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23-TA-1592: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16. oktobra rīkojumā Nr. 522 “Par finansējumu Rakstniecības un mūzikas muzejam nekustamā īpašuma Mārstaļu ielā 6, Rīgā, daļas nomas maksas, papildu maksājumu , pārcelšanās, labiekārtošanas un ekspozīcijas izveides izdevumu segšanai"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redakciju, jo 2023.gadā finansējums no budžeta resora “74. Gadskārtējā valsts budžeta izpildes procesā pārdalāmais finansējums” budžeta programmas 01.00.00 “Apropriācijas rezerve” jau ir pārdalīts.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informāciju par Kultūras ministrijas iesniegto priekšlikumu par prioritārā pasākuma īstenošanai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minēto risinātu, Kultūras ministrija sagatavoja priekšlikumu par 2022.gadā neizlietotā finansējuma pārdalīšanu 2023.gadā no budžeta resora "74. Gadskārtējā valsts budžeta izpildes procesā pārdalāmais finansējums" 01.00.00 programmas "Apropriācijas rezerve" uz RMM projekta būvniecības sadārdzinājuma izdevumu segšanai VNĪ (Finanšu ministrijas 25.05.2023. rīkojums Nr.148 “Par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Kultūras ministrija 2022.gadā plānoto, bet neapgūto finansējumu 947 587 euro apmērā labiekārtošanas un ekspozīcijas izveides izdevumu segšanai valsts akciju sabiedrībai “Valsts nekustamie īpašumi” un 10 038 euro apmērā pārcelšanās izdevumu segšanai 2023.gadā lūdza pārdalīt no gadskārtējā valsts budžeta likumā budžeta programmā “Apropriācijas rezerve” plānotā finansējuma Rakstniecības un mūzikas muzeja projekta būvniecības sadārdzinājuma izdevumu segšanai VAS "Valsts nekustamie īpašumi", ir attiecīgi precizēts MK rīkojuma Nr. 522 2.2.apakšpunkts, nosakot, ka nekustamā īpašuma (nekustamā īpašuma kadastra Nr. 0100 003 0113) Mārstaļu ielā 6, Rīgā, daļas pielāgošanas Rakstniecības un mūzikas muzeja vajadzībām būvniecības sadārdzinājuma izdevumu segšanai valsts akciju sabiedrībai "Valsts nekustamie īpašumi" 2022.gadā  957 625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minēto risinātu ar rīkojuma projekta protokollēmumu tiek noteikts, ka jautājums par papildu nepieciešamo finansējumu Rakstniecības un mūzikas muzeja labiekārtošanas un ekspozīcijas izveides un pārcelšanās izdevumu segšanai, kā arī komunālo pakalpojumu izdevumu segšanai ir skatāms Ministru kabinetā likumprojekta “Par valsts budžetu 2024.gadam un budžeta ietvaru 2024., 2025. un 2026. gadam” sagatavošanas procesā kopā ar visu ministriju iesniegtajiem prioritāro pasākumu pieteikumiem, ņemot vērā valsts budžeta finansiālās iespējas. Kultūras ministrija ir iesniegusi priekšlikumu prioritārā pasākuma "Kultūras piedāvājuma pieejamība" ietvaros, par nepieciešamo finansējums 2024.gadā 1 700 000 euro Rakstniecības un mūzikas muzeja aprīkojumam un 71 574 euro( no 01.07.2024.), un 2025.gadā un turpmākajos gados ik gadu 171 776 euro Rakstniecības un mūzikas muzeja uzturēšanai (komunālo pakalpojumu izmaksas bez telpu nomas).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212 816 euro no Kultūras ministrijai 2023.gadā plānotā, bet neapgūtā finansējuma Kultūras ministrijas budžeta apakšprogrammā 22.07.00 "Nomas maksas VAS "Valsts nekustamie īpašumi"" programmas "Mantojums - 2018" ilgtermiņa saistību pasākumam "Rakstniecības un mūzikas muzeja ēkas Rīgā, Mārstaļu ielā 6, daļas nomas maksas segšanai 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budžeta apakšprogrammas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212 816 euro no Kultūras ministrijai 2023.gadā plānotā, bet neapgūtā finansējuma Kultūras ministrijas budžeta apakšprogrammā 22.07.00 "Nomas maksas VAS "Valsts nekustamie īpašumi" programmas "Mantojums - 2018" ietvaros" ilgtermiņa saistību pasākumam "Rakstniecības un mūzikas muzeja ēkas Rīgā, Mārstaļu ielā 6, daļas nomas maksas segšanai VAS "Valsts nekustamie īpašumi"";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3.2. 212 816 </w:t>
            </w:r>
            <w:r w:rsidR="00000000" w:rsidRPr="00000000" w:rsidDel="00000000">
              <w:rPr>
                <w:i w:val="1"/>
                <w:rtl w:val="0"/>
              </w:rPr>
              <w:t xml:space="preserve">euro </w:t>
            </w:r>
            <w:r w:rsidR="00000000" w:rsidRPr="00000000" w:rsidDel="00000000">
              <w:rPr>
                <w:rtl w:val="0"/>
              </w:rPr>
              <w:t xml:space="preserve">no Kultūras ministrijai 2023.gadā plānotā, bet neapgūtā finansējuma Kultūras ministrijas budžeta apakšprogrammā 22.07.00 "Nomas maksas VAS "Valsts nekustamie īpašumi" programmas "Mantojums - 2018" ietvaros" ilgtermiņa saistību pasākumam "Rakstniecības un mūzikas muzeja ēkas Rīgā, Mārstaļu ielā 6, daļas nomas maksas segšanai 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51 413 euro no Kultūras ministrijas budžeta programmā 21.00.00 “Kultūras mantojums” 2023.gadā plānotā finansējuma apmēra Muzeju krātuvju kompleksa Pulka ielā 8, Rīgā, nomas maksas un papildu pakalpojumu segšanai VAS "Valsts nekustamie īpašumi";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Norādīts nekorekts budžeta apkšprogrammas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51 413 euro no Kultūras ministrijas budžeta apakšprogrammā 22.07.00 “Nomas maksas VAS "Valsts nekustamie īpašumi" programmas "Mantojums – 2018" ietvaros" 2023.gadā plānotā finansējuma apmēra Muzeju krātuvju kompleksa Pulka ielā 8, Rīgā, nomas maksas un papildu maksājumu izdevumu segšanai VAS "Valsts nekustamie īpašumi";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3.3. 51 413 </w:t>
            </w:r>
            <w:r w:rsidR="00000000" w:rsidRPr="00000000" w:rsidDel="00000000">
              <w:rPr>
                <w:i w:val="1"/>
                <w:rtl w:val="0"/>
              </w:rPr>
              <w:t xml:space="preserve">euro </w:t>
            </w:r>
            <w:r w:rsidR="00000000" w:rsidRPr="00000000" w:rsidDel="00000000">
              <w:rPr>
                <w:rtl w:val="0"/>
              </w:rPr>
              <w:t xml:space="preserve">no Kultūras ministrijas budžeta apakšprogrammā 22.07.00 “Nomas maksas VAS "Valsts nekustamie īpašumi" programmas "Mantojums – 2018" ietvaros" 2023.gadā plānotā finansējuma apmēra Muzeju krātuvju kompleksa Pulka ielā 8, Rīgā, nomas maksas un papildu maksājumu izdevumu segšanai VAS "Valsts nekustamie īpašumi";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388 979 euro no Kultūras ministrijai 2023.gadā plānotā, bet neapgūtā finansējuma Kultūras ministrijas budžeta apakšprogrammā 22.07.00 "Nomas maksas VAS "Valsts nekustamie īpašumi"" programmas "Mantojums - 2018" ilgtermiņa saistību pasākumam "VSIA "Jaunais Rīgas teātris" ēkas Rīgā, Lāčplēša ielā 25, nomas maksa VAS "Valsts nekustamie īpašumi"".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budžeta apakšprogrammas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388 979 euro no Kultūras ministrijai 2023.gadā plānotā, bet neapgūtā finansējuma Kultūras ministrijas budžeta apakšprogrammā 22.07.00 "Nomas maksas VAS "Valsts nekustamie īpašumi"" programmas "Mantojums - 2018" ietvaros" ilgtermiņa saistību pasākumam "VSIA "Jaunais Rīgas teātris" ēkas Rīgā, Lāčplēša ielā 25, nomas maksa VAS "Valsts nekustamie īpašumi"".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3.4. 388 979 </w:t>
            </w:r>
            <w:r w:rsidR="00000000" w:rsidRPr="00000000" w:rsidDel="00000000">
              <w:rPr>
                <w:i w:val="1"/>
                <w:rtl w:val="0"/>
              </w:rPr>
              <w:t xml:space="preserve">euro </w:t>
            </w:r>
            <w:r w:rsidR="00000000" w:rsidRPr="00000000" w:rsidDel="00000000">
              <w:rPr>
                <w:rtl w:val="0"/>
              </w:rPr>
              <w:t xml:space="preserve">no Kultūras ministrijai 2023.gadā plānotā, bet neapgūtā finansējuma Kultūras ministrijas budžeta apakšprogrammā 22.07.00 "Nomas maksas VAS "Valsts nekustamie īpašumi"" programmas "Mantojums - 2018" ietvaros" ilgtermiņa saistību pasākumam "VSIA "Jaunais Rīgas teātris" ēkas Rīgā, Lāčplēša ielā 25, nomas maksa VAS "Valsts nekustamie īpašumi"".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23-TA-1592</w:t>
    </w:r>
    <w:r>
      <w:br/>
    </w:r>
    <w:r w:rsidR="00000000" w:rsidRPr="00000000" w:rsidDel="00000000">
      <w:rPr>
        <w:rtl w:val="0"/>
      </w:rPr>
      <w:t xml:space="preserve">12.07.2023. 18.41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23-TA-1592</w:t>
    </w:r>
    <w:r>
      <w:br/>
    </w:r>
    <w:r w:rsidR="00000000" w:rsidRPr="00000000" w:rsidDel="00000000">
      <w:rPr>
        <w:rtl w:val="0"/>
      </w:rPr>
      <w:t xml:space="preserve">12.07.2023. 18.41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Izziņa_23-TA-1592.docx</dc:title>
</cp:coreProperties>
</file>

<file path=docProps/custom.xml><?xml version="1.0" encoding="utf-8"?>
<Properties xmlns="http://schemas.openxmlformats.org/officeDocument/2006/custom-properties" xmlns:vt="http://schemas.openxmlformats.org/officeDocument/2006/docPropsVTypes"/>
</file>