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9B39" w14:textId="77777777" w:rsidR="00277DE6" w:rsidRDefault="00277DE6" w:rsidP="00277DE6">
      <w:pPr>
        <w:rPr>
          <w:rFonts w:eastAsia="Times New Roman"/>
          <w:lang w:val="en-US"/>
        </w:rPr>
      </w:pPr>
      <w:r>
        <w:rPr>
          <w:rFonts w:eastAsia="Times New Roman"/>
          <w:b/>
          <w:bCs/>
          <w:lang w:val="en-US"/>
        </w:rPr>
        <w:t>From:</w:t>
      </w:r>
      <w:r>
        <w:rPr>
          <w:rFonts w:eastAsia="Times New Roman"/>
          <w:lang w:val="en-US"/>
        </w:rPr>
        <w:t xml:space="preserve"> SPRK &lt;sprk@sprk.gov.lv&gt; </w:t>
      </w:r>
      <w:r>
        <w:rPr>
          <w:rFonts w:eastAsia="Times New Roman"/>
          <w:lang w:val="en-US"/>
        </w:rPr>
        <w:br/>
      </w:r>
      <w:r>
        <w:rPr>
          <w:rFonts w:eastAsia="Times New Roman"/>
          <w:b/>
          <w:bCs/>
          <w:lang w:val="en-US"/>
        </w:rPr>
        <w:t>Sent:</w:t>
      </w:r>
      <w:r>
        <w:rPr>
          <w:rFonts w:eastAsia="Times New Roman"/>
          <w:lang w:val="en-US"/>
        </w:rPr>
        <w:t xml:space="preserve"> Monday, November 29, 2021 2:56 PM</w:t>
      </w:r>
      <w:r>
        <w:rPr>
          <w:rFonts w:eastAsia="Times New Roman"/>
          <w:lang w:val="en-US"/>
        </w:rPr>
        <w:br/>
      </w:r>
      <w:r>
        <w:rPr>
          <w:rFonts w:eastAsia="Times New Roman"/>
          <w:b/>
          <w:bCs/>
          <w:lang w:val="en-US"/>
        </w:rPr>
        <w:t>To:</w:t>
      </w:r>
      <w:r>
        <w:rPr>
          <w:rFonts w:eastAsia="Times New Roman"/>
          <w:lang w:val="en-US"/>
        </w:rPr>
        <w:t xml:space="preserve"> Valsts kanceleja &lt;pasts@mk.gov.lv&gt;</w:t>
      </w:r>
      <w:r>
        <w:rPr>
          <w:rFonts w:eastAsia="Times New Roman"/>
          <w:lang w:val="en-US"/>
        </w:rPr>
        <w:br/>
      </w:r>
      <w:r>
        <w:rPr>
          <w:rFonts w:eastAsia="Times New Roman"/>
          <w:b/>
          <w:bCs/>
          <w:lang w:val="en-US"/>
        </w:rPr>
        <w:t>Cc:</w:t>
      </w:r>
      <w:r>
        <w:rPr>
          <w:rFonts w:eastAsia="Times New Roman"/>
          <w:lang w:val="en-US"/>
        </w:rPr>
        <w:t xml:space="preserve">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VSS-444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3DE7CBE6" w14:textId="77777777" w:rsidR="00277DE6" w:rsidRDefault="00277DE6" w:rsidP="00277DE6"/>
    <w:p w14:paraId="008617E4" w14:textId="77777777" w:rsidR="00277DE6" w:rsidRDefault="00277DE6" w:rsidP="00277DE6">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334F376F" w14:textId="77777777" w:rsidR="00277DE6" w:rsidRDefault="00277DE6" w:rsidP="00277DE6">
      <w:pPr>
        <w:rPr>
          <w:rFonts w:eastAsia="Times New Roman"/>
        </w:rPr>
      </w:pPr>
    </w:p>
    <w:p w14:paraId="010E5A3F" w14:textId="77777777" w:rsidR="00277DE6" w:rsidRDefault="00277DE6" w:rsidP="00277DE6">
      <w:pPr>
        <w:jc w:val="both"/>
        <w:rPr>
          <w:rFonts w:ascii="Times New Roman" w:hAnsi="Times New Roman" w:cs="Times New Roman"/>
          <w:b/>
          <w:bCs/>
          <w:sz w:val="24"/>
          <w:szCs w:val="24"/>
        </w:rPr>
      </w:pPr>
      <w:r>
        <w:rPr>
          <w:rFonts w:ascii="Times New Roman" w:hAnsi="Times New Roman" w:cs="Times New Roman"/>
          <w:b/>
          <w:bCs/>
          <w:sz w:val="24"/>
          <w:szCs w:val="24"/>
        </w:rPr>
        <w:t>29.11.2021. Nr.2-2.23/3408</w:t>
      </w:r>
    </w:p>
    <w:p w14:paraId="1EA8D55A" w14:textId="77777777" w:rsidR="00277DE6" w:rsidRDefault="00277DE6" w:rsidP="00277DE6">
      <w:pPr>
        <w:jc w:val="both"/>
        <w:rPr>
          <w:rFonts w:ascii="Times New Roman" w:hAnsi="Times New Roman" w:cs="Times New Roman"/>
          <w:b/>
          <w:bCs/>
          <w:sz w:val="24"/>
          <w:szCs w:val="24"/>
        </w:rPr>
      </w:pPr>
      <w:r>
        <w:rPr>
          <w:rFonts w:ascii="Times New Roman" w:hAnsi="Times New Roman" w:cs="Times New Roman"/>
          <w:b/>
          <w:bCs/>
          <w:sz w:val="24"/>
          <w:szCs w:val="24"/>
        </w:rPr>
        <w:t>Uz 24.11.2021 Nr.VSS-444</w:t>
      </w:r>
    </w:p>
    <w:p w14:paraId="4E0DB134" w14:textId="77777777" w:rsidR="00277DE6" w:rsidRDefault="00277DE6" w:rsidP="00277DE6">
      <w:pPr>
        <w:jc w:val="both"/>
        <w:rPr>
          <w:rFonts w:ascii="Times New Roman" w:hAnsi="Times New Roman" w:cs="Times New Roman"/>
          <w:b/>
          <w:bCs/>
          <w:sz w:val="24"/>
          <w:szCs w:val="24"/>
        </w:rPr>
      </w:pPr>
    </w:p>
    <w:p w14:paraId="7E53FADE" w14:textId="77777777" w:rsidR="00277DE6" w:rsidRDefault="00277DE6" w:rsidP="00277DE6">
      <w:pPr>
        <w:jc w:val="both"/>
        <w:rPr>
          <w:rFonts w:ascii="Times New Roman" w:hAnsi="Times New Roman" w:cs="Times New Roman"/>
          <w:b/>
          <w:bCs/>
          <w:sz w:val="24"/>
          <w:szCs w:val="24"/>
        </w:rPr>
      </w:pPr>
      <w:r>
        <w:rPr>
          <w:rFonts w:ascii="Times New Roman" w:hAnsi="Times New Roman" w:cs="Times New Roman"/>
          <w:b/>
          <w:bCs/>
          <w:sz w:val="24"/>
          <w:szCs w:val="24"/>
        </w:rPr>
        <w:t xml:space="preserve">Par likumprojektu “Grozījumi Valsts un pašvaldību </w:t>
      </w:r>
    </w:p>
    <w:p w14:paraId="76CC14D3" w14:textId="77777777" w:rsidR="00277DE6" w:rsidRDefault="00277DE6" w:rsidP="00277DE6">
      <w:pPr>
        <w:jc w:val="both"/>
        <w:rPr>
          <w:rFonts w:ascii="Times New Roman" w:hAnsi="Times New Roman" w:cs="Times New Roman"/>
          <w:b/>
          <w:bCs/>
          <w:sz w:val="24"/>
          <w:szCs w:val="24"/>
        </w:rPr>
      </w:pPr>
      <w:r>
        <w:rPr>
          <w:rFonts w:ascii="Times New Roman" w:hAnsi="Times New Roman" w:cs="Times New Roman"/>
          <w:b/>
          <w:bCs/>
          <w:sz w:val="24"/>
          <w:szCs w:val="24"/>
        </w:rPr>
        <w:t xml:space="preserve">institūciju amatpersonu un darbinieku </w:t>
      </w:r>
    </w:p>
    <w:p w14:paraId="0E47DE5D" w14:textId="77777777" w:rsidR="00277DE6" w:rsidRDefault="00277DE6" w:rsidP="00277DE6">
      <w:pPr>
        <w:jc w:val="both"/>
        <w:rPr>
          <w:rFonts w:ascii="Times New Roman" w:hAnsi="Times New Roman" w:cs="Times New Roman"/>
          <w:b/>
          <w:bCs/>
          <w:sz w:val="24"/>
          <w:szCs w:val="24"/>
        </w:rPr>
      </w:pPr>
      <w:r>
        <w:rPr>
          <w:rFonts w:ascii="Times New Roman" w:hAnsi="Times New Roman" w:cs="Times New Roman"/>
          <w:b/>
          <w:bCs/>
          <w:sz w:val="24"/>
          <w:szCs w:val="24"/>
        </w:rPr>
        <w:t>atlīdzības likumā” (VSS-444)</w:t>
      </w:r>
    </w:p>
    <w:p w14:paraId="762A4510" w14:textId="77777777" w:rsidR="00277DE6" w:rsidRDefault="00277DE6" w:rsidP="00277DE6">
      <w:pPr>
        <w:jc w:val="both"/>
        <w:rPr>
          <w:rFonts w:ascii="Times New Roman" w:hAnsi="Times New Roman" w:cs="Times New Roman"/>
          <w:sz w:val="24"/>
          <w:szCs w:val="24"/>
        </w:rPr>
      </w:pPr>
    </w:p>
    <w:p w14:paraId="4EA86841" w14:textId="77777777" w:rsidR="00277DE6" w:rsidRDefault="00277DE6" w:rsidP="00277DE6">
      <w:pPr>
        <w:ind w:firstLine="720"/>
        <w:jc w:val="both"/>
        <w:rPr>
          <w:rFonts w:ascii="Times New Roman" w:hAnsi="Times New Roman" w:cs="Times New Roman"/>
          <w:sz w:val="24"/>
          <w:szCs w:val="24"/>
        </w:rPr>
      </w:pPr>
      <w:bookmarkStart w:id="0" w:name="_Hlk66371592"/>
      <w:r>
        <w:rPr>
          <w:rFonts w:ascii="Times New Roman" w:hAnsi="Times New Roman" w:cs="Times New Roman"/>
          <w:sz w:val="24"/>
          <w:szCs w:val="24"/>
        </w:rPr>
        <w:t>Sabiedrisko pakalpojumu regulēšanas komisija savas kompetences ietvaros ir izskatījusi 2021.gada 24.novembrī elektroniskai saskaņošanai atkārtoti iesniegto precizēto likumprojektu “Grozījumi Valsts un pašvaldību institūciju amatpersonu un darbinieku atlīdzības likumā”, tā sākotnējās ietekmes novērtējuma ziņojumu, izziņu par atzinumos sniegtajiem iebildumiem un savas kompetences ietvaros neiebilst pret to turpmāko virzību normatīvajos aktos noteiktajā kārtībā.</w:t>
      </w:r>
      <w:bookmarkEnd w:id="0"/>
    </w:p>
    <w:p w14:paraId="2DB45FC1" w14:textId="77777777" w:rsidR="00277DE6" w:rsidRDefault="00277DE6" w:rsidP="00277DE6">
      <w:pPr>
        <w:rPr>
          <w:lang w:eastAsia="en-US"/>
        </w:rPr>
      </w:pPr>
    </w:p>
    <w:p w14:paraId="7BCA364B" w14:textId="77777777" w:rsidR="00277DE6" w:rsidRDefault="00277DE6" w:rsidP="00277DE6">
      <w:pPr>
        <w:rPr>
          <w:lang w:eastAsia="en-US"/>
        </w:rPr>
      </w:pPr>
    </w:p>
    <w:p w14:paraId="1791CA84" w14:textId="77777777" w:rsidR="00277DE6" w:rsidRDefault="00277DE6" w:rsidP="00277DE6">
      <w:pPr>
        <w:rPr>
          <w:lang w:eastAsia="en-US"/>
        </w:rPr>
      </w:pPr>
      <w:r>
        <w:rPr>
          <w:lang w:eastAsia="en-US"/>
        </w:rPr>
        <w:t>Ar cieņu,</w:t>
      </w:r>
    </w:p>
    <w:p w14:paraId="0E9FF489" w14:textId="4F12F9C0" w:rsidR="00E24BC2" w:rsidRDefault="00277DE6" w:rsidP="00277DE6">
      <w:r>
        <w:rPr>
          <w:rFonts w:ascii="Tahoma" w:hAnsi="Tahoma" w:cs="Tahoma"/>
          <w:b/>
          <w:bCs/>
          <w:color w:val="808080"/>
          <w:sz w:val="18"/>
          <w:szCs w:val="18"/>
        </w:rPr>
        <w:t>Diāna Kristapa</w:t>
      </w:r>
      <w:r>
        <w:rPr>
          <w:rFonts w:ascii="Tahoma" w:hAnsi="Tahoma" w:cs="Tahoma"/>
          <w:color w:val="808080"/>
          <w:sz w:val="16"/>
          <w:szCs w:val="16"/>
        </w:rPr>
        <w:br/>
        <w:t>Juridiskā departamenta</w:t>
      </w:r>
      <w:r>
        <w:rPr>
          <w:rFonts w:ascii="Tahoma" w:hAnsi="Tahoma" w:cs="Tahoma"/>
          <w:color w:val="808080"/>
          <w:sz w:val="16"/>
          <w:szCs w:val="16"/>
        </w:rPr>
        <w:br/>
        <w:t>Vispārīgo lietu nodaļas</w:t>
      </w:r>
      <w:r>
        <w:rPr>
          <w:rFonts w:ascii="Tahoma" w:hAnsi="Tahoma" w:cs="Tahoma"/>
          <w:color w:val="808080"/>
          <w:sz w:val="16"/>
          <w:szCs w:val="16"/>
        </w:rPr>
        <w:br/>
        <w:t>vecākā juriste</w:t>
      </w:r>
      <w:r>
        <w:rPr>
          <w:rFonts w:ascii="Tahoma" w:hAnsi="Tahoma" w:cs="Tahoma"/>
          <w:color w:val="808080"/>
          <w:sz w:val="16"/>
          <w:szCs w:val="16"/>
        </w:rPr>
        <w:br/>
        <w:t xml:space="preserve">T.    +371 67097263 </w:t>
      </w:r>
      <w:r>
        <w:rPr>
          <w:rFonts w:ascii="Tahoma" w:hAnsi="Tahoma" w:cs="Tahoma"/>
          <w:color w:val="808080"/>
          <w:sz w:val="16"/>
          <w:szCs w:val="16"/>
        </w:rPr>
        <w:br/>
      </w:r>
    </w:p>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E6"/>
    <w:rsid w:val="00277DE6"/>
    <w:rsid w:val="0066499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6F09D"/>
  <w15:chartTrackingRefBased/>
  <w15:docId w15:val="{CAFB8127-D01C-4645-A885-5BE0E4BEC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DE6"/>
    <w:pPr>
      <w:spacing w:after="0" w:line="240" w:lineRule="auto"/>
    </w:pPr>
    <w:rPr>
      <w:rFonts w:ascii="Calibri" w:hAnsi="Calibri" w:cs="Calibri"/>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77D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6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643</Words>
  <Characters>367</Characters>
  <Application>Microsoft Office Word</Application>
  <DocSecurity>0</DocSecurity>
  <Lines>3</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2021-11-29T19:15:00Z</dcterms:created>
  <dcterms:modified xsi:type="dcterms:W3CDTF">2021-11-29T19:16:00Z</dcterms:modified>
</cp:coreProperties>
</file>