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5C1F57" w14:textId="77777777" w:rsidR="00DC2985" w:rsidRPr="00DC2985" w:rsidRDefault="00DC2985" w:rsidP="00DC2985">
      <w:pPr>
        <w:spacing w:after="0" w:line="240" w:lineRule="auto"/>
        <w:jc w:val="both"/>
        <w:rPr>
          <w:rFonts w:ascii="Times New Roman" w:hAnsi="Times New Roman" w:cs="Times New Roman"/>
          <w:sz w:val="24"/>
          <w:szCs w:val="24"/>
        </w:rPr>
      </w:pPr>
      <w:proofErr w:type="spellStart"/>
      <w:r w:rsidRPr="00DC2985">
        <w:rPr>
          <w:rFonts w:ascii="Times New Roman" w:hAnsi="Times New Roman" w:cs="Times New Roman"/>
          <w:sz w:val="24"/>
          <w:szCs w:val="24"/>
        </w:rPr>
        <w:t>From</w:t>
      </w:r>
      <w:proofErr w:type="spellEnd"/>
      <w:r w:rsidRPr="00DC2985">
        <w:rPr>
          <w:rFonts w:ascii="Times New Roman" w:hAnsi="Times New Roman" w:cs="Times New Roman"/>
          <w:sz w:val="24"/>
          <w:szCs w:val="24"/>
        </w:rPr>
        <w:t>:</w:t>
      </w:r>
      <w:r w:rsidRPr="00DC2985">
        <w:rPr>
          <w:rFonts w:ascii="Times New Roman" w:hAnsi="Times New Roman" w:cs="Times New Roman"/>
          <w:sz w:val="24"/>
          <w:szCs w:val="24"/>
        </w:rPr>
        <w:tab/>
        <w:t xml:space="preserve">Inguna Dancīte &lt;inguna.dancite@fm.gov.lv&gt; </w:t>
      </w:r>
      <w:proofErr w:type="spellStart"/>
      <w:r w:rsidRPr="00DC2985">
        <w:rPr>
          <w:rFonts w:ascii="Times New Roman" w:hAnsi="Times New Roman" w:cs="Times New Roman"/>
          <w:sz w:val="24"/>
          <w:szCs w:val="24"/>
        </w:rPr>
        <w:t>on</w:t>
      </w:r>
      <w:proofErr w:type="spellEnd"/>
      <w:r w:rsidRPr="00DC2985">
        <w:rPr>
          <w:rFonts w:ascii="Times New Roman" w:hAnsi="Times New Roman" w:cs="Times New Roman"/>
          <w:sz w:val="24"/>
          <w:szCs w:val="24"/>
        </w:rPr>
        <w:t xml:space="preserve"> </w:t>
      </w:r>
      <w:proofErr w:type="spellStart"/>
      <w:r w:rsidRPr="00DC2985">
        <w:rPr>
          <w:rFonts w:ascii="Times New Roman" w:hAnsi="Times New Roman" w:cs="Times New Roman"/>
          <w:sz w:val="24"/>
          <w:szCs w:val="24"/>
        </w:rPr>
        <w:t>behalf</w:t>
      </w:r>
      <w:proofErr w:type="spellEnd"/>
      <w:r w:rsidRPr="00DC2985">
        <w:rPr>
          <w:rFonts w:ascii="Times New Roman" w:hAnsi="Times New Roman" w:cs="Times New Roman"/>
          <w:sz w:val="24"/>
          <w:szCs w:val="24"/>
        </w:rPr>
        <w:t xml:space="preserve"> </w:t>
      </w:r>
      <w:proofErr w:type="spellStart"/>
      <w:r w:rsidRPr="00DC2985">
        <w:rPr>
          <w:rFonts w:ascii="Times New Roman" w:hAnsi="Times New Roman" w:cs="Times New Roman"/>
          <w:sz w:val="24"/>
          <w:szCs w:val="24"/>
        </w:rPr>
        <w:t>of</w:t>
      </w:r>
      <w:proofErr w:type="spellEnd"/>
      <w:r w:rsidRPr="00DC2985">
        <w:rPr>
          <w:rFonts w:ascii="Times New Roman" w:hAnsi="Times New Roman" w:cs="Times New Roman"/>
          <w:sz w:val="24"/>
          <w:szCs w:val="24"/>
        </w:rPr>
        <w:t xml:space="preserve"> Pasts &lt;Pasts@fm.gov.lv&gt;</w:t>
      </w:r>
    </w:p>
    <w:p w14:paraId="4B2B253F" w14:textId="77777777" w:rsidR="00DC2985" w:rsidRPr="00DC2985" w:rsidRDefault="00DC2985" w:rsidP="00DC2985">
      <w:pPr>
        <w:spacing w:after="0" w:line="240" w:lineRule="auto"/>
        <w:jc w:val="both"/>
        <w:rPr>
          <w:rFonts w:ascii="Times New Roman" w:hAnsi="Times New Roman" w:cs="Times New Roman"/>
          <w:sz w:val="24"/>
          <w:szCs w:val="24"/>
        </w:rPr>
      </w:pPr>
      <w:proofErr w:type="spellStart"/>
      <w:r w:rsidRPr="00DC2985">
        <w:rPr>
          <w:rFonts w:ascii="Times New Roman" w:hAnsi="Times New Roman" w:cs="Times New Roman"/>
          <w:sz w:val="24"/>
          <w:szCs w:val="24"/>
        </w:rPr>
        <w:t>Sent</w:t>
      </w:r>
      <w:proofErr w:type="spellEnd"/>
      <w:r w:rsidRPr="00DC2985">
        <w:rPr>
          <w:rFonts w:ascii="Times New Roman" w:hAnsi="Times New Roman" w:cs="Times New Roman"/>
          <w:sz w:val="24"/>
          <w:szCs w:val="24"/>
        </w:rPr>
        <w:t>:</w:t>
      </w:r>
      <w:r w:rsidRPr="00DC2985">
        <w:rPr>
          <w:rFonts w:ascii="Times New Roman" w:hAnsi="Times New Roman" w:cs="Times New Roman"/>
          <w:sz w:val="24"/>
          <w:szCs w:val="24"/>
        </w:rPr>
        <w:tab/>
        <w:t>otrdiena, 8.  febr.. 2022.  gada  09:04</w:t>
      </w:r>
    </w:p>
    <w:p w14:paraId="5140B728" w14:textId="77777777" w:rsidR="00DC2985" w:rsidRPr="00DC2985" w:rsidRDefault="00DC2985" w:rsidP="00DC2985">
      <w:pPr>
        <w:spacing w:after="0" w:line="240" w:lineRule="auto"/>
        <w:jc w:val="both"/>
        <w:rPr>
          <w:rFonts w:ascii="Times New Roman" w:hAnsi="Times New Roman" w:cs="Times New Roman"/>
          <w:sz w:val="24"/>
          <w:szCs w:val="24"/>
        </w:rPr>
      </w:pPr>
      <w:r w:rsidRPr="00DC2985">
        <w:rPr>
          <w:rFonts w:ascii="Times New Roman" w:hAnsi="Times New Roman" w:cs="Times New Roman"/>
          <w:sz w:val="24"/>
          <w:szCs w:val="24"/>
        </w:rPr>
        <w:t>To:</w:t>
      </w:r>
      <w:r w:rsidRPr="00DC2985">
        <w:rPr>
          <w:rFonts w:ascii="Times New Roman" w:hAnsi="Times New Roman" w:cs="Times New Roman"/>
          <w:sz w:val="24"/>
          <w:szCs w:val="24"/>
        </w:rPr>
        <w:tab/>
        <w:t>Pasts</w:t>
      </w:r>
    </w:p>
    <w:p w14:paraId="3ABF4822" w14:textId="77777777" w:rsidR="00DC2985" w:rsidRPr="00DC2985" w:rsidRDefault="00DC2985" w:rsidP="00DC2985">
      <w:pPr>
        <w:spacing w:after="0" w:line="240" w:lineRule="auto"/>
        <w:jc w:val="both"/>
        <w:rPr>
          <w:rFonts w:ascii="Times New Roman" w:hAnsi="Times New Roman" w:cs="Times New Roman"/>
          <w:sz w:val="24"/>
          <w:szCs w:val="24"/>
        </w:rPr>
      </w:pPr>
      <w:proofErr w:type="spellStart"/>
      <w:r w:rsidRPr="00DC2985">
        <w:rPr>
          <w:rFonts w:ascii="Times New Roman" w:hAnsi="Times New Roman" w:cs="Times New Roman"/>
          <w:sz w:val="24"/>
          <w:szCs w:val="24"/>
        </w:rPr>
        <w:t>Cc</w:t>
      </w:r>
      <w:proofErr w:type="spellEnd"/>
      <w:r w:rsidRPr="00DC2985">
        <w:rPr>
          <w:rFonts w:ascii="Times New Roman" w:hAnsi="Times New Roman" w:cs="Times New Roman"/>
          <w:sz w:val="24"/>
          <w:szCs w:val="24"/>
        </w:rPr>
        <w:t>:</w:t>
      </w:r>
      <w:r w:rsidRPr="00DC2985">
        <w:rPr>
          <w:rFonts w:ascii="Times New Roman" w:hAnsi="Times New Roman" w:cs="Times New Roman"/>
          <w:sz w:val="24"/>
          <w:szCs w:val="24"/>
        </w:rPr>
        <w:tab/>
        <w:t>Ģirts Mālnieks; Gundega Apinīte; Anželika Osipova; Vita Bružas</w:t>
      </w:r>
    </w:p>
    <w:p w14:paraId="573F0895" w14:textId="77777777" w:rsidR="00DC2985" w:rsidRPr="00DC2985" w:rsidRDefault="00DC2985" w:rsidP="00DC2985">
      <w:pPr>
        <w:spacing w:after="0" w:line="240" w:lineRule="auto"/>
        <w:jc w:val="both"/>
        <w:rPr>
          <w:rFonts w:ascii="Times New Roman" w:hAnsi="Times New Roman" w:cs="Times New Roman"/>
          <w:sz w:val="24"/>
          <w:szCs w:val="24"/>
        </w:rPr>
      </w:pPr>
      <w:proofErr w:type="spellStart"/>
      <w:r w:rsidRPr="00DC2985">
        <w:rPr>
          <w:rFonts w:ascii="Times New Roman" w:hAnsi="Times New Roman" w:cs="Times New Roman"/>
          <w:sz w:val="24"/>
          <w:szCs w:val="24"/>
        </w:rPr>
        <w:t>Subject</w:t>
      </w:r>
      <w:proofErr w:type="spellEnd"/>
      <w:r w:rsidRPr="00DC2985">
        <w:rPr>
          <w:rFonts w:ascii="Times New Roman" w:hAnsi="Times New Roman" w:cs="Times New Roman"/>
          <w:sz w:val="24"/>
          <w:szCs w:val="24"/>
        </w:rPr>
        <w:t>:</w:t>
      </w:r>
      <w:r w:rsidRPr="00DC2985">
        <w:rPr>
          <w:rFonts w:ascii="Times New Roman" w:hAnsi="Times New Roman" w:cs="Times New Roman"/>
          <w:sz w:val="24"/>
          <w:szCs w:val="24"/>
        </w:rPr>
        <w:tab/>
        <w:t>FM atzinums par precizēto TAP, VSS-530</w:t>
      </w:r>
    </w:p>
    <w:p w14:paraId="283919DE" w14:textId="77777777" w:rsidR="00DC2985" w:rsidRPr="00DC2985" w:rsidRDefault="00DC2985" w:rsidP="00DC2985">
      <w:pPr>
        <w:spacing w:after="0" w:line="240" w:lineRule="auto"/>
        <w:jc w:val="both"/>
        <w:rPr>
          <w:rFonts w:ascii="Times New Roman" w:hAnsi="Times New Roman" w:cs="Times New Roman"/>
          <w:sz w:val="24"/>
          <w:szCs w:val="24"/>
        </w:rPr>
      </w:pPr>
      <w:proofErr w:type="spellStart"/>
      <w:r w:rsidRPr="00DC2985">
        <w:rPr>
          <w:rFonts w:ascii="Times New Roman" w:hAnsi="Times New Roman" w:cs="Times New Roman"/>
          <w:sz w:val="24"/>
          <w:szCs w:val="24"/>
        </w:rPr>
        <w:t>Attachments</w:t>
      </w:r>
      <w:proofErr w:type="spellEnd"/>
      <w:r w:rsidRPr="00DC2985">
        <w:rPr>
          <w:rFonts w:ascii="Times New Roman" w:hAnsi="Times New Roman" w:cs="Times New Roman"/>
          <w:sz w:val="24"/>
          <w:szCs w:val="24"/>
        </w:rPr>
        <w:t>:</w:t>
      </w:r>
      <w:r w:rsidRPr="00DC2985">
        <w:rPr>
          <w:rFonts w:ascii="Times New Roman" w:hAnsi="Times New Roman" w:cs="Times New Roman"/>
          <w:sz w:val="24"/>
          <w:szCs w:val="24"/>
        </w:rPr>
        <w:tab/>
        <w:t>Par precizētā Ministru kabineta - 31_01_2022 - 3_1-14_2022_43.edoc</w:t>
      </w:r>
    </w:p>
    <w:p w14:paraId="31A2160B" w14:textId="77777777" w:rsidR="00DC2985" w:rsidRPr="00DC2985" w:rsidRDefault="00DC2985" w:rsidP="00DC2985">
      <w:pPr>
        <w:spacing w:after="0" w:line="240" w:lineRule="auto"/>
        <w:jc w:val="both"/>
        <w:rPr>
          <w:rFonts w:ascii="Times New Roman" w:hAnsi="Times New Roman" w:cs="Times New Roman"/>
          <w:sz w:val="24"/>
          <w:szCs w:val="24"/>
        </w:rPr>
      </w:pPr>
    </w:p>
    <w:p w14:paraId="323466E9" w14:textId="77777777" w:rsidR="00DC2985" w:rsidRPr="00DC2985" w:rsidRDefault="00DC2985" w:rsidP="00DC2985">
      <w:pPr>
        <w:spacing w:after="0" w:line="240" w:lineRule="auto"/>
        <w:jc w:val="both"/>
        <w:rPr>
          <w:rFonts w:ascii="Times New Roman" w:hAnsi="Times New Roman" w:cs="Times New Roman"/>
          <w:sz w:val="24"/>
          <w:szCs w:val="24"/>
        </w:rPr>
      </w:pPr>
      <w:r w:rsidRPr="00DC2985">
        <w:rPr>
          <w:rFonts w:ascii="Times New Roman" w:hAnsi="Times New Roman" w:cs="Times New Roman"/>
          <w:sz w:val="24"/>
          <w:szCs w:val="24"/>
        </w:rPr>
        <w:t>INFORMĀCIJAI: E-pasta vēstules sūtītājs ir ārējais adresāts.</w:t>
      </w:r>
    </w:p>
    <w:p w14:paraId="1F5CB3FD" w14:textId="77777777" w:rsidR="00DC2985" w:rsidRPr="00DC2985" w:rsidRDefault="00DC2985" w:rsidP="00DC2985">
      <w:pPr>
        <w:spacing w:after="0" w:line="240" w:lineRule="auto"/>
        <w:jc w:val="both"/>
        <w:rPr>
          <w:rFonts w:ascii="Times New Roman" w:hAnsi="Times New Roman" w:cs="Times New Roman"/>
          <w:sz w:val="24"/>
          <w:szCs w:val="24"/>
        </w:rPr>
      </w:pPr>
      <w:r w:rsidRPr="00DC2985">
        <w:rPr>
          <w:rFonts w:ascii="Times New Roman" w:hAnsi="Times New Roman" w:cs="Times New Roman"/>
          <w:sz w:val="24"/>
          <w:szCs w:val="24"/>
        </w:rPr>
        <w:t>08.02.2022.  Nr. 10.1-6/7-1/86</w:t>
      </w:r>
    </w:p>
    <w:p w14:paraId="4271C55B" w14:textId="77777777" w:rsidR="00DC2985" w:rsidRPr="00DC2985" w:rsidRDefault="00DC2985" w:rsidP="00DC2985">
      <w:pPr>
        <w:spacing w:after="0" w:line="240" w:lineRule="auto"/>
        <w:jc w:val="both"/>
        <w:rPr>
          <w:rFonts w:ascii="Times New Roman" w:hAnsi="Times New Roman" w:cs="Times New Roman"/>
          <w:sz w:val="24"/>
          <w:szCs w:val="24"/>
        </w:rPr>
      </w:pPr>
    </w:p>
    <w:p w14:paraId="21AD02BC" w14:textId="77777777" w:rsidR="00DC2985" w:rsidRPr="00DC2985" w:rsidRDefault="00DC2985" w:rsidP="00DC2985">
      <w:pPr>
        <w:spacing w:after="0" w:line="240" w:lineRule="auto"/>
        <w:jc w:val="both"/>
        <w:rPr>
          <w:rFonts w:ascii="Times New Roman" w:hAnsi="Times New Roman" w:cs="Times New Roman"/>
          <w:sz w:val="24"/>
          <w:szCs w:val="24"/>
        </w:rPr>
      </w:pPr>
      <w:r w:rsidRPr="00DC2985">
        <w:rPr>
          <w:rFonts w:ascii="Times New Roman" w:hAnsi="Times New Roman" w:cs="Times New Roman"/>
          <w:sz w:val="24"/>
          <w:szCs w:val="24"/>
        </w:rPr>
        <w:t>Labdien!</w:t>
      </w:r>
    </w:p>
    <w:p w14:paraId="054EB580" w14:textId="77777777" w:rsidR="00DC2985" w:rsidRPr="00DC2985" w:rsidRDefault="00DC2985" w:rsidP="00DC2985">
      <w:pPr>
        <w:spacing w:after="0" w:line="240" w:lineRule="auto"/>
        <w:jc w:val="both"/>
        <w:rPr>
          <w:rFonts w:ascii="Times New Roman" w:hAnsi="Times New Roman" w:cs="Times New Roman"/>
          <w:sz w:val="24"/>
          <w:szCs w:val="24"/>
        </w:rPr>
      </w:pPr>
    </w:p>
    <w:p w14:paraId="6E6E83B1" w14:textId="6914EA59" w:rsidR="00DC2985" w:rsidRPr="00DC2985" w:rsidRDefault="00DC2985" w:rsidP="00DC2985">
      <w:pPr>
        <w:spacing w:after="0" w:line="240" w:lineRule="auto"/>
        <w:jc w:val="both"/>
        <w:rPr>
          <w:rFonts w:ascii="Times New Roman" w:hAnsi="Times New Roman" w:cs="Times New Roman"/>
          <w:sz w:val="24"/>
          <w:szCs w:val="24"/>
        </w:rPr>
      </w:pPr>
      <w:r w:rsidRPr="00DC2985">
        <w:rPr>
          <w:rFonts w:ascii="Times New Roman" w:hAnsi="Times New Roman" w:cs="Times New Roman"/>
          <w:sz w:val="24"/>
          <w:szCs w:val="24"/>
        </w:rPr>
        <w:t>Finanšu ministrija atbilstoši kompetencei ir izskatījusi Ekonomikas ministrijas atkārtoti precizēto Ministru kabineta rīkojuma projektu “Par valsts nekustamā īpašuma Krīvu ielā 11, Rīgā atsavināšanu” VSS-530 (turpmāk – rīkojuma projekts), tā sākotnējās ietekmes novērtējuma ziņojumu (anotāciju) un izziņu par atzinumos sniegtajiem iebildumiem, un atbalsta to tālāku virzību, neizsakot iebildumus. Vienlaikus izsakām tālāk minētos priekšlikumus.</w:t>
      </w:r>
    </w:p>
    <w:p w14:paraId="20BF1E08" w14:textId="77777777" w:rsidR="00DC2985" w:rsidRPr="00DC2985" w:rsidRDefault="00DC2985" w:rsidP="00DC2985">
      <w:pPr>
        <w:spacing w:after="0" w:line="240" w:lineRule="auto"/>
        <w:jc w:val="both"/>
        <w:rPr>
          <w:rFonts w:ascii="Times New Roman" w:hAnsi="Times New Roman" w:cs="Times New Roman"/>
          <w:sz w:val="24"/>
          <w:szCs w:val="24"/>
        </w:rPr>
      </w:pPr>
    </w:p>
    <w:p w14:paraId="5EB08483" w14:textId="529C611D" w:rsidR="00DC2985" w:rsidRPr="00DC2985" w:rsidRDefault="00DC2985" w:rsidP="00DC2985">
      <w:pPr>
        <w:spacing w:after="0" w:line="240" w:lineRule="auto"/>
        <w:jc w:val="both"/>
        <w:rPr>
          <w:rFonts w:ascii="Times New Roman" w:hAnsi="Times New Roman" w:cs="Times New Roman"/>
          <w:sz w:val="24"/>
          <w:szCs w:val="24"/>
        </w:rPr>
      </w:pPr>
      <w:r w:rsidRPr="00DC2985">
        <w:rPr>
          <w:rFonts w:ascii="Times New Roman" w:hAnsi="Times New Roman" w:cs="Times New Roman"/>
          <w:sz w:val="24"/>
          <w:szCs w:val="24"/>
        </w:rPr>
        <w:t>1.</w:t>
      </w:r>
      <w:r w:rsidRPr="00DC2985">
        <w:rPr>
          <w:rFonts w:ascii="Times New Roman" w:hAnsi="Times New Roman" w:cs="Times New Roman"/>
          <w:sz w:val="24"/>
          <w:szCs w:val="24"/>
        </w:rPr>
        <w:tab/>
        <w:t>Rīkojuma projekta 4.2.apakšpunkts paredz, ka Latvijas Valsts koksnes ķīmijas institūtam saskaņā ar Publiskas personas mantas atsavināšanas likuma 42.panta pirmo daļu rīkojuma 2.punktā noteiktajā veidā atdalīto zemes vienības (zemes vienības kadastra apzīmējums 0100 115 0309) daļu bez atlīdzības jānodod valstij, ja tā vairs netiek izmantota šā rīkojuma 3.1.apakšpunktā minēto funkciju nodrošināšanai.</w:t>
      </w:r>
    </w:p>
    <w:p w14:paraId="34D880D0" w14:textId="77777777" w:rsidR="00DC2985" w:rsidRPr="00DC2985" w:rsidRDefault="00DC2985" w:rsidP="00DC2985">
      <w:pPr>
        <w:spacing w:after="0" w:line="240" w:lineRule="auto"/>
        <w:jc w:val="both"/>
        <w:rPr>
          <w:rFonts w:ascii="Times New Roman" w:hAnsi="Times New Roman" w:cs="Times New Roman"/>
          <w:sz w:val="24"/>
          <w:szCs w:val="24"/>
        </w:rPr>
      </w:pPr>
      <w:r w:rsidRPr="00DC2985">
        <w:rPr>
          <w:rFonts w:ascii="Times New Roman" w:hAnsi="Times New Roman" w:cs="Times New Roman"/>
          <w:sz w:val="24"/>
          <w:szCs w:val="24"/>
        </w:rPr>
        <w:t xml:space="preserve">Vēršam uzmanību, ka rīkojuma projekta 4.1.apakšpunktā ir noteiktas funkcijas, kuru </w:t>
      </w:r>
    </w:p>
    <w:p w14:paraId="724807DD" w14:textId="26F17FCA" w:rsidR="00DC2985" w:rsidRPr="00DC2985" w:rsidRDefault="00DC2985" w:rsidP="00DC2985">
      <w:pPr>
        <w:spacing w:after="0" w:line="240" w:lineRule="auto"/>
        <w:jc w:val="both"/>
        <w:rPr>
          <w:rFonts w:ascii="Times New Roman" w:hAnsi="Times New Roman" w:cs="Times New Roman"/>
          <w:sz w:val="24"/>
          <w:szCs w:val="24"/>
        </w:rPr>
      </w:pPr>
      <w:r w:rsidRPr="00DC2985">
        <w:rPr>
          <w:rFonts w:ascii="Times New Roman" w:hAnsi="Times New Roman" w:cs="Times New Roman"/>
          <w:sz w:val="24"/>
          <w:szCs w:val="24"/>
        </w:rPr>
        <w:t>nodrošināšanai Latvijas Valsts koksnes ķīmijas institūta īpašumā tiek nodota nekustamā īpašuma daļa.</w:t>
      </w:r>
      <w:r>
        <w:rPr>
          <w:rFonts w:ascii="Times New Roman" w:hAnsi="Times New Roman" w:cs="Times New Roman"/>
          <w:sz w:val="24"/>
          <w:szCs w:val="24"/>
        </w:rPr>
        <w:t xml:space="preserve"> </w:t>
      </w:r>
      <w:r w:rsidRPr="00DC2985">
        <w:rPr>
          <w:rFonts w:ascii="Times New Roman" w:hAnsi="Times New Roman" w:cs="Times New Roman"/>
          <w:sz w:val="24"/>
          <w:szCs w:val="24"/>
        </w:rPr>
        <w:t>Lūdzam precizēt rīkojuma projekta 4.2.apakšpunktā norādīto atsauci.</w:t>
      </w:r>
    </w:p>
    <w:p w14:paraId="5BE9D11B" w14:textId="127F841E" w:rsidR="00DC2985" w:rsidRPr="00DC2985" w:rsidRDefault="00DC2985" w:rsidP="00DC2985">
      <w:pPr>
        <w:spacing w:after="0" w:line="240" w:lineRule="auto"/>
        <w:jc w:val="both"/>
        <w:rPr>
          <w:rFonts w:ascii="Times New Roman" w:hAnsi="Times New Roman" w:cs="Times New Roman"/>
          <w:sz w:val="24"/>
          <w:szCs w:val="24"/>
        </w:rPr>
      </w:pPr>
      <w:r w:rsidRPr="00DC2985">
        <w:rPr>
          <w:rFonts w:ascii="Times New Roman" w:hAnsi="Times New Roman" w:cs="Times New Roman"/>
          <w:sz w:val="24"/>
          <w:szCs w:val="24"/>
        </w:rPr>
        <w:t>2.</w:t>
      </w:r>
      <w:r w:rsidRPr="00DC2985">
        <w:rPr>
          <w:rFonts w:ascii="Times New Roman" w:hAnsi="Times New Roman" w:cs="Times New Roman"/>
          <w:sz w:val="24"/>
          <w:szCs w:val="24"/>
        </w:rPr>
        <w:tab/>
        <w:t>Anotācijas I sadaļas 2.punktā (4.lpp.) norādīts, ka valsts nekustamā īpašuma sastāvā esošo būvju telpas ir kopumā iznomātas ar četriem dažādiem telpu nomas līgumiem, kuriem termiņš beigsies 2021.gada 31.decembrī.</w:t>
      </w:r>
      <w:r>
        <w:rPr>
          <w:rFonts w:ascii="Times New Roman" w:hAnsi="Times New Roman" w:cs="Times New Roman"/>
          <w:sz w:val="24"/>
          <w:szCs w:val="24"/>
        </w:rPr>
        <w:t xml:space="preserve"> </w:t>
      </w:r>
      <w:bookmarkStart w:id="0" w:name="_GoBack"/>
      <w:bookmarkEnd w:id="0"/>
      <w:r w:rsidRPr="00DC2985">
        <w:rPr>
          <w:rFonts w:ascii="Times New Roman" w:hAnsi="Times New Roman" w:cs="Times New Roman"/>
          <w:sz w:val="24"/>
          <w:szCs w:val="24"/>
        </w:rPr>
        <w:t>Lūdzam papildināt anotāciju ar informāciju, vai minētie telpu nomas līgumi ir izbeigti.</w:t>
      </w:r>
    </w:p>
    <w:p w14:paraId="3407EC59" w14:textId="77777777" w:rsidR="00DC2985" w:rsidRPr="00DC2985" w:rsidRDefault="00DC2985" w:rsidP="00DC2985">
      <w:pPr>
        <w:spacing w:after="0" w:line="240" w:lineRule="auto"/>
        <w:jc w:val="both"/>
        <w:rPr>
          <w:rFonts w:ascii="Times New Roman" w:hAnsi="Times New Roman" w:cs="Times New Roman"/>
          <w:sz w:val="24"/>
          <w:szCs w:val="24"/>
        </w:rPr>
      </w:pPr>
    </w:p>
    <w:p w14:paraId="2F02EF9E" w14:textId="77777777" w:rsidR="00DC2985" w:rsidRPr="00DC2985" w:rsidRDefault="00DC2985" w:rsidP="00DC2985">
      <w:pPr>
        <w:spacing w:after="0" w:line="240" w:lineRule="auto"/>
        <w:jc w:val="both"/>
        <w:rPr>
          <w:rFonts w:ascii="Times New Roman" w:hAnsi="Times New Roman" w:cs="Times New Roman"/>
          <w:sz w:val="24"/>
          <w:szCs w:val="24"/>
        </w:rPr>
      </w:pPr>
    </w:p>
    <w:p w14:paraId="1EAF5FB6" w14:textId="77777777" w:rsidR="00DC2985" w:rsidRPr="00DC2985" w:rsidRDefault="00DC2985" w:rsidP="00DC2985">
      <w:pPr>
        <w:spacing w:after="0" w:line="240" w:lineRule="auto"/>
        <w:jc w:val="both"/>
        <w:rPr>
          <w:rFonts w:ascii="Times New Roman" w:hAnsi="Times New Roman" w:cs="Times New Roman"/>
          <w:sz w:val="24"/>
          <w:szCs w:val="24"/>
        </w:rPr>
      </w:pPr>
      <w:r w:rsidRPr="00DC2985">
        <w:rPr>
          <w:rFonts w:ascii="Times New Roman" w:hAnsi="Times New Roman" w:cs="Times New Roman"/>
          <w:sz w:val="24"/>
          <w:szCs w:val="24"/>
        </w:rPr>
        <w:t xml:space="preserve">Ar cieņu </w:t>
      </w:r>
    </w:p>
    <w:p w14:paraId="48F77E64" w14:textId="77777777" w:rsidR="00DC2985" w:rsidRPr="00DC2985" w:rsidRDefault="00DC2985" w:rsidP="00DC2985">
      <w:pPr>
        <w:spacing w:after="0" w:line="240" w:lineRule="auto"/>
        <w:jc w:val="both"/>
        <w:rPr>
          <w:rFonts w:ascii="Times New Roman" w:hAnsi="Times New Roman" w:cs="Times New Roman"/>
          <w:sz w:val="24"/>
          <w:szCs w:val="24"/>
        </w:rPr>
      </w:pPr>
      <w:r w:rsidRPr="00DC2985">
        <w:rPr>
          <w:rFonts w:ascii="Times New Roman" w:hAnsi="Times New Roman" w:cs="Times New Roman"/>
          <w:sz w:val="24"/>
          <w:szCs w:val="24"/>
        </w:rPr>
        <w:t xml:space="preserve">Ilga Jermacāne </w:t>
      </w:r>
    </w:p>
    <w:p w14:paraId="59B8A1C9" w14:textId="77777777" w:rsidR="00DC2985" w:rsidRPr="00DC2985" w:rsidRDefault="00DC2985" w:rsidP="00DC2985">
      <w:pPr>
        <w:spacing w:after="0" w:line="240" w:lineRule="auto"/>
        <w:jc w:val="both"/>
        <w:rPr>
          <w:rFonts w:ascii="Times New Roman" w:hAnsi="Times New Roman" w:cs="Times New Roman"/>
          <w:sz w:val="24"/>
          <w:szCs w:val="24"/>
        </w:rPr>
      </w:pPr>
      <w:r w:rsidRPr="00DC2985">
        <w:rPr>
          <w:rFonts w:ascii="Times New Roman" w:hAnsi="Times New Roman" w:cs="Times New Roman"/>
          <w:sz w:val="24"/>
          <w:szCs w:val="24"/>
        </w:rPr>
        <w:t xml:space="preserve">Juridiskā departamenta  </w:t>
      </w:r>
    </w:p>
    <w:p w14:paraId="1B238599" w14:textId="77777777" w:rsidR="00DC2985" w:rsidRPr="00DC2985" w:rsidRDefault="00DC2985" w:rsidP="00DC2985">
      <w:pPr>
        <w:spacing w:after="0" w:line="240" w:lineRule="auto"/>
        <w:jc w:val="both"/>
        <w:rPr>
          <w:rFonts w:ascii="Times New Roman" w:hAnsi="Times New Roman" w:cs="Times New Roman"/>
          <w:sz w:val="24"/>
          <w:szCs w:val="24"/>
        </w:rPr>
      </w:pPr>
      <w:r w:rsidRPr="00DC2985">
        <w:rPr>
          <w:rFonts w:ascii="Times New Roman" w:hAnsi="Times New Roman" w:cs="Times New Roman"/>
          <w:sz w:val="24"/>
          <w:szCs w:val="24"/>
        </w:rPr>
        <w:t xml:space="preserve">Tiesību aktu nodaļas juriskonsulte </w:t>
      </w:r>
    </w:p>
    <w:p w14:paraId="3CC8EF70" w14:textId="77777777" w:rsidR="00DC2985" w:rsidRPr="00DC2985" w:rsidRDefault="00DC2985" w:rsidP="00DC2985">
      <w:pPr>
        <w:spacing w:after="0" w:line="240" w:lineRule="auto"/>
        <w:jc w:val="both"/>
        <w:rPr>
          <w:rFonts w:ascii="Times New Roman" w:hAnsi="Times New Roman" w:cs="Times New Roman"/>
          <w:sz w:val="24"/>
          <w:szCs w:val="24"/>
        </w:rPr>
      </w:pPr>
      <w:r w:rsidRPr="00DC2985">
        <w:rPr>
          <w:rFonts w:ascii="Times New Roman" w:hAnsi="Times New Roman" w:cs="Times New Roman"/>
          <w:sz w:val="24"/>
          <w:szCs w:val="24"/>
        </w:rPr>
        <w:t xml:space="preserve">Tālr.: (+371) 67083802 </w:t>
      </w:r>
    </w:p>
    <w:p w14:paraId="03965FA7" w14:textId="77777777" w:rsidR="00DC2985" w:rsidRPr="00DC2985" w:rsidRDefault="00DC2985" w:rsidP="00DC2985">
      <w:pPr>
        <w:spacing w:after="0" w:line="240" w:lineRule="auto"/>
        <w:jc w:val="both"/>
        <w:rPr>
          <w:rFonts w:ascii="Times New Roman" w:hAnsi="Times New Roman" w:cs="Times New Roman"/>
          <w:sz w:val="24"/>
          <w:szCs w:val="24"/>
        </w:rPr>
      </w:pPr>
      <w:r w:rsidRPr="00DC2985">
        <w:rPr>
          <w:rFonts w:ascii="Times New Roman" w:hAnsi="Times New Roman" w:cs="Times New Roman"/>
          <w:sz w:val="24"/>
          <w:szCs w:val="24"/>
        </w:rPr>
        <w:t xml:space="preserve">E-pasts: ilga.jermacane@fm.gov.lv </w:t>
      </w:r>
    </w:p>
    <w:p w14:paraId="3AE0337B" w14:textId="77777777" w:rsidR="00DC2985" w:rsidRPr="00DC2985" w:rsidRDefault="00DC2985" w:rsidP="00DC2985">
      <w:pPr>
        <w:spacing w:after="0" w:line="240" w:lineRule="auto"/>
        <w:jc w:val="both"/>
        <w:rPr>
          <w:rFonts w:ascii="Times New Roman" w:hAnsi="Times New Roman" w:cs="Times New Roman"/>
          <w:sz w:val="24"/>
          <w:szCs w:val="24"/>
        </w:rPr>
      </w:pPr>
      <w:r w:rsidRPr="00DC2985">
        <w:rPr>
          <w:rFonts w:ascii="Times New Roman" w:hAnsi="Times New Roman" w:cs="Times New Roman"/>
          <w:sz w:val="24"/>
          <w:szCs w:val="24"/>
        </w:rPr>
        <w:t xml:space="preserve"> </w:t>
      </w:r>
    </w:p>
    <w:p w14:paraId="4623B6CC" w14:textId="77777777" w:rsidR="00DC2985" w:rsidRPr="00DC2985" w:rsidRDefault="00DC2985" w:rsidP="00DC2985">
      <w:pPr>
        <w:spacing w:after="0" w:line="240" w:lineRule="auto"/>
        <w:jc w:val="both"/>
        <w:rPr>
          <w:rFonts w:ascii="Times New Roman" w:hAnsi="Times New Roman" w:cs="Times New Roman"/>
          <w:sz w:val="24"/>
          <w:szCs w:val="24"/>
        </w:rPr>
      </w:pPr>
      <w:r w:rsidRPr="00DC2985">
        <w:rPr>
          <w:rFonts w:ascii="Times New Roman" w:hAnsi="Times New Roman" w:cs="Times New Roman"/>
          <w:sz w:val="24"/>
          <w:szCs w:val="24"/>
        </w:rPr>
        <w:t xml:space="preserve">Gundega Apinīte </w:t>
      </w:r>
    </w:p>
    <w:p w14:paraId="63288407" w14:textId="77777777" w:rsidR="00DC2985" w:rsidRPr="00DC2985" w:rsidRDefault="00DC2985" w:rsidP="00DC2985">
      <w:pPr>
        <w:spacing w:after="0" w:line="240" w:lineRule="auto"/>
        <w:jc w:val="both"/>
        <w:rPr>
          <w:rFonts w:ascii="Times New Roman" w:hAnsi="Times New Roman" w:cs="Times New Roman"/>
          <w:sz w:val="24"/>
          <w:szCs w:val="24"/>
        </w:rPr>
      </w:pPr>
      <w:r w:rsidRPr="00DC2985">
        <w:rPr>
          <w:rFonts w:ascii="Times New Roman" w:hAnsi="Times New Roman" w:cs="Times New Roman"/>
          <w:sz w:val="24"/>
          <w:szCs w:val="24"/>
        </w:rPr>
        <w:t xml:space="preserve">Juridiskā departamenta  </w:t>
      </w:r>
    </w:p>
    <w:p w14:paraId="245DEB2B" w14:textId="77777777" w:rsidR="00DC2985" w:rsidRPr="00DC2985" w:rsidRDefault="00DC2985" w:rsidP="00DC2985">
      <w:pPr>
        <w:spacing w:after="0" w:line="240" w:lineRule="auto"/>
        <w:jc w:val="both"/>
        <w:rPr>
          <w:rFonts w:ascii="Times New Roman" w:hAnsi="Times New Roman" w:cs="Times New Roman"/>
          <w:sz w:val="24"/>
          <w:szCs w:val="24"/>
        </w:rPr>
      </w:pPr>
      <w:r w:rsidRPr="00DC2985">
        <w:rPr>
          <w:rFonts w:ascii="Times New Roman" w:hAnsi="Times New Roman" w:cs="Times New Roman"/>
          <w:sz w:val="24"/>
          <w:szCs w:val="24"/>
        </w:rPr>
        <w:t xml:space="preserve">Iepirkumu politikas un valsts nekustamo īpašumu pārvaldīšanas politikas nodaļas vecākā eksperte </w:t>
      </w:r>
    </w:p>
    <w:p w14:paraId="4213964E" w14:textId="77777777" w:rsidR="00DC2985" w:rsidRPr="00DC2985" w:rsidRDefault="00DC2985" w:rsidP="00DC2985">
      <w:pPr>
        <w:spacing w:after="0" w:line="240" w:lineRule="auto"/>
        <w:jc w:val="both"/>
        <w:rPr>
          <w:rFonts w:ascii="Times New Roman" w:hAnsi="Times New Roman" w:cs="Times New Roman"/>
          <w:sz w:val="24"/>
          <w:szCs w:val="24"/>
        </w:rPr>
      </w:pPr>
      <w:r w:rsidRPr="00DC2985">
        <w:rPr>
          <w:rFonts w:ascii="Times New Roman" w:hAnsi="Times New Roman" w:cs="Times New Roman"/>
          <w:sz w:val="24"/>
          <w:szCs w:val="24"/>
        </w:rPr>
        <w:t xml:space="preserve">E-pasts: gundega.apinite@fm.gov.lv </w:t>
      </w:r>
    </w:p>
    <w:p w14:paraId="047A0555" w14:textId="77777777" w:rsidR="00DC2985" w:rsidRPr="00DC2985" w:rsidRDefault="00DC2985" w:rsidP="00DC2985">
      <w:pPr>
        <w:spacing w:after="0" w:line="240" w:lineRule="auto"/>
        <w:jc w:val="both"/>
        <w:rPr>
          <w:rFonts w:ascii="Times New Roman" w:hAnsi="Times New Roman" w:cs="Times New Roman"/>
          <w:sz w:val="24"/>
          <w:szCs w:val="24"/>
        </w:rPr>
      </w:pPr>
      <w:r w:rsidRPr="00DC2985">
        <w:rPr>
          <w:rFonts w:ascii="Times New Roman" w:hAnsi="Times New Roman" w:cs="Times New Roman"/>
          <w:sz w:val="24"/>
          <w:szCs w:val="24"/>
        </w:rPr>
        <w:t>Tālr.: 26170394</w:t>
      </w:r>
    </w:p>
    <w:p w14:paraId="582B3CEF" w14:textId="77777777" w:rsidR="00DC2985" w:rsidRPr="00DC2985" w:rsidRDefault="00DC2985" w:rsidP="00DC2985">
      <w:pPr>
        <w:spacing w:after="0" w:line="240" w:lineRule="auto"/>
        <w:jc w:val="both"/>
        <w:rPr>
          <w:rFonts w:ascii="Times New Roman" w:hAnsi="Times New Roman" w:cs="Times New Roman"/>
          <w:sz w:val="24"/>
          <w:szCs w:val="24"/>
        </w:rPr>
      </w:pPr>
    </w:p>
    <w:p w14:paraId="0DCD795D" w14:textId="77777777" w:rsidR="00DC2985" w:rsidRPr="00DC2985" w:rsidRDefault="00DC2985" w:rsidP="00DC2985">
      <w:pPr>
        <w:spacing w:after="0" w:line="240" w:lineRule="auto"/>
        <w:jc w:val="both"/>
        <w:rPr>
          <w:rFonts w:ascii="Times New Roman" w:hAnsi="Times New Roman" w:cs="Times New Roman"/>
          <w:sz w:val="24"/>
          <w:szCs w:val="24"/>
        </w:rPr>
      </w:pPr>
      <w:r w:rsidRPr="00DC2985">
        <w:rPr>
          <w:rFonts w:ascii="Times New Roman" w:hAnsi="Times New Roman" w:cs="Times New Roman"/>
          <w:sz w:val="24"/>
          <w:szCs w:val="24"/>
        </w:rPr>
        <w:t xml:space="preserve">Latvijas Republikas Finanšu ministrija </w:t>
      </w:r>
    </w:p>
    <w:p w14:paraId="1EB5A4C7" w14:textId="77777777" w:rsidR="00DC2985" w:rsidRPr="00DC2985" w:rsidRDefault="00DC2985" w:rsidP="00DC2985">
      <w:pPr>
        <w:spacing w:after="0" w:line="240" w:lineRule="auto"/>
        <w:jc w:val="both"/>
        <w:rPr>
          <w:rFonts w:ascii="Times New Roman" w:hAnsi="Times New Roman" w:cs="Times New Roman"/>
          <w:sz w:val="24"/>
          <w:szCs w:val="24"/>
        </w:rPr>
      </w:pPr>
      <w:r w:rsidRPr="00DC2985">
        <w:rPr>
          <w:rFonts w:ascii="Times New Roman" w:hAnsi="Times New Roman" w:cs="Times New Roman"/>
          <w:sz w:val="24"/>
          <w:szCs w:val="24"/>
        </w:rPr>
        <w:lastRenderedPageBreak/>
        <w:t xml:space="preserve">Smilšu iela 1, </w:t>
      </w:r>
      <w:proofErr w:type="spellStart"/>
      <w:r w:rsidRPr="00DC2985">
        <w:rPr>
          <w:rFonts w:ascii="Times New Roman" w:hAnsi="Times New Roman" w:cs="Times New Roman"/>
          <w:sz w:val="24"/>
          <w:szCs w:val="24"/>
        </w:rPr>
        <w:t>Riga</w:t>
      </w:r>
      <w:proofErr w:type="spellEnd"/>
      <w:r w:rsidRPr="00DC2985">
        <w:rPr>
          <w:rFonts w:ascii="Times New Roman" w:hAnsi="Times New Roman" w:cs="Times New Roman"/>
          <w:sz w:val="24"/>
          <w:szCs w:val="24"/>
        </w:rPr>
        <w:t xml:space="preserve">, LV-1919, Latvija </w:t>
      </w:r>
    </w:p>
    <w:p w14:paraId="397F1E6A" w14:textId="77777777" w:rsidR="00DC2985" w:rsidRPr="00DC2985" w:rsidRDefault="00DC2985" w:rsidP="00DC2985">
      <w:pPr>
        <w:spacing w:after="0" w:line="240" w:lineRule="auto"/>
        <w:jc w:val="both"/>
        <w:rPr>
          <w:rFonts w:ascii="Times New Roman" w:hAnsi="Times New Roman" w:cs="Times New Roman"/>
          <w:sz w:val="24"/>
          <w:szCs w:val="24"/>
        </w:rPr>
      </w:pPr>
      <w:r w:rsidRPr="00DC2985">
        <w:rPr>
          <w:rFonts w:ascii="Times New Roman" w:hAnsi="Times New Roman" w:cs="Times New Roman"/>
          <w:sz w:val="24"/>
          <w:szCs w:val="24"/>
        </w:rPr>
        <w:t xml:space="preserve">Mājaslapa: www.fm.gov.lv </w:t>
      </w:r>
    </w:p>
    <w:p w14:paraId="070F721D" w14:textId="5CBEA438" w:rsidR="00F10AFD" w:rsidRPr="00DC2985" w:rsidRDefault="00DC2985" w:rsidP="00DC2985">
      <w:pPr>
        <w:spacing w:after="0" w:line="240" w:lineRule="auto"/>
        <w:jc w:val="both"/>
        <w:rPr>
          <w:rFonts w:ascii="Times New Roman" w:hAnsi="Times New Roman" w:cs="Times New Roman"/>
          <w:sz w:val="24"/>
          <w:szCs w:val="24"/>
        </w:rPr>
      </w:pPr>
      <w:r w:rsidRPr="00DC2985">
        <w:rPr>
          <w:rFonts w:ascii="Times New Roman" w:hAnsi="Times New Roman" w:cs="Times New Roman"/>
          <w:sz w:val="24"/>
          <w:szCs w:val="24"/>
        </w:rPr>
        <w:t>E-pasts: pasts@fm.gov.lv</w:t>
      </w:r>
    </w:p>
    <w:sectPr w:rsidR="00F10AFD" w:rsidRPr="00DC298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985"/>
    <w:rsid w:val="00DC2985"/>
    <w:rsid w:val="00F10A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AE6A3"/>
  <w15:chartTrackingRefBased/>
  <w15:docId w15:val="{D53E27CE-7BDA-484E-9797-0873E8985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1477</Words>
  <Characters>843</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Ģirts Mālnieks</dc:creator>
  <cp:keywords/>
  <dc:description/>
  <cp:lastModifiedBy>Ģirts Mālnieks</cp:lastModifiedBy>
  <cp:revision>1</cp:revision>
  <dcterms:created xsi:type="dcterms:W3CDTF">2022-02-10T11:15:00Z</dcterms:created>
  <dcterms:modified xsi:type="dcterms:W3CDTF">2022-02-10T11:18:00Z</dcterms:modified>
</cp:coreProperties>
</file>