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72286" w14:textId="0DF61667" w:rsidR="00804644" w:rsidRPr="004A2FBA" w:rsidRDefault="006969A7" w:rsidP="00F1653A">
      <w:pPr>
        <w:pStyle w:val="Galvene"/>
        <w:jc w:val="center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36FD6F4F" wp14:editId="2B2A39BF">
            <wp:extent cx="1287780" cy="103632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4429A" w14:textId="77777777" w:rsidR="00804644" w:rsidRDefault="00804644" w:rsidP="00F1653A">
      <w:pPr>
        <w:pStyle w:val="Galvene"/>
        <w:jc w:val="center"/>
        <w:rPr>
          <w:rFonts w:ascii="Times New Roman" w:hAnsi="Times New Roman"/>
          <w:sz w:val="26"/>
          <w:szCs w:val="26"/>
          <w:lang w:val="lv-LV"/>
        </w:rPr>
      </w:pPr>
      <w:r w:rsidRPr="00207BBF">
        <w:rPr>
          <w:rFonts w:ascii="Times New Roman" w:hAnsi="Times New Roman"/>
          <w:sz w:val="26"/>
          <w:szCs w:val="26"/>
          <w:lang w:val="lv-LV"/>
        </w:rPr>
        <w:t>L</w:t>
      </w:r>
      <w:r w:rsidR="00207BBF">
        <w:rPr>
          <w:rFonts w:ascii="Times New Roman" w:hAnsi="Times New Roman"/>
          <w:sz w:val="26"/>
          <w:szCs w:val="26"/>
          <w:lang w:val="lv-LV"/>
        </w:rPr>
        <w:t>atvijas Republikas tiesībsargs</w:t>
      </w:r>
    </w:p>
    <w:p w14:paraId="21CBD235" w14:textId="77777777" w:rsidR="00F25A26" w:rsidRPr="00207BBF" w:rsidRDefault="00F25A26" w:rsidP="00F1653A">
      <w:pPr>
        <w:pStyle w:val="Galvene"/>
        <w:spacing w:before="100"/>
        <w:jc w:val="center"/>
        <w:rPr>
          <w:rFonts w:ascii="Times New Roman" w:hAnsi="Times New Roman"/>
          <w:sz w:val="26"/>
          <w:szCs w:val="26"/>
          <w:lang w:val="lv-LV"/>
        </w:rPr>
      </w:pPr>
      <w:r w:rsidRPr="00F1653A">
        <w:rPr>
          <w:rFonts w:ascii="Times New Roman" w:hAnsi="Times New Roman"/>
          <w:sz w:val="28"/>
          <w:szCs w:val="28"/>
          <w:lang w:val="lv-LV"/>
        </w:rPr>
        <w:pict w14:anchorId="33A3F4EE">
          <v:rect id="_x0000_i1025" style="width:362.85pt;height:1pt" o:hrpct="800" o:hralign="center" o:hrstd="t" o:hrnoshade="t" o:hr="t" fillcolor="black" stroked="f"/>
        </w:pict>
      </w:r>
    </w:p>
    <w:p w14:paraId="234C00F0" w14:textId="77777777" w:rsidR="00804644" w:rsidRPr="00F1653A" w:rsidRDefault="00F25A26" w:rsidP="004B2CB9">
      <w:pPr>
        <w:pStyle w:val="Galvene"/>
        <w:spacing w:before="180" w:after="240"/>
        <w:jc w:val="center"/>
        <w:rPr>
          <w:rFonts w:ascii="Times New Roman" w:hAnsi="Times New Roman"/>
          <w:sz w:val="17"/>
          <w:szCs w:val="17"/>
          <w:lang w:val="lv-LV"/>
        </w:rPr>
      </w:pPr>
      <w:r w:rsidRPr="00F1653A">
        <w:rPr>
          <w:rFonts w:ascii="Times New Roman" w:hAnsi="Times New Roman"/>
          <w:sz w:val="17"/>
          <w:szCs w:val="17"/>
          <w:lang w:val="lv-LV"/>
        </w:rPr>
        <w:t>Baznīcas iela 25, Rīga, LV-1010</w:t>
      </w:r>
      <w:r w:rsidR="00F1653A" w:rsidRPr="00F1653A">
        <w:rPr>
          <w:rFonts w:ascii="Times New Roman" w:hAnsi="Times New Roman"/>
          <w:sz w:val="17"/>
          <w:szCs w:val="17"/>
          <w:lang w:val="lv-LV"/>
        </w:rPr>
        <w:t>, t</w:t>
      </w:r>
      <w:r w:rsidRPr="00F1653A">
        <w:rPr>
          <w:rFonts w:ascii="Times New Roman" w:hAnsi="Times New Roman"/>
          <w:sz w:val="17"/>
          <w:szCs w:val="17"/>
          <w:lang w:val="lv-LV"/>
        </w:rPr>
        <w:t>ālr.: 67686768</w:t>
      </w:r>
      <w:r w:rsidR="00F1653A" w:rsidRPr="00F1653A">
        <w:rPr>
          <w:rFonts w:ascii="Times New Roman" w:hAnsi="Times New Roman"/>
          <w:sz w:val="17"/>
          <w:szCs w:val="17"/>
          <w:lang w:val="lv-LV"/>
        </w:rPr>
        <w:t>, e</w:t>
      </w:r>
      <w:r w:rsidRPr="00F1653A">
        <w:rPr>
          <w:rFonts w:ascii="Times New Roman" w:hAnsi="Times New Roman"/>
          <w:sz w:val="17"/>
          <w:szCs w:val="17"/>
          <w:lang w:val="lv-LV"/>
        </w:rPr>
        <w:t xml:space="preserve">-pasts: </w:t>
      </w:r>
      <w:r w:rsidR="00F1653A" w:rsidRPr="00F1653A">
        <w:rPr>
          <w:rFonts w:ascii="Times New Roman" w:hAnsi="Times New Roman"/>
          <w:sz w:val="17"/>
          <w:szCs w:val="17"/>
          <w:lang w:val="lv-LV"/>
        </w:rPr>
        <w:t>tiesibsargs@tiesibsargs.lv, www.tiesibsargs.lv</w:t>
      </w:r>
    </w:p>
    <w:p w14:paraId="35CCCE2E" w14:textId="77777777" w:rsidR="00BE4AC1" w:rsidRDefault="00BE4AC1" w:rsidP="004B2CB9">
      <w:pPr>
        <w:pStyle w:val="Galvene"/>
        <w:spacing w:after="240"/>
        <w:jc w:val="center"/>
        <w:rPr>
          <w:rFonts w:ascii="Times New Roman" w:hAnsi="Times New Roman"/>
          <w:sz w:val="26"/>
          <w:szCs w:val="26"/>
          <w:lang w:val="lv-LV"/>
        </w:rPr>
      </w:pPr>
      <w:r w:rsidRPr="00C831D9">
        <w:rPr>
          <w:rFonts w:ascii="Times New Roman" w:hAnsi="Times New Roman"/>
          <w:sz w:val="26"/>
          <w:szCs w:val="26"/>
          <w:lang w:val="lv-LV"/>
        </w:rPr>
        <w:t>Rī</w:t>
      </w:r>
      <w:r>
        <w:rPr>
          <w:rFonts w:ascii="Times New Roman" w:hAnsi="Times New Roman"/>
          <w:sz w:val="26"/>
          <w:szCs w:val="26"/>
          <w:lang w:val="lv-LV"/>
        </w:rPr>
        <w:t>gā</w:t>
      </w:r>
    </w:p>
    <w:p w14:paraId="0D0E9022" w14:textId="77777777" w:rsidR="00BE4AC1" w:rsidRDefault="00E11847" w:rsidP="00BE4AC1">
      <w:pPr>
        <w:pStyle w:val="Galvene"/>
        <w:rPr>
          <w:rFonts w:ascii="Times New Roman" w:hAnsi="Times New Roman"/>
          <w:sz w:val="26"/>
          <w:szCs w:val="26"/>
          <w:lang w:val="lv-LV"/>
        </w:rPr>
      </w:pPr>
      <w:r w:rsidRPr="00E11847">
        <w:rPr>
          <w:rFonts w:ascii="Times New Roman" w:hAnsi="Times New Roman"/>
          <w:noProof/>
          <w:sz w:val="26"/>
          <w:szCs w:val="26"/>
          <w:lang w:val="lv-LV"/>
        </w:rPr>
        <w:t>Datums skatāms laika zīmogā</w:t>
      </w:r>
      <w:r w:rsidR="00B25F20">
        <w:rPr>
          <w:rFonts w:ascii="Times New Roman" w:hAnsi="Times New Roman"/>
          <w:sz w:val="26"/>
          <w:szCs w:val="26"/>
          <w:lang w:val="lv-LV"/>
        </w:rPr>
        <w:t xml:space="preserve"> Nr.</w:t>
      </w:r>
      <w:r w:rsidR="00BE4AC1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E11847">
        <w:rPr>
          <w:rFonts w:ascii="Times New Roman" w:hAnsi="Times New Roman"/>
          <w:noProof/>
          <w:sz w:val="26"/>
          <w:szCs w:val="26"/>
          <w:lang w:val="lv-LV"/>
        </w:rPr>
        <w:t>1-5/59</w:t>
      </w:r>
    </w:p>
    <w:p w14:paraId="02BC1E87" w14:textId="77777777" w:rsidR="00BE4AC1" w:rsidRPr="00C831D9" w:rsidRDefault="00BE4AC1" w:rsidP="00913B00">
      <w:pPr>
        <w:pStyle w:val="Galvene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Uz</w:t>
      </w:r>
      <w:r w:rsidR="00E11847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E11847" w:rsidRPr="00E11847">
        <w:rPr>
          <w:rFonts w:ascii="Times New Roman" w:hAnsi="Times New Roman"/>
          <w:noProof/>
          <w:sz w:val="26"/>
          <w:szCs w:val="26"/>
          <w:lang w:val="lv-LV"/>
        </w:rPr>
        <w:t>28.03.2022</w:t>
      </w:r>
      <w:r w:rsidR="00E11847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E11847" w:rsidRPr="00E11847">
        <w:rPr>
          <w:rFonts w:ascii="Times New Roman" w:hAnsi="Times New Roman"/>
          <w:noProof/>
          <w:sz w:val="26"/>
          <w:szCs w:val="26"/>
          <w:lang w:val="lv-LV"/>
        </w:rPr>
        <w:t>1-13.4/1040</w:t>
      </w:r>
    </w:p>
    <w:p w14:paraId="05EBE109" w14:textId="77777777" w:rsidR="00951118" w:rsidRDefault="00951118" w:rsidP="00951118">
      <w:pPr>
        <w:pStyle w:val="Galvene"/>
        <w:tabs>
          <w:tab w:val="clear" w:pos="4153"/>
          <w:tab w:val="center" w:pos="709"/>
        </w:tabs>
        <w:ind w:firstLine="709"/>
        <w:jc w:val="both"/>
        <w:rPr>
          <w:rFonts w:ascii="Times New Roman" w:hAnsi="Times New Roman"/>
          <w:b/>
          <w:bCs/>
          <w:sz w:val="26"/>
          <w:szCs w:val="26"/>
          <w:lang w:val="lv-LV"/>
        </w:rPr>
      </w:pPr>
    </w:p>
    <w:p w14:paraId="4524CE65" w14:textId="77777777" w:rsidR="00DC1117" w:rsidRPr="00DC1117" w:rsidRDefault="00DC1117" w:rsidP="00DC1117">
      <w:pPr>
        <w:jc w:val="right"/>
        <w:rPr>
          <w:b/>
          <w:sz w:val="26"/>
          <w:szCs w:val="26"/>
          <w:lang w:eastAsia="en-US"/>
        </w:rPr>
      </w:pPr>
      <w:r w:rsidRPr="00DC1117">
        <w:rPr>
          <w:b/>
          <w:sz w:val="26"/>
          <w:szCs w:val="26"/>
          <w:lang w:eastAsia="en-US"/>
        </w:rPr>
        <w:t>Tieslietu ministrijai</w:t>
      </w:r>
    </w:p>
    <w:p w14:paraId="300EC509" w14:textId="77777777" w:rsidR="00DC1117" w:rsidRPr="0076500A" w:rsidRDefault="00DC1117" w:rsidP="00DC1117">
      <w:pPr>
        <w:jc w:val="right"/>
        <w:rPr>
          <w:bCs/>
          <w:sz w:val="26"/>
          <w:szCs w:val="26"/>
          <w:lang w:eastAsia="en-US"/>
        </w:rPr>
      </w:pPr>
      <w:r w:rsidRPr="0076500A">
        <w:rPr>
          <w:bCs/>
          <w:sz w:val="26"/>
          <w:szCs w:val="26"/>
          <w:lang w:eastAsia="en-US"/>
        </w:rPr>
        <w:t>pasts@tm.gov.lv</w:t>
      </w:r>
    </w:p>
    <w:p w14:paraId="41A9B858" w14:textId="77777777" w:rsidR="0076500A" w:rsidRDefault="0076500A" w:rsidP="001A5AEF">
      <w:pPr>
        <w:jc w:val="right"/>
        <w:rPr>
          <w:bCs/>
          <w:sz w:val="26"/>
          <w:szCs w:val="26"/>
          <w:lang w:eastAsia="en-US"/>
        </w:rPr>
      </w:pPr>
    </w:p>
    <w:p w14:paraId="2711EC26" w14:textId="77777777" w:rsidR="00DC1117" w:rsidRPr="00DC1117" w:rsidRDefault="00DC1117" w:rsidP="00DC1117">
      <w:pPr>
        <w:jc w:val="both"/>
        <w:rPr>
          <w:bCs/>
          <w:sz w:val="26"/>
          <w:szCs w:val="26"/>
          <w:lang w:eastAsia="en-US"/>
        </w:rPr>
      </w:pPr>
    </w:p>
    <w:p w14:paraId="759D4205" w14:textId="77777777" w:rsidR="00DC1117" w:rsidRPr="00DC1117" w:rsidRDefault="00DC1117" w:rsidP="00DC1117">
      <w:pPr>
        <w:jc w:val="both"/>
        <w:rPr>
          <w:bCs/>
          <w:i/>
          <w:iCs/>
          <w:sz w:val="26"/>
          <w:szCs w:val="26"/>
          <w:lang w:eastAsia="en-US"/>
        </w:rPr>
      </w:pPr>
      <w:r w:rsidRPr="00DC1117">
        <w:rPr>
          <w:bCs/>
          <w:i/>
          <w:iCs/>
          <w:sz w:val="26"/>
          <w:szCs w:val="26"/>
          <w:lang w:eastAsia="en-US"/>
        </w:rPr>
        <w:t>Par precizētā “Resocializācijas politikas</w:t>
      </w:r>
    </w:p>
    <w:p w14:paraId="2CFAC050" w14:textId="77777777" w:rsidR="00DC1117" w:rsidRPr="00DC1117" w:rsidRDefault="00DC1117" w:rsidP="00DC1117">
      <w:pPr>
        <w:jc w:val="both"/>
        <w:rPr>
          <w:bCs/>
          <w:i/>
          <w:iCs/>
          <w:sz w:val="26"/>
          <w:szCs w:val="26"/>
          <w:lang w:eastAsia="en-US"/>
        </w:rPr>
      </w:pPr>
      <w:r w:rsidRPr="00DC1117">
        <w:rPr>
          <w:bCs/>
          <w:i/>
          <w:iCs/>
          <w:sz w:val="26"/>
          <w:szCs w:val="26"/>
          <w:lang w:eastAsia="en-US"/>
        </w:rPr>
        <w:t>pamatnostādņu 2022.-2027.gadam”</w:t>
      </w:r>
    </w:p>
    <w:p w14:paraId="2AB098B4" w14:textId="77777777" w:rsidR="00DC1117" w:rsidRPr="00DC1117" w:rsidRDefault="00DC1117" w:rsidP="00DC1117">
      <w:pPr>
        <w:jc w:val="both"/>
        <w:rPr>
          <w:bCs/>
          <w:i/>
          <w:iCs/>
          <w:sz w:val="26"/>
          <w:szCs w:val="26"/>
          <w:lang w:eastAsia="en-US"/>
        </w:rPr>
      </w:pPr>
      <w:r w:rsidRPr="00DC1117">
        <w:rPr>
          <w:bCs/>
          <w:i/>
          <w:iCs/>
          <w:sz w:val="26"/>
          <w:szCs w:val="26"/>
          <w:lang w:eastAsia="en-US"/>
        </w:rPr>
        <w:t>projekta (VSS-626) saskaņošanu</w:t>
      </w:r>
    </w:p>
    <w:p w14:paraId="53DEEA7C" w14:textId="77777777" w:rsidR="00DC1117" w:rsidRPr="00DC1117" w:rsidRDefault="00DC1117" w:rsidP="00DC1117">
      <w:pPr>
        <w:jc w:val="both"/>
        <w:rPr>
          <w:bCs/>
          <w:i/>
          <w:iCs/>
          <w:sz w:val="26"/>
          <w:szCs w:val="26"/>
          <w:lang w:eastAsia="en-US"/>
        </w:rPr>
      </w:pPr>
    </w:p>
    <w:p w14:paraId="29D6809F" w14:textId="77777777" w:rsidR="00DC1117" w:rsidRPr="00DC1117" w:rsidRDefault="00DC1117" w:rsidP="00DC1117">
      <w:pPr>
        <w:jc w:val="both"/>
        <w:rPr>
          <w:bCs/>
          <w:sz w:val="26"/>
          <w:szCs w:val="26"/>
          <w:lang w:eastAsia="en-US"/>
        </w:rPr>
      </w:pPr>
      <w:r w:rsidRPr="00DC1117">
        <w:rPr>
          <w:bCs/>
          <w:sz w:val="26"/>
          <w:szCs w:val="26"/>
          <w:lang w:eastAsia="en-US"/>
        </w:rPr>
        <w:tab/>
        <w:t>Tiesībsargs ir saņēmis 2022.gada 28.marta Tieslietu ministrijas vēstuli Nr.1-13.4/1040 ar lūgumu sniegt saskaņojumu par precizēto “Resocializācijas politikas pamatnostādņu 2022.-2027.gadam” projektu un Ministru kabineta rīkojuma projektu (VSS-626).</w:t>
      </w:r>
    </w:p>
    <w:p w14:paraId="25112AFB" w14:textId="77777777" w:rsidR="00DC1117" w:rsidRPr="00DC1117" w:rsidRDefault="00DC1117" w:rsidP="00DC1117">
      <w:pPr>
        <w:jc w:val="both"/>
        <w:rPr>
          <w:bCs/>
          <w:sz w:val="26"/>
          <w:szCs w:val="26"/>
          <w:lang w:eastAsia="en-US"/>
        </w:rPr>
      </w:pPr>
      <w:r w:rsidRPr="00DC1117">
        <w:rPr>
          <w:bCs/>
          <w:sz w:val="26"/>
          <w:szCs w:val="26"/>
          <w:lang w:eastAsia="en-US"/>
        </w:rPr>
        <w:tab/>
        <w:t>Iepazīstoties ar precizēto “Resocializācijas politikas pamatnostādņu 2022.-2027.gadam” projektu un Ministru kabineta rīkojuma projektu (VSS – 626)</w:t>
      </w:r>
      <w:r w:rsidR="00C95280">
        <w:rPr>
          <w:bCs/>
          <w:sz w:val="26"/>
          <w:szCs w:val="26"/>
          <w:lang w:eastAsia="en-US"/>
        </w:rPr>
        <w:t>,</w:t>
      </w:r>
      <w:r w:rsidRPr="00DC1117">
        <w:rPr>
          <w:bCs/>
          <w:sz w:val="26"/>
          <w:szCs w:val="26"/>
          <w:lang w:eastAsia="en-US"/>
        </w:rPr>
        <w:t xml:space="preserve"> secināms, ka veiktie precizējumi un papildinājumi ir saistīti ar ministriju un citu institūciju iesniegtajiem iebildumiem. Tiesībsargam iebildumu nav.  </w:t>
      </w:r>
    </w:p>
    <w:p w14:paraId="1EAAA325" w14:textId="77777777" w:rsidR="00951118" w:rsidRDefault="00951118" w:rsidP="00951118">
      <w:pPr>
        <w:pStyle w:val="Galvene"/>
        <w:tabs>
          <w:tab w:val="clear" w:pos="4153"/>
          <w:tab w:val="center" w:pos="709"/>
        </w:tabs>
        <w:ind w:firstLine="709"/>
        <w:jc w:val="both"/>
        <w:rPr>
          <w:rFonts w:ascii="Times New Roman" w:hAnsi="Times New Roman"/>
          <w:b/>
          <w:bCs/>
          <w:sz w:val="26"/>
          <w:szCs w:val="26"/>
          <w:lang w:val="lv-LV"/>
        </w:rPr>
      </w:pPr>
    </w:p>
    <w:p w14:paraId="1341929E" w14:textId="77777777" w:rsidR="00DC1117" w:rsidRDefault="00DC1117" w:rsidP="00951118">
      <w:pPr>
        <w:pStyle w:val="Galvene"/>
        <w:tabs>
          <w:tab w:val="clear" w:pos="4153"/>
          <w:tab w:val="center" w:pos="709"/>
        </w:tabs>
        <w:ind w:firstLine="709"/>
        <w:jc w:val="both"/>
        <w:rPr>
          <w:rFonts w:ascii="Times New Roman" w:hAnsi="Times New Roman"/>
          <w:b/>
          <w:bCs/>
          <w:sz w:val="26"/>
          <w:szCs w:val="26"/>
          <w:lang w:val="lv-LV"/>
        </w:rPr>
      </w:pPr>
    </w:p>
    <w:p w14:paraId="55A27883" w14:textId="77777777" w:rsidR="00DC1117" w:rsidRDefault="00DC1117" w:rsidP="00951118">
      <w:pPr>
        <w:pStyle w:val="Galvene"/>
        <w:tabs>
          <w:tab w:val="clear" w:pos="4153"/>
          <w:tab w:val="center" w:pos="709"/>
        </w:tabs>
        <w:ind w:firstLine="709"/>
        <w:jc w:val="both"/>
        <w:rPr>
          <w:rFonts w:ascii="Times New Roman" w:hAnsi="Times New Roman"/>
          <w:b/>
          <w:bCs/>
          <w:sz w:val="26"/>
          <w:szCs w:val="26"/>
          <w:lang w:val="lv-LV"/>
        </w:rPr>
      </w:pPr>
    </w:p>
    <w:p w14:paraId="54F60D82" w14:textId="77777777" w:rsidR="00DC1117" w:rsidRPr="00951118" w:rsidRDefault="00DC1117" w:rsidP="00951118">
      <w:pPr>
        <w:pStyle w:val="Galvene"/>
        <w:tabs>
          <w:tab w:val="clear" w:pos="4153"/>
          <w:tab w:val="center" w:pos="709"/>
        </w:tabs>
        <w:ind w:firstLine="709"/>
        <w:jc w:val="both"/>
        <w:rPr>
          <w:rFonts w:ascii="Times New Roman" w:hAnsi="Times New Roman"/>
          <w:b/>
          <w:bCs/>
          <w:sz w:val="26"/>
          <w:szCs w:val="26"/>
          <w:lang w:val="lv-LV"/>
        </w:rPr>
      </w:pPr>
    </w:p>
    <w:p w14:paraId="7E711ED9" w14:textId="77777777" w:rsidR="00BA2E4C" w:rsidRDefault="00BA2E4C" w:rsidP="00FD6945">
      <w:pPr>
        <w:pStyle w:val="Galvene"/>
        <w:tabs>
          <w:tab w:val="clear" w:pos="4153"/>
        </w:tabs>
        <w:jc w:val="both"/>
        <w:rPr>
          <w:rFonts w:ascii="Times New Roman" w:hAnsi="Times New Roman"/>
          <w:sz w:val="26"/>
          <w:szCs w:val="26"/>
          <w:lang w:val="lv-LV"/>
        </w:rPr>
      </w:pPr>
      <w:r w:rsidRPr="000706AE">
        <w:rPr>
          <w:rFonts w:ascii="Times New Roman" w:hAnsi="Times New Roman"/>
          <w:sz w:val="26"/>
          <w:szCs w:val="26"/>
          <w:lang w:val="lv-LV"/>
        </w:rPr>
        <w:t>Ar cieņu</w:t>
      </w:r>
    </w:p>
    <w:p w14:paraId="54B956E1" w14:textId="77777777" w:rsidR="008D6963" w:rsidRPr="000706AE" w:rsidRDefault="008D6963" w:rsidP="00FD6945">
      <w:pPr>
        <w:pStyle w:val="Galvene"/>
        <w:tabs>
          <w:tab w:val="clear" w:pos="4153"/>
        </w:tabs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tiesībsarga pilnvarojumā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4"/>
        <w:gridCol w:w="4810"/>
      </w:tblGrid>
      <w:tr w:rsidR="00D84573" w14:paraId="6332E803" w14:textId="77777777" w:rsidTr="00B3106E">
        <w:tc>
          <w:tcPr>
            <w:tcW w:w="4785" w:type="dxa"/>
            <w:shd w:val="clear" w:color="auto" w:fill="auto"/>
          </w:tcPr>
          <w:p w14:paraId="6546CCE1" w14:textId="77777777" w:rsidR="000706AE" w:rsidRPr="00B3106E" w:rsidRDefault="00A81B74" w:rsidP="00721EE8">
            <w:pPr>
              <w:pStyle w:val="Galvene"/>
              <w:tabs>
                <w:tab w:val="clear" w:pos="4153"/>
              </w:tabs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A81B74"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  <w:t>Pilsonisko un politisko tiesību nodaļas vadītāja</w:t>
            </w:r>
          </w:p>
        </w:tc>
        <w:tc>
          <w:tcPr>
            <w:tcW w:w="5104" w:type="dxa"/>
            <w:shd w:val="clear" w:color="auto" w:fill="auto"/>
          </w:tcPr>
          <w:p w14:paraId="682EB717" w14:textId="77777777" w:rsidR="000706AE" w:rsidRPr="00B3106E" w:rsidRDefault="00A81B74" w:rsidP="00B3106E">
            <w:pPr>
              <w:pStyle w:val="Galvene"/>
              <w:tabs>
                <w:tab w:val="clear" w:pos="4153"/>
              </w:tabs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A81B74">
              <w:rPr>
                <w:rFonts w:ascii="Times New Roman" w:hAnsi="Times New Roman"/>
                <w:noProof/>
                <w:sz w:val="26"/>
                <w:szCs w:val="26"/>
                <w:lang w:val="lv-LV"/>
              </w:rPr>
              <w:t>Ineta Piļāne</w:t>
            </w:r>
          </w:p>
        </w:tc>
      </w:tr>
    </w:tbl>
    <w:p w14:paraId="32FBA231" w14:textId="77777777" w:rsidR="00441D61" w:rsidRDefault="00441D61" w:rsidP="000706AE">
      <w:pPr>
        <w:pStyle w:val="Galvene"/>
        <w:tabs>
          <w:tab w:val="clear" w:pos="4153"/>
          <w:tab w:val="clear" w:pos="8306"/>
        </w:tabs>
        <w:jc w:val="both"/>
        <w:rPr>
          <w:rFonts w:ascii="Times New Roman" w:hAnsi="Times New Roman"/>
          <w:sz w:val="28"/>
          <w:szCs w:val="28"/>
          <w:lang w:val="lv-LV"/>
        </w:rPr>
      </w:pPr>
    </w:p>
    <w:p w14:paraId="7A8A093D" w14:textId="77777777" w:rsidR="000706AE" w:rsidRDefault="000706AE" w:rsidP="000706AE">
      <w:pPr>
        <w:pStyle w:val="Galvene"/>
        <w:tabs>
          <w:tab w:val="clear" w:pos="4153"/>
          <w:tab w:val="clear" w:pos="8306"/>
        </w:tabs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C916864" w14:textId="77777777" w:rsidR="000706AE" w:rsidRDefault="00A81B74" w:rsidP="000706AE">
      <w:pPr>
        <w:pStyle w:val="Galvene"/>
        <w:tabs>
          <w:tab w:val="clear" w:pos="4153"/>
          <w:tab w:val="clear" w:pos="8306"/>
        </w:tabs>
        <w:jc w:val="both"/>
        <w:rPr>
          <w:rFonts w:ascii="Times New Roman" w:hAnsi="Times New Roman"/>
          <w:sz w:val="20"/>
          <w:lang w:val="lv-LV"/>
        </w:rPr>
      </w:pPr>
      <w:r w:rsidRPr="00A81B74">
        <w:rPr>
          <w:rFonts w:ascii="Times New Roman" w:hAnsi="Times New Roman"/>
          <w:noProof/>
          <w:sz w:val="20"/>
          <w:lang w:val="lv-LV"/>
        </w:rPr>
        <w:t>Solvita Anskaite</w:t>
      </w:r>
    </w:p>
    <w:p w14:paraId="115E884B" w14:textId="77777777" w:rsidR="000706AE" w:rsidRDefault="00A81B74" w:rsidP="000706AE">
      <w:pPr>
        <w:pStyle w:val="Galvene"/>
        <w:tabs>
          <w:tab w:val="clear" w:pos="4153"/>
          <w:tab w:val="clear" w:pos="8306"/>
        </w:tabs>
        <w:jc w:val="both"/>
        <w:rPr>
          <w:rFonts w:ascii="Times New Roman" w:hAnsi="Times New Roman"/>
          <w:sz w:val="20"/>
          <w:lang w:val="lv-LV"/>
        </w:rPr>
      </w:pPr>
      <w:r w:rsidRPr="00A81B74">
        <w:rPr>
          <w:rFonts w:ascii="Times New Roman" w:hAnsi="Times New Roman"/>
          <w:noProof/>
          <w:sz w:val="20"/>
          <w:lang w:val="lv-LV"/>
        </w:rPr>
        <w:t>solvita.anskaite@tiesibsargs.lv</w:t>
      </w:r>
    </w:p>
    <w:p w14:paraId="729F4F0E" w14:textId="77777777" w:rsidR="00AF742B" w:rsidRDefault="00AF742B" w:rsidP="00AF742B">
      <w:pPr>
        <w:pStyle w:val="Galvene"/>
        <w:tabs>
          <w:tab w:val="clear" w:pos="4153"/>
          <w:tab w:val="clear" w:pos="8306"/>
        </w:tabs>
        <w:spacing w:before="480" w:after="240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bookmarkStart w:id="0" w:name="_Hlk522719934"/>
      <w:r>
        <w:rPr>
          <w:rFonts w:ascii="Times New Roman" w:hAnsi="Times New Roman"/>
          <w:i/>
          <w:iCs/>
          <w:color w:val="000000"/>
          <w:sz w:val="26"/>
          <w:szCs w:val="26"/>
        </w:rPr>
        <w:t>Šis d</w:t>
      </w:r>
      <w:r w:rsidRPr="00DE4821">
        <w:rPr>
          <w:rFonts w:ascii="Times New Roman" w:hAnsi="Times New Roman"/>
          <w:i/>
          <w:iCs/>
          <w:color w:val="000000"/>
          <w:sz w:val="26"/>
          <w:szCs w:val="26"/>
        </w:rPr>
        <w:t>okuments</w:t>
      </w:r>
      <w:r>
        <w:rPr>
          <w:rFonts w:ascii="Times New Roman" w:hAnsi="Times New Roman"/>
          <w:i/>
          <w:iCs/>
          <w:color w:val="000000"/>
          <w:sz w:val="26"/>
          <w:szCs w:val="26"/>
        </w:rPr>
        <w:t xml:space="preserve"> ir</w:t>
      </w:r>
      <w:r w:rsidRPr="00DE4821">
        <w:rPr>
          <w:rFonts w:ascii="Times New Roman" w:hAnsi="Times New Roman"/>
          <w:i/>
          <w:iCs/>
          <w:color w:val="000000"/>
          <w:sz w:val="26"/>
          <w:szCs w:val="26"/>
        </w:rPr>
        <w:t xml:space="preserve"> parakstīts ar drošu elektronisko parakstu un satur laika zīmogu</w:t>
      </w:r>
    </w:p>
    <w:bookmarkEnd w:id="0"/>
    <w:p w14:paraId="64A8B38F" w14:textId="77777777" w:rsidR="00AF742B" w:rsidRDefault="00AF742B" w:rsidP="000706AE">
      <w:pPr>
        <w:pStyle w:val="Galvene"/>
        <w:tabs>
          <w:tab w:val="clear" w:pos="4153"/>
          <w:tab w:val="clear" w:pos="8306"/>
        </w:tabs>
        <w:jc w:val="both"/>
        <w:rPr>
          <w:rFonts w:ascii="Times New Roman" w:hAnsi="Times New Roman"/>
          <w:sz w:val="20"/>
          <w:lang w:val="lv-LV"/>
        </w:rPr>
      </w:pPr>
    </w:p>
    <w:sectPr w:rsidR="00AF742B" w:rsidSect="000706AE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39D01" w14:textId="77777777" w:rsidR="00D84573" w:rsidRDefault="00D84573">
      <w:r>
        <w:separator/>
      </w:r>
    </w:p>
  </w:endnote>
  <w:endnote w:type="continuationSeparator" w:id="0">
    <w:p w14:paraId="658B55B8" w14:textId="77777777" w:rsidR="00D84573" w:rsidRDefault="00D8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Tilde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81006" w14:textId="77777777" w:rsidR="00D84573" w:rsidRDefault="00D84573">
      <w:r>
        <w:separator/>
      </w:r>
    </w:p>
  </w:footnote>
  <w:footnote w:type="continuationSeparator" w:id="0">
    <w:p w14:paraId="5AC205C1" w14:textId="77777777" w:rsidR="00D84573" w:rsidRDefault="00D84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F3E5A" w14:textId="77777777" w:rsidR="007A741F" w:rsidRDefault="007A741F" w:rsidP="00804644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1E17F03E" w14:textId="77777777" w:rsidR="007A741F" w:rsidRDefault="007A741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5626E" w14:textId="77777777" w:rsidR="00FD6945" w:rsidRPr="00FD6945" w:rsidRDefault="00FD6945">
    <w:pPr>
      <w:pStyle w:val="Galvene"/>
      <w:jc w:val="center"/>
      <w:rPr>
        <w:rFonts w:ascii="Times New Roman" w:hAnsi="Times New Roman"/>
        <w:szCs w:val="22"/>
      </w:rPr>
    </w:pPr>
    <w:r w:rsidRPr="00FD6945">
      <w:rPr>
        <w:rFonts w:ascii="Times New Roman" w:hAnsi="Times New Roman"/>
        <w:szCs w:val="22"/>
      </w:rPr>
      <w:fldChar w:fldCharType="begin"/>
    </w:r>
    <w:r w:rsidRPr="00FD6945">
      <w:rPr>
        <w:rFonts w:ascii="Times New Roman" w:hAnsi="Times New Roman"/>
        <w:szCs w:val="22"/>
      </w:rPr>
      <w:instrText xml:space="preserve"> PAGE   \* MERGEFORMAT </w:instrText>
    </w:r>
    <w:r w:rsidRPr="00FD6945">
      <w:rPr>
        <w:rFonts w:ascii="Times New Roman" w:hAnsi="Times New Roman"/>
        <w:szCs w:val="22"/>
      </w:rPr>
      <w:fldChar w:fldCharType="separate"/>
    </w:r>
    <w:r w:rsidR="00441D61">
      <w:rPr>
        <w:rFonts w:ascii="Times New Roman" w:hAnsi="Times New Roman"/>
        <w:noProof/>
        <w:szCs w:val="22"/>
      </w:rPr>
      <w:t>2</w:t>
    </w:r>
    <w:r w:rsidRPr="00FD6945">
      <w:rPr>
        <w:rFonts w:ascii="Times New Roman" w:hAnsi="Times New Roman"/>
        <w:noProof/>
        <w:szCs w:val="22"/>
      </w:rPr>
      <w:fldChar w:fldCharType="end"/>
    </w:r>
  </w:p>
  <w:p w14:paraId="01CDCB64" w14:textId="77777777" w:rsidR="007A741F" w:rsidRDefault="007A741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7620B0B"/>
    <w:multiLevelType w:val="hybridMultilevel"/>
    <w:tmpl w:val="6144D180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4F0B20F3"/>
    <w:multiLevelType w:val="hybridMultilevel"/>
    <w:tmpl w:val="8BBE8AC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1">
    <w:nsid w:val="5EE70E83"/>
    <w:multiLevelType w:val="hybridMultilevel"/>
    <w:tmpl w:val="AEAEC7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798D75C4"/>
    <w:multiLevelType w:val="hybridMultilevel"/>
    <w:tmpl w:val="87206D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7B4445C8"/>
    <w:multiLevelType w:val="hybridMultilevel"/>
    <w:tmpl w:val="0D745AE8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502047">
    <w:abstractNumId w:val="3"/>
  </w:num>
  <w:num w:numId="2" w16cid:durableId="961349596">
    <w:abstractNumId w:val="4"/>
  </w:num>
  <w:num w:numId="3" w16cid:durableId="1093818250">
    <w:abstractNumId w:val="2"/>
  </w:num>
  <w:num w:numId="4" w16cid:durableId="459224687">
    <w:abstractNumId w:val="0"/>
  </w:num>
  <w:num w:numId="5" w16cid:durableId="294145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44"/>
    <w:rsid w:val="00070696"/>
    <w:rsid w:val="000706AE"/>
    <w:rsid w:val="000908CF"/>
    <w:rsid w:val="000A2C74"/>
    <w:rsid w:val="000A39C9"/>
    <w:rsid w:val="000C4BD1"/>
    <w:rsid w:val="000E53D3"/>
    <w:rsid w:val="001023F6"/>
    <w:rsid w:val="00107F86"/>
    <w:rsid w:val="00183FA6"/>
    <w:rsid w:val="00186763"/>
    <w:rsid w:val="001A5AEF"/>
    <w:rsid w:val="001A7C10"/>
    <w:rsid w:val="00200A23"/>
    <w:rsid w:val="00207BBF"/>
    <w:rsid w:val="00217D46"/>
    <w:rsid w:val="00224E88"/>
    <w:rsid w:val="00282E5F"/>
    <w:rsid w:val="00291D66"/>
    <w:rsid w:val="00335471"/>
    <w:rsid w:val="00380CC6"/>
    <w:rsid w:val="00395E0C"/>
    <w:rsid w:val="003E6958"/>
    <w:rsid w:val="0040215D"/>
    <w:rsid w:val="00430855"/>
    <w:rsid w:val="004322CD"/>
    <w:rsid w:val="00441D61"/>
    <w:rsid w:val="0049289E"/>
    <w:rsid w:val="004A2FBA"/>
    <w:rsid w:val="004B2CB9"/>
    <w:rsid w:val="0053561E"/>
    <w:rsid w:val="005D2CA2"/>
    <w:rsid w:val="005D6EF1"/>
    <w:rsid w:val="00604841"/>
    <w:rsid w:val="006969A7"/>
    <w:rsid w:val="006B0E68"/>
    <w:rsid w:val="006C4E7B"/>
    <w:rsid w:val="00721EE8"/>
    <w:rsid w:val="0072350D"/>
    <w:rsid w:val="0076500A"/>
    <w:rsid w:val="007A741F"/>
    <w:rsid w:val="007C7FAC"/>
    <w:rsid w:val="00804644"/>
    <w:rsid w:val="00815AB0"/>
    <w:rsid w:val="00821B1E"/>
    <w:rsid w:val="00872CDF"/>
    <w:rsid w:val="0088136E"/>
    <w:rsid w:val="008970D1"/>
    <w:rsid w:val="008A30F6"/>
    <w:rsid w:val="008D6963"/>
    <w:rsid w:val="008E36C1"/>
    <w:rsid w:val="00913B00"/>
    <w:rsid w:val="00951118"/>
    <w:rsid w:val="009C4241"/>
    <w:rsid w:val="009C5C36"/>
    <w:rsid w:val="00A0343C"/>
    <w:rsid w:val="00A22A95"/>
    <w:rsid w:val="00A24803"/>
    <w:rsid w:val="00A27006"/>
    <w:rsid w:val="00A30EB9"/>
    <w:rsid w:val="00A81B74"/>
    <w:rsid w:val="00AF742B"/>
    <w:rsid w:val="00B25514"/>
    <w:rsid w:val="00B25F20"/>
    <w:rsid w:val="00B3106E"/>
    <w:rsid w:val="00B344F1"/>
    <w:rsid w:val="00B62A21"/>
    <w:rsid w:val="00B7545D"/>
    <w:rsid w:val="00BA2E4C"/>
    <w:rsid w:val="00BB435B"/>
    <w:rsid w:val="00BB7217"/>
    <w:rsid w:val="00BE4AC1"/>
    <w:rsid w:val="00BF75CF"/>
    <w:rsid w:val="00C60BD6"/>
    <w:rsid w:val="00C80911"/>
    <w:rsid w:val="00C831D9"/>
    <w:rsid w:val="00C95280"/>
    <w:rsid w:val="00CD2A37"/>
    <w:rsid w:val="00CD4C81"/>
    <w:rsid w:val="00D3377C"/>
    <w:rsid w:val="00D84573"/>
    <w:rsid w:val="00DC1117"/>
    <w:rsid w:val="00DE4821"/>
    <w:rsid w:val="00E11847"/>
    <w:rsid w:val="00E42F45"/>
    <w:rsid w:val="00E64FF4"/>
    <w:rsid w:val="00E863EA"/>
    <w:rsid w:val="00EE11C4"/>
    <w:rsid w:val="00F1653A"/>
    <w:rsid w:val="00F25A26"/>
    <w:rsid w:val="00F41197"/>
    <w:rsid w:val="00F428B8"/>
    <w:rsid w:val="00F67FB7"/>
    <w:rsid w:val="00F919E0"/>
    <w:rsid w:val="00FD6945"/>
    <w:rsid w:val="00FF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B2A2B06"/>
  <w15:chartTrackingRefBased/>
  <w15:docId w15:val="{87C4C614-2ED1-4877-BEA0-E3E6361B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804644"/>
    <w:rPr>
      <w:sz w:val="22"/>
      <w:szCs w:val="22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link w:val="GalveneRakstz"/>
    <w:uiPriority w:val="99"/>
    <w:rsid w:val="00804644"/>
    <w:pPr>
      <w:tabs>
        <w:tab w:val="center" w:pos="4153"/>
        <w:tab w:val="right" w:pos="8306"/>
      </w:tabs>
    </w:pPr>
    <w:rPr>
      <w:rFonts w:ascii="Arial Tilde" w:hAnsi="Arial Tilde"/>
      <w:szCs w:val="20"/>
      <w:lang w:val="en-GB" w:eastAsia="en-US"/>
    </w:rPr>
  </w:style>
  <w:style w:type="character" w:styleId="Lappusesnumurs">
    <w:name w:val="page number"/>
    <w:basedOn w:val="Noklusjumarindkopasfonts"/>
    <w:rsid w:val="00804644"/>
  </w:style>
  <w:style w:type="character" w:styleId="Hipersaite">
    <w:name w:val="Hyperlink"/>
    <w:rsid w:val="00F1653A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rsid w:val="00FD694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D6945"/>
    <w:rPr>
      <w:sz w:val="24"/>
      <w:szCs w:val="24"/>
    </w:rPr>
  </w:style>
  <w:style w:type="character" w:customStyle="1" w:styleId="GalveneRakstz">
    <w:name w:val="Galvene Rakstz."/>
    <w:link w:val="Galvene"/>
    <w:uiPriority w:val="99"/>
    <w:rsid w:val="00FD6945"/>
    <w:rPr>
      <w:rFonts w:ascii="Arial Tilde" w:hAnsi="Arial Tilde"/>
      <w:sz w:val="22"/>
      <w:lang w:val="en-GB" w:eastAsia="en-US"/>
    </w:rPr>
  </w:style>
  <w:style w:type="table" w:styleId="Reatabula">
    <w:name w:val="Table Grid"/>
    <w:basedOn w:val="Parastatabula"/>
    <w:rsid w:val="00070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uiPriority w:val="99"/>
    <w:semiHidden/>
    <w:unhideWhenUsed/>
    <w:rsid w:val="001A5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2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</Words>
  <Characters>416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sigita.saulite</dc:creator>
  <cp:keywords/>
  <cp:lastModifiedBy>Vita Studente</cp:lastModifiedBy>
  <cp:revision>2</cp:revision>
  <cp:lastPrinted>2019-10-18T13:54:00Z</cp:lastPrinted>
  <dcterms:created xsi:type="dcterms:W3CDTF">2022-05-03T10:32:00Z</dcterms:created>
  <dcterms:modified xsi:type="dcterms:W3CDTF">2022-05-03T10:32:00Z</dcterms:modified>
</cp:coreProperties>
</file>