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ED920" w14:textId="77777777" w:rsidR="00786DAF" w:rsidRDefault="00786DAF" w:rsidP="002C22B9">
      <w:pPr>
        <w:jc w:val="center"/>
        <w:rPr>
          <w:sz w:val="20"/>
        </w:rPr>
      </w:pPr>
    </w:p>
    <w:p w14:paraId="5FBC9AE8" w14:textId="77777777" w:rsidR="002C22B9" w:rsidRDefault="002C22B9" w:rsidP="002C22B9">
      <w:pPr>
        <w:jc w:val="center"/>
        <w:rPr>
          <w:sz w:val="20"/>
        </w:rPr>
      </w:pPr>
      <w:r w:rsidRPr="00914649">
        <w:rPr>
          <w:sz w:val="20"/>
        </w:rPr>
        <w:t>Rīgā</w:t>
      </w:r>
    </w:p>
    <w:p w14:paraId="618FA0E7"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4AA7B0BF" w14:textId="77777777" w:rsidTr="009F77B9">
        <w:tc>
          <w:tcPr>
            <w:tcW w:w="450" w:type="dxa"/>
            <w:tcBorders>
              <w:top w:val="nil"/>
              <w:left w:val="nil"/>
              <w:bottom w:val="nil"/>
              <w:right w:val="nil"/>
            </w:tcBorders>
          </w:tcPr>
          <w:p w14:paraId="5E1CA9F7"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0CB13FBA" w14:textId="7ADBFE4E"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400EE9" w:rsidRPr="00615936">
              <w:rPr>
                <w:szCs w:val="24"/>
              </w:rPr>
            </w:r>
            <w:r w:rsidRPr="00615936">
              <w:rPr>
                <w:szCs w:val="24"/>
              </w:rPr>
              <w:fldChar w:fldCharType="separate"/>
            </w:r>
            <w:r w:rsidR="00400EE9">
              <w:rPr>
                <w:szCs w:val="24"/>
              </w:rPr>
              <w:t>03.09.2021</w:t>
            </w:r>
            <w:r w:rsidRPr="00615936">
              <w:rPr>
                <w:szCs w:val="24"/>
              </w:rPr>
              <w:fldChar w:fldCharType="end"/>
            </w:r>
            <w:bookmarkEnd w:id="0"/>
          </w:p>
        </w:tc>
        <w:tc>
          <w:tcPr>
            <w:tcW w:w="708" w:type="dxa"/>
            <w:tcBorders>
              <w:top w:val="nil"/>
              <w:left w:val="nil"/>
              <w:bottom w:val="nil"/>
              <w:right w:val="nil"/>
            </w:tcBorders>
          </w:tcPr>
          <w:p w14:paraId="06E671A1"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51A1E3A9" w14:textId="264BE7FA"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D0F59">
              <w:rPr>
                <w:szCs w:val="24"/>
              </w:rPr>
              <w:t>12/A-2</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400EE9" w:rsidRPr="00615936">
              <w:rPr>
                <w:szCs w:val="24"/>
              </w:rPr>
            </w:r>
            <w:r w:rsidRPr="00615936">
              <w:rPr>
                <w:szCs w:val="24"/>
              </w:rPr>
              <w:fldChar w:fldCharType="separate"/>
            </w:r>
            <w:r w:rsidR="00400EE9">
              <w:rPr>
                <w:szCs w:val="24"/>
              </w:rPr>
              <w:t>4862</w:t>
            </w:r>
            <w:r w:rsidRPr="00615936">
              <w:rPr>
                <w:szCs w:val="24"/>
              </w:rPr>
              <w:fldChar w:fldCharType="end"/>
            </w:r>
            <w:bookmarkEnd w:id="2"/>
          </w:p>
        </w:tc>
      </w:tr>
      <w:tr w:rsidR="002C22B9" w:rsidRPr="00615936" w14:paraId="2EA8B5EE" w14:textId="77777777" w:rsidTr="009F77B9">
        <w:trPr>
          <w:trHeight w:val="188"/>
        </w:trPr>
        <w:tc>
          <w:tcPr>
            <w:tcW w:w="450" w:type="dxa"/>
            <w:tcBorders>
              <w:top w:val="nil"/>
              <w:left w:val="nil"/>
              <w:bottom w:val="nil"/>
              <w:right w:val="nil"/>
            </w:tcBorders>
          </w:tcPr>
          <w:p w14:paraId="1E346DE0"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5C67DFB9"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17FEA2A3"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1EB2064F" w14:textId="77777777" w:rsidR="002C22B9" w:rsidRPr="00615936" w:rsidRDefault="002C22B9" w:rsidP="002C22B9">
            <w:pPr>
              <w:tabs>
                <w:tab w:val="left" w:pos="360"/>
                <w:tab w:val="left" w:pos="3960"/>
              </w:tabs>
              <w:rPr>
                <w:sz w:val="20"/>
              </w:rPr>
            </w:pPr>
          </w:p>
        </w:tc>
      </w:tr>
      <w:tr w:rsidR="002C22B9" w:rsidRPr="00615936" w14:paraId="1669AB79" w14:textId="77777777" w:rsidTr="009F77B9">
        <w:tc>
          <w:tcPr>
            <w:tcW w:w="450" w:type="dxa"/>
            <w:tcBorders>
              <w:top w:val="nil"/>
              <w:left w:val="nil"/>
              <w:bottom w:val="nil"/>
              <w:right w:val="nil"/>
            </w:tcBorders>
          </w:tcPr>
          <w:p w14:paraId="19582BE7"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6698F87C" w14:textId="37F55202"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D0F59">
              <w:rPr>
                <w:szCs w:val="24"/>
              </w:rPr>
              <w:t>19.08.2021</w:t>
            </w:r>
            <w:r w:rsidRPr="00615936">
              <w:rPr>
                <w:szCs w:val="24"/>
              </w:rPr>
              <w:fldChar w:fldCharType="end"/>
            </w:r>
            <w:bookmarkEnd w:id="3"/>
          </w:p>
        </w:tc>
        <w:tc>
          <w:tcPr>
            <w:tcW w:w="708" w:type="dxa"/>
            <w:tcBorders>
              <w:top w:val="nil"/>
              <w:left w:val="nil"/>
              <w:bottom w:val="nil"/>
              <w:right w:val="nil"/>
            </w:tcBorders>
          </w:tcPr>
          <w:p w14:paraId="15819666"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2773895E" w14:textId="4BAB36E5"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D0F59">
              <w:rPr>
                <w:szCs w:val="24"/>
              </w:rPr>
              <w:t>VSS-774, 29  19§</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3E46E868" w14:textId="77777777" w:rsidTr="000C0DD4">
        <w:trPr>
          <w:jc w:val="right"/>
        </w:trPr>
        <w:tc>
          <w:tcPr>
            <w:tcW w:w="4644" w:type="dxa"/>
          </w:tcPr>
          <w:p w14:paraId="494412DD" w14:textId="77777777" w:rsidR="00A15F47" w:rsidRDefault="00A15F47" w:rsidP="000C0DD4">
            <w:pPr>
              <w:jc w:val="right"/>
              <w:rPr>
                <w:b/>
                <w:bCs/>
                <w:szCs w:val="24"/>
                <w:lang w:eastAsia="lv-LV"/>
              </w:rPr>
            </w:pPr>
            <w:bookmarkStart w:id="5" w:name="org_nos"/>
          </w:p>
          <w:p w14:paraId="6EE41001" w14:textId="539486FE" w:rsidR="000C0DD4" w:rsidRDefault="005D0F59" w:rsidP="000C0DD4">
            <w:pPr>
              <w:jc w:val="right"/>
              <w:rPr>
                <w:b/>
                <w:bCs/>
                <w:szCs w:val="24"/>
                <w:lang w:eastAsia="lv-LV"/>
              </w:rPr>
            </w:pPr>
            <w:r>
              <w:rPr>
                <w:b/>
                <w:bCs/>
                <w:szCs w:val="24"/>
                <w:lang w:eastAsia="lv-LV"/>
              </w:rPr>
              <w:t>Satiksmes ministrija</w:t>
            </w:r>
            <w:r w:rsidR="00A15F47">
              <w:rPr>
                <w:b/>
                <w:bCs/>
                <w:szCs w:val="24"/>
                <w:lang w:eastAsia="lv-LV"/>
              </w:rPr>
              <w:t>i</w:t>
            </w:r>
          </w:p>
        </w:tc>
      </w:tr>
      <w:bookmarkEnd w:id="5"/>
    </w:tbl>
    <w:p w14:paraId="414EA2F1"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5763"/>
      </w:tblGrid>
      <w:tr w:rsidR="000C0DD4" w14:paraId="70E9F1E3" w14:textId="77777777" w:rsidTr="00A15F47">
        <w:trPr>
          <w:trHeight w:val="1756"/>
        </w:trPr>
        <w:tc>
          <w:tcPr>
            <w:tcW w:w="5763" w:type="dxa"/>
            <w:tcBorders>
              <w:top w:val="nil"/>
              <w:left w:val="nil"/>
              <w:bottom w:val="nil"/>
              <w:right w:val="nil"/>
            </w:tcBorders>
          </w:tcPr>
          <w:p w14:paraId="00CDC422" w14:textId="62B90EA1" w:rsidR="000C0DD4" w:rsidRDefault="005D0F59" w:rsidP="00C04DED">
            <w:pPr>
              <w:jc w:val="left"/>
              <w:rPr>
                <w:i/>
                <w:iCs/>
                <w:szCs w:val="24"/>
                <w:lang w:eastAsia="lv-LV"/>
              </w:rPr>
            </w:pPr>
            <w:r>
              <w:rPr>
                <w:i/>
                <w:iCs/>
                <w:szCs w:val="24"/>
                <w:lang w:eastAsia="lv-LV"/>
              </w:rPr>
              <w:t>Par Ministru kabineta noteikumu projektu "Noteikumi par zudušu identificējamu elektronisko sakaru galiekārtu centralizētas datubāzes veidošanu, uzturēšanu un izmantošanu, kā arī šādu galiekārtu izmantošanas iespējas pārtraukšanu un atjaunošanu" VSS-774</w:t>
            </w:r>
          </w:p>
        </w:tc>
      </w:tr>
    </w:tbl>
    <w:p w14:paraId="23710A34" w14:textId="77777777" w:rsidR="006D6710" w:rsidRPr="00615936" w:rsidRDefault="006D6710" w:rsidP="007F3771">
      <w:pPr>
        <w:rPr>
          <w:szCs w:val="24"/>
        </w:rPr>
      </w:pPr>
    </w:p>
    <w:p w14:paraId="006F3C45" w14:textId="77777777" w:rsidR="00A15F47" w:rsidRPr="00A15F47" w:rsidRDefault="00A15F47" w:rsidP="00A15F47">
      <w:pPr>
        <w:ind w:firstLine="720"/>
        <w:rPr>
          <w:sz w:val="22"/>
          <w:lang w:eastAsia="lv-LV"/>
        </w:rPr>
      </w:pPr>
      <w:r w:rsidRPr="00A15F47">
        <w:t>Finanšu ministrija atbilstoši kompetencei ir izskatījusi Satiksmes ministrijas sagatavoto Ministru kabineta noteikumu projektu "Noteikumi par zudušu identificējamu elektronisko sakaru galiekārtu centralizētas datubāzes veidošanu, uzturēšanu un izmantošanu, kā arī šādu galiekārtu izmantošanas iespējas pārtraukšanu un atjaunošanu", tā sākotnējās ietekmes novērtējuma ziņojumu un izsaka šādu iebildumu.</w:t>
      </w:r>
    </w:p>
    <w:p w14:paraId="4667CC80" w14:textId="77777777" w:rsidR="00A15F47" w:rsidRPr="00A15F47" w:rsidRDefault="00A15F47" w:rsidP="00A15F47">
      <w:pPr>
        <w:ind w:firstLine="720"/>
      </w:pPr>
      <w:r w:rsidRPr="00A15F47">
        <w:t>Lūdzam papildināt anotāciju ar informāciju, no kādiem resursiem tiek nodrošināta zudušu identificējamu elektronisko sakaru galiekārtu centralizētās datubāzes uzturēšana.</w:t>
      </w:r>
    </w:p>
    <w:p w14:paraId="171D3580" w14:textId="77777777" w:rsidR="00A15F47" w:rsidRPr="00A15F47" w:rsidRDefault="00A15F47" w:rsidP="00A15F47">
      <w:pPr>
        <w:ind w:firstLine="720"/>
      </w:pPr>
      <w:r w:rsidRPr="00A15F47">
        <w:t>Vienlaikus attiecībā uz noteikumu projekta turpmāko virzību lūdzam ņemt vērā, ka likumprojekts “Elektronisku sakaru likums” (VSS-765), uz kura panta pamata sagatavots noteikumu projekts, vēl nav izskatīts un atbalstīts Ministru kabinetā.</w:t>
      </w:r>
    </w:p>
    <w:p w14:paraId="42A1411C" w14:textId="77777777" w:rsidR="006D6710" w:rsidRPr="00615936" w:rsidRDefault="006D6710" w:rsidP="00615936">
      <w:pPr>
        <w:ind w:firstLine="709"/>
        <w:rPr>
          <w:szCs w:val="24"/>
        </w:rPr>
      </w:pPr>
    </w:p>
    <w:p w14:paraId="3F4BAF4E" w14:textId="77777777" w:rsidR="006D6710" w:rsidRPr="00615936" w:rsidRDefault="006D6710" w:rsidP="007F3771">
      <w:pPr>
        <w:rPr>
          <w:szCs w:val="24"/>
        </w:rPr>
      </w:pPr>
    </w:p>
    <w:p w14:paraId="55911EE6" w14:textId="77777777" w:rsidR="006D6710" w:rsidRPr="00615936" w:rsidRDefault="006D6710" w:rsidP="007F3771">
      <w:pPr>
        <w:rPr>
          <w:szCs w:val="24"/>
        </w:rPr>
      </w:pPr>
    </w:p>
    <w:p w14:paraId="030711CB" w14:textId="092D303F" w:rsidR="00557B49" w:rsidRPr="00615936" w:rsidRDefault="00A15F47" w:rsidP="007F3771">
      <w:pPr>
        <w:rPr>
          <w:szCs w:val="24"/>
        </w:rPr>
      </w:pPr>
      <w:r>
        <w:rPr>
          <w:szCs w:val="24"/>
        </w:rPr>
        <w:tab/>
        <w:t>Ar cieņu</w:t>
      </w:r>
    </w:p>
    <w:p w14:paraId="4142481A" w14:textId="77777777" w:rsidR="00557B49" w:rsidRPr="00615936" w:rsidRDefault="00557B49" w:rsidP="007F3771">
      <w:pPr>
        <w:rPr>
          <w:szCs w:val="24"/>
        </w:rPr>
      </w:pPr>
    </w:p>
    <w:p w14:paraId="26D4DF7F"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2600302C" w14:textId="77777777" w:rsidTr="00AA6DC1">
        <w:tc>
          <w:tcPr>
            <w:tcW w:w="4395" w:type="dxa"/>
          </w:tcPr>
          <w:p w14:paraId="4FA8D17B" w14:textId="1EEC687E" w:rsidR="005D0F59" w:rsidRDefault="00A15F47" w:rsidP="007F3771">
            <w:pPr>
              <w:rPr>
                <w:szCs w:val="24"/>
              </w:rPr>
            </w:pPr>
            <w:r>
              <w:rPr>
                <w:szCs w:val="24"/>
              </w:rPr>
              <w:t>v</w:t>
            </w:r>
            <w:r w:rsidR="005D0F59">
              <w:rPr>
                <w:szCs w:val="24"/>
              </w:rPr>
              <w:t xml:space="preserve">alsts sekretāres vietniece </w:t>
            </w:r>
          </w:p>
          <w:p w14:paraId="4F8ED1A5" w14:textId="1A793C7E" w:rsidR="00AA6DC1" w:rsidRPr="00615936" w:rsidRDefault="005D0F59" w:rsidP="007F3771">
            <w:pPr>
              <w:rPr>
                <w:szCs w:val="24"/>
              </w:rPr>
            </w:pPr>
            <w:r>
              <w:rPr>
                <w:szCs w:val="24"/>
              </w:rPr>
              <w:t>budžeta jautājumos</w:t>
            </w:r>
          </w:p>
        </w:tc>
        <w:tc>
          <w:tcPr>
            <w:tcW w:w="1984" w:type="dxa"/>
          </w:tcPr>
          <w:p w14:paraId="350D7DDC"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61A22F5F" w14:textId="0B3A61B0" w:rsidR="00AA6DC1" w:rsidRPr="00615936" w:rsidRDefault="005D0F59" w:rsidP="00483407">
            <w:pPr>
              <w:jc w:val="right"/>
              <w:rPr>
                <w:szCs w:val="24"/>
              </w:rPr>
            </w:pPr>
            <w:proofErr w:type="spellStart"/>
            <w:r>
              <w:rPr>
                <w:szCs w:val="24"/>
              </w:rPr>
              <w:t>J.Plūme</w:t>
            </w:r>
            <w:proofErr w:type="spellEnd"/>
          </w:p>
        </w:tc>
      </w:tr>
      <w:tr w:rsidR="00AA6DC1" w:rsidRPr="00615936" w14:paraId="5A85D5C0" w14:textId="77777777" w:rsidTr="00AA6DC1">
        <w:tc>
          <w:tcPr>
            <w:tcW w:w="4395" w:type="dxa"/>
          </w:tcPr>
          <w:p w14:paraId="7044C799" w14:textId="77777777" w:rsidR="00AA6DC1" w:rsidRPr="00615936" w:rsidRDefault="00AA6DC1" w:rsidP="007F3771">
            <w:pPr>
              <w:rPr>
                <w:szCs w:val="24"/>
              </w:rPr>
            </w:pPr>
          </w:p>
        </w:tc>
        <w:tc>
          <w:tcPr>
            <w:tcW w:w="1984" w:type="dxa"/>
          </w:tcPr>
          <w:p w14:paraId="19AA1A97" w14:textId="77777777" w:rsidR="00AA6DC1" w:rsidRPr="00615936" w:rsidRDefault="00AA6DC1" w:rsidP="000C0DD4">
            <w:pPr>
              <w:jc w:val="right"/>
              <w:rPr>
                <w:szCs w:val="24"/>
              </w:rPr>
            </w:pPr>
          </w:p>
        </w:tc>
        <w:tc>
          <w:tcPr>
            <w:tcW w:w="2977" w:type="dxa"/>
            <w:vAlign w:val="bottom"/>
          </w:tcPr>
          <w:p w14:paraId="2DCADCD0"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77928016" w14:textId="77777777" w:rsidTr="00AA6DC1">
        <w:trPr>
          <w:cantSplit/>
          <w:trHeight w:val="615"/>
        </w:trPr>
        <w:tc>
          <w:tcPr>
            <w:tcW w:w="8647" w:type="dxa"/>
          </w:tcPr>
          <w:p w14:paraId="5B661DCF"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4A48CFCA" w14:textId="77777777" w:rsidR="00826D51" w:rsidRDefault="00826D51" w:rsidP="007F3771">
      <w:pPr>
        <w:rPr>
          <w:sz w:val="20"/>
        </w:rPr>
      </w:pPr>
    </w:p>
    <w:p w14:paraId="7DB8F27E" w14:textId="77777777" w:rsidR="005D0F59" w:rsidRDefault="005D0F59" w:rsidP="00550BA5">
      <w:pPr>
        <w:ind w:firstLine="142"/>
        <w:rPr>
          <w:sz w:val="20"/>
        </w:rPr>
      </w:pPr>
      <w:proofErr w:type="spellStart"/>
      <w:r>
        <w:rPr>
          <w:sz w:val="20"/>
        </w:rPr>
        <w:t>Kote</w:t>
      </w:r>
      <w:proofErr w:type="spellEnd"/>
      <w:r>
        <w:rPr>
          <w:sz w:val="20"/>
        </w:rPr>
        <w:t xml:space="preserve"> 67 095 452 </w:t>
      </w:r>
    </w:p>
    <w:p w14:paraId="665865B4" w14:textId="3B3BC30F" w:rsidR="000C0DD4" w:rsidRDefault="005D0F59" w:rsidP="00550BA5">
      <w:pPr>
        <w:ind w:firstLine="142"/>
        <w:rPr>
          <w:sz w:val="20"/>
        </w:rPr>
      </w:pPr>
      <w:r>
        <w:rPr>
          <w:sz w:val="20"/>
        </w:rPr>
        <w:t>Ilze.Kote@fm.gov.lv</w:t>
      </w:r>
    </w:p>
    <w:p w14:paraId="684284C1" w14:textId="77777777" w:rsidR="000C0DD4" w:rsidRPr="006D6710" w:rsidRDefault="000C0DD4" w:rsidP="007F3771">
      <w:pPr>
        <w:rPr>
          <w:sz w:val="20"/>
        </w:rPr>
      </w:pPr>
    </w:p>
    <w:sectPr w:rsidR="000C0DD4" w:rsidRPr="006D6710"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B03998" w14:textId="77777777" w:rsidR="00871F98" w:rsidRDefault="00871F98">
      <w:r>
        <w:separator/>
      </w:r>
    </w:p>
  </w:endnote>
  <w:endnote w:type="continuationSeparator" w:id="0">
    <w:p w14:paraId="06215A90" w14:textId="77777777" w:rsidR="00871F98" w:rsidRDefault="00871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01042"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51EDB19B"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26C35BAE"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95653" w14:textId="77777777" w:rsidR="0015384D" w:rsidRDefault="0015384D">
    <w:pPr>
      <w:pStyle w:val="Footer"/>
      <w:jc w:val="center"/>
    </w:pPr>
  </w:p>
  <w:p w14:paraId="2F5194E1"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47A562" w14:textId="77777777" w:rsidR="00871F98" w:rsidRDefault="00871F98">
      <w:r>
        <w:separator/>
      </w:r>
    </w:p>
  </w:footnote>
  <w:footnote w:type="continuationSeparator" w:id="0">
    <w:p w14:paraId="59D9C5FE" w14:textId="77777777" w:rsidR="00871F98" w:rsidRDefault="00871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560F7"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5905EA4D"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E1F3B"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AAFB1" w14:textId="77777777" w:rsidR="002C22B9" w:rsidRDefault="002C22B9">
    <w:pPr>
      <w:pStyle w:val="Header"/>
    </w:pPr>
  </w:p>
  <w:p w14:paraId="2572F28B" w14:textId="77777777" w:rsidR="002C22B9" w:rsidRDefault="002C22B9">
    <w:pPr>
      <w:pStyle w:val="Header"/>
    </w:pPr>
  </w:p>
  <w:p w14:paraId="45CF7EC9" w14:textId="77777777" w:rsidR="002C22B9" w:rsidRDefault="002C22B9">
    <w:pPr>
      <w:pStyle w:val="Header"/>
    </w:pPr>
  </w:p>
  <w:p w14:paraId="443FB904"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2AA33670" wp14:editId="526C3A88">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3ED79"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2AA33670"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2DC3ED79"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1D0E5710" wp14:editId="4A2ECA9E">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A999AE" w14:textId="77777777" w:rsidR="002C22B9" w:rsidRDefault="002C22B9">
    <w:pPr>
      <w:pStyle w:val="Header"/>
    </w:pPr>
  </w:p>
  <w:p w14:paraId="14799024" w14:textId="77777777" w:rsidR="002C22B9" w:rsidRDefault="002C22B9">
    <w:pPr>
      <w:pStyle w:val="Header"/>
    </w:pPr>
  </w:p>
  <w:p w14:paraId="169B6616" w14:textId="77777777" w:rsidR="002C22B9" w:rsidRDefault="002C22B9">
    <w:pPr>
      <w:pStyle w:val="Header"/>
    </w:pPr>
  </w:p>
  <w:p w14:paraId="62A80586" w14:textId="77777777" w:rsidR="002C22B9" w:rsidRDefault="002C22B9">
    <w:pPr>
      <w:pStyle w:val="Header"/>
    </w:pPr>
  </w:p>
  <w:p w14:paraId="62E8D3F9" w14:textId="77777777" w:rsidR="002C22B9" w:rsidRDefault="002C22B9">
    <w:pPr>
      <w:pStyle w:val="Header"/>
    </w:pPr>
  </w:p>
  <w:p w14:paraId="1918DFAF" w14:textId="77777777" w:rsidR="002C22B9" w:rsidRDefault="002C22B9">
    <w:pPr>
      <w:pStyle w:val="Header"/>
    </w:pPr>
  </w:p>
  <w:p w14:paraId="6A4A0973"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001FE605" wp14:editId="62C80064">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3559688E" w14:textId="77777777" w:rsidR="002C22B9" w:rsidRDefault="002C22B9">
    <w:pPr>
      <w:pStyle w:val="Header"/>
    </w:pPr>
  </w:p>
  <w:p w14:paraId="420CD904" w14:textId="77777777" w:rsidR="002C22B9" w:rsidRDefault="002C22B9">
    <w:pPr>
      <w:pStyle w:val="Header"/>
    </w:pPr>
  </w:p>
  <w:p w14:paraId="01EE4899"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0EE9"/>
    <w:rsid w:val="004059A7"/>
    <w:rsid w:val="004218E7"/>
    <w:rsid w:val="004241B4"/>
    <w:rsid w:val="00434A02"/>
    <w:rsid w:val="0043643E"/>
    <w:rsid w:val="004478B9"/>
    <w:rsid w:val="00474D18"/>
    <w:rsid w:val="00483407"/>
    <w:rsid w:val="004C193F"/>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0F59"/>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1F98"/>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5F47"/>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1E33F91"/>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855074520">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905</Words>
  <Characters>516</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projektu "Noteikum</dc:subject>
  <dc:creator>Kote I.</dc:creator>
  <dc:description>Sagatavots ALS E-aprites vidē.</dc:description>
  <cp:lastModifiedBy>Jolanta Plūme</cp:lastModifiedBy>
  <cp:revision>5</cp:revision>
  <cp:lastPrinted>2007-06-25T10:49:00Z</cp:lastPrinted>
  <dcterms:created xsi:type="dcterms:W3CDTF">2021-09-03T07:42:00Z</dcterms:created>
  <dcterms:modified xsi:type="dcterms:W3CDTF">2021-09-03T09:47:00Z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