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22-TA-1422: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Nodibinājuma "Akadēmiskās informācijas centrs"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11.1 panta pirmo daļu, Augstskolu likuma 9. panta (1.</w:t>
            </w:r>
            <w:r w:rsidR="00000000" w:rsidRPr="00000000" w:rsidDel="00000000">
              <w:rPr>
                <w:vertAlign w:val="superscript"/>
                <w:rtl w:val="0"/>
              </w:rPr>
              <w:t xml:space="preserve">1</w:t>
            </w:r>
            <w:r w:rsidR="00000000" w:rsidRPr="00000000" w:rsidDel="00000000">
              <w:rPr>
                <w:rtl w:val="0"/>
              </w:rPr>
              <w:t xml:space="preserve">) daļu, 55.2 panta otro daļu un 59. panta ceturto daļu, Valsts pārvaldes iekārtas likuma 43.¹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Norādē uz projekta izdošanas tiesisko pamatu norādīts, ka tas izdots saskaņā ar Valsts pārvaldes iekārtas likuma 43.</w:t>
            </w:r>
            <w:r w:rsidR="00000000" w:rsidRPr="00000000" w:rsidDel="00000000">
              <w:rPr>
                <w:vertAlign w:val="superscript"/>
                <w:rtl w:val="0"/>
              </w:rPr>
              <w:t xml:space="preserve">1</w:t>
            </w:r>
            <w:r w:rsidR="00000000" w:rsidRPr="00000000" w:rsidDel="00000000">
              <w:rPr>
                <w:rtl w:val="0"/>
              </w:rPr>
              <w:t xml:space="preserve"> panta otro daļu. Vēršam uzmanību uz to, ka projekta pielikumā pēc tā precizēšanas vairs nav paredzēts pakalpojums "Izziņas sagatavošana par to, ka studiju vai studējošā kredīta pieprasīšanas brīdī ārvalstu augstākās izglītības iestāde un studiju programma ir konkrētās valsts atzīta", kurš tika noteikts saskaņā ar Valsts pārvaldes iekārtas likuma 43.</w:t>
            </w:r>
            <w:r w:rsidR="00000000" w:rsidRPr="00000000" w:rsidDel="00000000">
              <w:rPr>
                <w:vertAlign w:val="superscript"/>
                <w:rtl w:val="0"/>
              </w:rPr>
              <w:t xml:space="preserve">1</w:t>
            </w:r>
            <w:r w:rsidR="00000000" w:rsidRPr="00000000" w:rsidDel="00000000">
              <w:rPr>
                <w:rtl w:val="0"/>
              </w:rPr>
              <w:t xml:space="preserve"> panta otro daļu. Ņemot vērā minēto, lūdzam norādē uz projekta izdošanas tiesisko pamatu svītrot atsauci uz Valsts pārvaldes iekārtas likuma 43.</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Svītrota tiesiskā pamata daļa , kas neattiecas uz MK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11.1 panta pirmo daļu, Augstskolu likuma 9. panta (1.</w:t>
            </w:r>
            <w:r w:rsidR="00000000" w:rsidRPr="00000000" w:rsidDel="00000000">
              <w:rPr>
                <w:vertAlign w:val="superscript"/>
                <w:rtl w:val="0"/>
              </w:rPr>
              <w:t xml:space="preserve">1</w:t>
            </w:r>
            <w:r w:rsidR="00000000" w:rsidRPr="00000000" w:rsidDel="00000000">
              <w:rPr>
                <w:rtl w:val="0"/>
              </w:rPr>
              <w:t xml:space="preserve">) daļu, 55.2 panta otro daļu un 59. panta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stājas spēkā 2022. gada 1.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sagatavošanas noteikumi) 100. punkts paredz, ka noteikumu projekta pirmajā punktā rakstāms likumā noteiktais pilnvarojums Ministru kabinetam. Savukārt sagatavošanas noteikumu 156. punkts paredz, ka, ja nepieciešams, noteikumu projekta pēdējā punktā raksta norādi uz noteikumu spēkā stāšanās laiku. Ministru kabineta noteikumu projekta "Nodibinājuma "Akadēmiskās informācijas centrs" maksas pakalpojumu cenrādis" (turpmāk – projekts) 1. punkts noteic, kad projekts stāsies spēkā, savukārt likumā noteiktais pilnvarojums Ministru kabinetam ir ietverts projekta 2. punktā. Lūdzam ievērot sagatavošanas noteikumu 100. punktā noteikto un precizēt projekta punktu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MK noteikumu punktu kārtība,saskaņā ar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nodibinājuma "Akadēmiskās informācijas centrs" cenrādi normatīvajos aktos noteiktās darbības jomā veicamajiem maksas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sagatavošanas noteikumi) 100. punkts paredz, ka noteikumu projekta pirmajā punktā secīgi raksta vārdus "noteikumi nosaka" un likumā noteikto pilnvarojumu Ministru kabinetam. Nodibinājuma "Akadēmiskās informācijas centrs" sniegto maksas pakalpojumu cenrāža noteikšana izriet no vairāku likumu normām, kurās ir skaidri noteikts, kāda pakalpojuma cenrādis ir nosakāms, piemēram, Augstskolu likuma 55.</w:t>
            </w:r>
            <w:r w:rsidR="00000000" w:rsidRPr="00000000" w:rsidDel="00000000">
              <w:rPr>
                <w:vertAlign w:val="superscript"/>
                <w:rtl w:val="0"/>
              </w:rPr>
              <w:t xml:space="preserve">2</w:t>
            </w:r>
            <w:r w:rsidR="00000000" w:rsidRPr="00000000" w:rsidDel="00000000">
              <w:rPr>
                <w:rtl w:val="0"/>
              </w:rPr>
              <w:t xml:space="preserve"> panta otrās daļas pēdējais teikums paredz, ka studiju programmu licencēšanas procesa maksas pakalpojumu cenrādi nosaka Ministru kabinets. Ņemot vērā minēto, atkārtoti lūdzam projekta 1. punktu noformulēt atbilstoši Ministru kabinetam dotajam pilnvarojumam, precīzi nosakot, kādu pakalpojumu cenrādi Ministru kabinets nosaka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nodibinājuma "Akadēmiskās informācijas centrs" ārvalstīs izsniegto izglītības dokumentu, kā arī ārvalstīs iegūtos akadēmiskos grādus apliecinošu dokumentu ekspertīzes ietvaros sniegto pakalpojumu, augstskolu un koledžu akreditācijas procesa un studiju programmu licencēšanas procesa maksas pakalpojumu un grādu un profesionālo kvalifikāciju, kas iegūta Latvijā pirms spēkā esošā grādu un profesionālo kvalifikāciju piešķiršanas regulējuma spēkā stāšanās, Augstskolu likumā noteiktajiem grādiem un profesionālajām kvalifikācijām pielīdzināšanas cenrādi.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nosaka nodibinājuma "Akadēmiskās informācijas centrs" sniegto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Sagatavošanas noteikumu 100. punkts paredz, ka noteikumu projekta pirmajā punktā secīgi raksta vārdus "noteikumi nosaka" un likumā noteikto pilnvarojumu Ministru kabinetam. Vēršam uzmanību uz to, ka citu līdzīgu Ministru kabineta noteikumu 1. punktā ietvertais maksas pakalpojumu cenrāža izdošanas pilnvarojums izriet no Likuma par budžeta un finanšu vadību 5. panta devītās daļas, kas attiecināma tikai uz valsts tiešās pārvaldes iestāžu sniegto maksas pakalpojumu cenrāžiem. Nodibinājuma "Akadēmiskās informācijas centrs" sniegto maksas pakalpojumu cenrāža noteikšana izriet no vairāku likumu normām, kurās ir skaidri noteikts, kāda pakalpojuma cenrādis ir nosakāms, piemēram, Augstskolu likuma 55.</w:t>
            </w:r>
            <w:r w:rsidR="00000000" w:rsidRPr="00000000" w:rsidDel="00000000">
              <w:rPr>
                <w:vertAlign w:val="superscript"/>
                <w:rtl w:val="0"/>
              </w:rPr>
              <w:t xml:space="preserve">2</w:t>
            </w:r>
            <w:r w:rsidR="00000000" w:rsidRPr="00000000" w:rsidDel="00000000">
              <w:rPr>
                <w:rtl w:val="0"/>
              </w:rPr>
              <w:t xml:space="preserve"> panta otrās daļas pēdējais teikums paredz, ka studiju programmu licencēšanas procesa maksas pakalpojumu cenrādi nosaka Ministru kabinets. Precīzs Ministru kabinetam dotais pilnvarojums ietverts arī citos Ministru kabineta noteikumos, piemēram, Ministru kabineta 2018. gada 18. decembra noteikumu Nr. 848 "Valsts sabiedrības ar ierobežotu atbildību "Autotransporta direkcija" maksas pakalpojumu cenrādis" 1. punktā. Ņemot vērā minēto, lūdzam projekta 2. punktu noformulēt atbilstoši Ministru kabinetam dotajam pilnvarojumam, precīzi nosakot, kādu pakalpojumu cenrādi Ministru kabinets nosaka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to, ka Valsts pārvaldes iekārtas likuma 43.</w:t>
            </w:r>
            <w:r w:rsidR="00000000" w:rsidRPr="00000000" w:rsidDel="00000000">
              <w:rPr>
                <w:vertAlign w:val="superscript"/>
                <w:rtl w:val="0"/>
              </w:rPr>
              <w:t xml:space="preserve">1</w:t>
            </w:r>
            <w:r w:rsidR="00000000" w:rsidRPr="00000000" w:rsidDel="00000000">
              <w:rPr>
                <w:rtl w:val="0"/>
              </w:rPr>
              <w:t xml:space="preserve"> panta otrā daļa paredz, ka Latvijas Republikas valsts pārvaldes uzdevuma ietvaros privātpersonu sniegto pakalpojumu maksas apmēru vai tā noteikšanas un apstiprināšanas kārtību, kā arī atbrīvojumus nosaka Ministru kabinets. Vēršam uzmanību uz to, ka projekta pielikumā ir noteikts attiecīgā pakalpojuma maksas apmērs, taču nav noteikti atbrīvojumi no samaksas, kā arī projekta sākotnējās ietekmes novērtējuma ziņojumā (turpmāk – anotācija) nav skaidrots, kāpēc nav nepieciešams kādu sabiedrības grupu atbrīvot no samaksas par attiecīgo pakalpojumu. Ņemot vērā minēto, lūdzam papildināt projektu ar attiecīgu regulējumu vai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ņemot vērā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nodibinājuma "Akadēmiskās informācijas centrs" ārvalstīs izsniegto izglītības dokumentu, kā arī ārvalstīs iegūtos akadēmiskos grādus apliecinošu dokumentu ekspertīzes ietvaros sniegto pakalpojumu, augstskolu un koledžu akreditācijas procesa un studiju programmu licencēšanas procesa maksas pakalpojumu un grādu un profesionālo kvalifikāciju, kas iegūta Latvijā pirms spēkā esošā grādu un profesionālo kvalifikāciju piešķiršanas regulējuma spēkā stāšanās, Augstskolu likumā noteiktajiem grādiem un profesionālajām kvalifikācijām pielīdzināšanas cenrādi.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Nodibinājums "Akadēmiskās informācijas centrs" sniedz maksas pakalpojumus, organizējot augstākās izglītības iestādes akreditācijas un studiju programmu licencēšanas procesu, izglītības dokumenta ekspertīzi, izglītības dokumentu pielīdzināšanu saskaņā ar šo maksas pakalpojumu cenrādi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Sagatavošanas noteikumu 2.3. apakšpunkts paredz, ka normatīvā akta projekta tekstu raksta normatīvajiem aktiem atbilstošā vienotā stilistikā, izmantojot vienveidīgas un standartizētas vārdiskās izteiksmes. Ņemot vērā minēto, lūdzam projekta 2. punktu noformulēt līdzīgi citos maksas pakalpojumu cenrāžos lietotajai stilistikai (</w:t>
            </w:r>
            <w:r w:rsidR="00000000" w:rsidRPr="00000000" w:rsidDel="00000000">
              <w:rPr>
                <w:i w:val="1"/>
                <w:rtl w:val="0"/>
              </w:rPr>
              <w:t xml:space="preserve">skatīt, piemēram, Ministru kabineta 2013. gada 24. septembra noteikumu Nr. 1000 "Valsts akciju sabiedrības "Ceļu satiksmes drošības direkcija" publisko maksas pakalpojumu cenrādis" 2.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Mainīta redakcija atbiltoši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Nodibinājums "Akadēmiskās informācijas centrs" pakalpojumus sniedz  saskaņā ar cenrādi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Nodibinājums "Akadēmiskās informācijas centrs" sniedz maksas pakalpojumus saskaņā ar cenrādi (pielikums).</w:t>
            </w:r>
            <w:r w:rsidR="00000000" w:rsidRPr="00000000" w:rsidDel="00000000">
              <w:rPr>
                <w:rtl w:val="0"/>
              </w:rPr>
              <w:t xml:space="preserve">​</w:t>
            </w:r>
            <w:r w:rsidR="00000000" w:rsidRPr="00000000" w:rsidDel="00000000">
              <w:rPr>
                <w:rtl w:val="0"/>
              </w:rPr>
              <w:t xml:space="preserve">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1. piezīmē noteikts, ka papildus norādītajām izmaksām par augstākās izglītības iestādes akreditāciju vai studiju programmas licencēšanu augstskola un koledža ekspertam kompensē ekonomiski izdevīgākos faktiskos ceļa izdevumus un viesnīcas izdevumus. Vēršam uzmanību uz to, ka, lai novērstu iespējamos interešu konflikta riskus, augstskolas un koledžas nevar kompensēt ekspertam faktiskos ceļa un viesnīcas izdevumus. Proti, nepieciešams paredzēt, ka augstskola un koledža kompensē Akadēmiskās informācijas centra izdevumus, kas radušies, nodrošinot eksperta ierašanos un uzturēšanos augstskolas vai koledžas atrašanās pilsētā. Ņemot vērā minēto, lūdzam precizēt projekta pielikuma 1. piezīmes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projekta pielikuma 1. piezīmes pēdējo teikumu, ņemot vērā to, ka no Ministru kabinetam dotā pilnvarojuma neizriet Ministru kabineta tiesības pilnvarot Akadēmiskās informācijas centru noteikt savstarpējo norēķinu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Labota redakcija Piezīmes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norādītajām izmaksām par augstākās izglītības iestādes akreditāciju vai studiju programmas licencēšanu augstākās izglītības iestāde kompensē AIC faktiskos ceļa izdevumus, kas radušies nodrošinot eksperta ierašanos un uzturēšanos ne vairāk kā 711,44 euro apmērā un viesnīcas izdevumus, nepārsniedzot 106,72 euro par nakti. Ja eksperta faktiskie ceļa izdevumi pārsniedz 711,44 euro vai viesnīcas izdevumi pārsniedz 106,72 euro par nakti. Akadēmiskās informācijas centrs saskaņo šādas izmaksas ar augstskolu vai koledžu (attiecināms uz šā pielikuma 4. un 5. punktā minēto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Nodibinājums "Akadēmiskās informācijas centrs" pakalpojumus sniedz  saskaņā ar cenrādi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paredzēts, ka projekts stāsies spēkā 2022. gada 1. jūnijā. Tādējādi no projektā ietvertā regulējuma izriet, ka projekts nestāsies spēkā vispārējā kārtībā. Vienlaikus anotācijā nav skaidrots, kāpēc projektam ir noteikts spēkā stāšanās termiņš 2022. gada 1. jūnijā. Ņemot vērā minēto, lūdzam attiecīgi papildināt anotācijas 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11.1 panta pirmo daļu, Augstskolu likuma 9. panta (1.</w:t>
            </w:r>
            <w:r w:rsidR="00000000" w:rsidRPr="00000000" w:rsidDel="00000000">
              <w:rPr>
                <w:vertAlign w:val="superscript"/>
                <w:rtl w:val="0"/>
              </w:rPr>
              <w:t xml:space="preserve">1</w:t>
            </w:r>
            <w:r w:rsidR="00000000" w:rsidRPr="00000000" w:rsidDel="00000000">
              <w:rPr>
                <w:rtl w:val="0"/>
              </w:rPr>
              <w:t xml:space="preserve">) daļu, 55.2 panta otro daļu un 59.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kas ir Augstskolu likuma 9. panta 1.</w:t>
            </w:r>
            <w:r w:rsidR="00000000" w:rsidRPr="00000000" w:rsidDel="00000000">
              <w:rPr>
                <w:vertAlign w:val="superscript"/>
                <w:rtl w:val="0"/>
              </w:rPr>
              <w:t xml:space="preserve">1</w:t>
            </w:r>
            <w:r w:rsidR="00000000" w:rsidRPr="00000000" w:rsidDel="00000000">
              <w:rPr>
                <w:rtl w:val="0"/>
              </w:rPr>
              <w:t xml:space="preserve"> daļā un 59. panta ceturtajā daļā minētais Ministru kabineta apstiprinātais maksas pakalpojumu cenrādis, proti, vai tā ir atsauce uz Ministru kabineta noteikumiem, vai arī tas ir pilnvarojums Ministru kabinetam izdot noteikumus. Pilnvarojumu Ministru kabinetam izdot noteikumus izstrādā atbilstoši Ministru kabineta 2009. gada 3. februāra noteikumu Nr. 108 "Normatīvo aktu projektu sagatavošanas noteikumi" 47. punktā noteiktajām prasībām. Ņemot vērā minēto, ja Augstskolu likuma 9. panta 1.</w:t>
            </w:r>
            <w:r w:rsidR="00000000" w:rsidRPr="00000000" w:rsidDel="00000000">
              <w:rPr>
                <w:vertAlign w:val="superscript"/>
                <w:rtl w:val="0"/>
              </w:rPr>
              <w:t xml:space="preserve">1</w:t>
            </w:r>
            <w:r w:rsidR="00000000" w:rsidRPr="00000000" w:rsidDel="00000000">
              <w:rPr>
                <w:rtl w:val="0"/>
              </w:rPr>
              <w:t xml:space="preserve"> daļā un 59. panta ceturtajā daļā ir paredzēts dot pilnvarojumu Ministru kabinetam izdot noteikumus, lūdzam, sagatavojot grozījumus Augstskolu likumā, vienlaicīgi sagatavot attiecīgus grozījumus minētajās normās, noformulējot tās atbilstoši Ministru kabineta 2009. gada 3. februāra noteikumu Nr. 108 "Normatīvo aktu projektu sagatavošanas noteikumi" 47. punktā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Augskstkolu likuma grozījumus paredzēts izstrādāt šā gada rudenī, vienlaicīgi sagatavojot attiecīgus grozījumus minētajās normās, noformulējot tās atbilstoši Ministru kabineta 2009. gada 3. februāra noteikumu Nr. 108 "Normatīvo aktu projektu sagatavošanas noteikumi" 47.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11.1 panta pirmo daļu, Augstskolu likuma 9. panta (1.</w:t>
            </w:r>
            <w:r w:rsidR="00000000" w:rsidRPr="00000000" w:rsidDel="00000000">
              <w:rPr>
                <w:vertAlign w:val="superscript"/>
                <w:rtl w:val="0"/>
              </w:rPr>
              <w:t xml:space="preserve">1</w:t>
            </w:r>
            <w:r w:rsidR="00000000" w:rsidRPr="00000000" w:rsidDel="00000000">
              <w:rPr>
                <w:rtl w:val="0"/>
              </w:rPr>
              <w:t xml:space="preserve">) daļu, 55.2 panta otro daļu un 59. panta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Nodibinājuma "Akadēmiskās informācijas centrs"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pielikuma 1. piezīmes pirmajā teikumā nelietot saīsinājumu "AIC", ņemot vērā to, ka pēdējā teikumā šis saīsinājums netiek lietots, kā arī projektā nav atrunāts šāds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Nodibinājuma "Akadēmiskās informācijas centrs"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Nodibinājuma "Akadēmiskās informācijas centrs"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pielikuma 1. piezīmes pirmajā teikumā nelietot saīsinājumu "AIC", ņemot vērā to, ka pēdējā teikumā šis saīsinājums netiek lietots, kā arī projektā nav atrunāts šāds saīsinājums. Vienlaikus norādām, ka projekta pielikuma 1. piezīme nav numurēta.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Nodibinājuma "Akadēmiskās informācijas centrs"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minēts, ka Ministru kabineta 2020. gada 21. aprīļa noteikumu Nr. 231 “Noteikumi par studiju un studējošo kreditēšanu studijām Latvijā no kredītiestāžu līdzekļiem, kas ir garantēti no valsts budžeta līdzekļiem” 52.</w:t>
            </w:r>
            <w:r w:rsidR="00000000" w:rsidRPr="00000000" w:rsidDel="00000000">
              <w:rPr>
                <w:vertAlign w:val="superscript"/>
                <w:rtl w:val="0"/>
              </w:rPr>
              <w:t xml:space="preserve">1</w:t>
            </w:r>
            <w:r w:rsidR="00000000" w:rsidRPr="00000000" w:rsidDel="00000000">
              <w:rPr>
                <w:rtl w:val="0"/>
              </w:rPr>
              <w:t xml:space="preserve"> punktā tiks paredzēts, ka Akadēmiskās informācijas centrs gatavo izziņu par to, ka izziņas izsniegšanas brīdī augstākās izglītības iestāde un studiju programma ir attiecīgajā valstī atzīta, un šī izziņa ir maksas pakalpojums. Vēršam uzmanību uz to, ka ar Ministru kabineta noteikumu projektu "Grozījumi Ministru kabineta 2020. gada 21. aprīļa noteikumos Nr. 231 "Noteikumi par studiju un studējošo kreditēšanu studijām Latvijā no kredītiestāžu līdzekļiem, kas ir garantēti no valsts budžeta līdzekļiem"" (22-TA-1208) nav paredzēts papildināt minētos Ministru kabineta noteikumus ar jaunu 52.</w:t>
            </w:r>
            <w:r w:rsidR="00000000" w:rsidRPr="00000000" w:rsidDel="00000000">
              <w:rPr>
                <w:vertAlign w:val="superscript"/>
                <w:rtl w:val="0"/>
              </w:rPr>
              <w:t xml:space="preserve">1</w:t>
            </w:r>
            <w:r w:rsidR="00000000" w:rsidRPr="00000000" w:rsidDel="00000000">
              <w:rPr>
                <w:rtl w:val="0"/>
              </w:rPr>
              <w:t xml:space="preserve"> punktu. Ņemot vērā minēto,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apakšsadaļā "Risinājuma apraksts" ietverto informāciju, ņemot vērā veiktās izmaiņas projekta pielikuma 1. piezīmē, kā arī ņemot vērā to, ka projektā nav paredzēts, ka tas stāsies spēkā 2022.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Redakcija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7.1. apakšsadaļā norādīts, ka akciju sabiedrība "Attīstības finanšu institūcija Altum" ir projekta izpildē iesaistītā institūcija. Lūdzam skaidrot, kā minētā institūcija piedalīsies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Labota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apakšsadaļas "Risinājuma apraksts" pēdējo rindkopu, jo projekta 3. punkts neparedz, ka projekts stājas spēkā vispārējā kārtībā. Vēršam uzmanību uz to, ka gadījumos, kad normatīvo aktu projekts stājas spēkā vispārējā kārtībā, tajā neiekļauj noteikumu par tā spēkā stāšanos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22-TA-1422</w:t>
    </w:r>
    <w:r>
      <w:br/>
    </w:r>
    <w:r w:rsidR="00000000" w:rsidRPr="00000000" w:rsidDel="00000000">
      <w:rPr>
        <w:rtl w:val="0"/>
      </w:rPr>
      <w:t xml:space="preserve">29.06.2022. 06.45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22-TA-1422</w:t>
    </w:r>
    <w:r>
      <w:br/>
    </w:r>
    <w:r w:rsidR="00000000" w:rsidRPr="00000000" w:rsidDel="00000000">
      <w:rPr>
        <w:rtl w:val="0"/>
      </w:rPr>
      <w:t xml:space="preserve">29.06.2022. 06.45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Izziņa_22-TA-1422.docx</dc:title>
</cp:coreProperties>
</file>

<file path=docProps/custom.xml><?xml version="1.0" encoding="utf-8"?>
<Properties xmlns="http://schemas.openxmlformats.org/officeDocument/2006/custom-properties" xmlns:vt="http://schemas.openxmlformats.org/officeDocument/2006/docPropsVTypes"/>
</file>