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D7EAA" w14:textId="77777777" w:rsidR="00D859C2" w:rsidRPr="00280117" w:rsidRDefault="00D859C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280117">
        <w:rPr>
          <w:rFonts w:ascii="Times New Roman" w:hAnsi="Times New Roman"/>
          <w:sz w:val="28"/>
          <w:szCs w:val="28"/>
          <w:lang w:val="lv-LV"/>
        </w:rPr>
        <w:t>Rīgā</w:t>
      </w:r>
    </w:p>
    <w:p w14:paraId="1541425C" w14:textId="77777777" w:rsidR="006116AD" w:rsidRPr="00280117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39B8DFB" w14:textId="77777777" w:rsidR="00280117" w:rsidRDefault="00280117" w:rsidP="0028011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{{ DOKREGNUMURS }}</w:t>
      </w:r>
    </w:p>
    <w:p w14:paraId="01A27F66" w14:textId="77777777" w:rsidR="00280117" w:rsidRPr="00784FFA" w:rsidRDefault="00280117" w:rsidP="0028011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1FE1BC9" w14:textId="77777777" w:rsidR="002F00BA" w:rsidRPr="00280117" w:rsidRDefault="002F00BA" w:rsidP="002F00B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1C7CBC8C" w14:textId="77777777" w:rsidR="002F00BA" w:rsidRPr="00280117" w:rsidRDefault="00BE5D59" w:rsidP="0028011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280117">
        <w:rPr>
          <w:rFonts w:ascii="Times New Roman" w:hAnsi="Times New Roman"/>
          <w:b/>
          <w:bCs/>
          <w:sz w:val="28"/>
          <w:szCs w:val="28"/>
          <w:lang w:val="lv-LV"/>
        </w:rPr>
        <w:t>Valsts kancelejai</w:t>
      </w:r>
      <w:bookmarkStart w:id="0" w:name="_Hlk16497937"/>
    </w:p>
    <w:p w14:paraId="785A1395" w14:textId="77777777" w:rsidR="002E5FBD" w:rsidRDefault="007B4E00" w:rsidP="006C2FCD">
      <w:pPr>
        <w:spacing w:after="0" w:line="240" w:lineRule="auto"/>
        <w:ind w:right="4973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280117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Par </w:t>
      </w:r>
      <w:r w:rsidR="00EE6093">
        <w:rPr>
          <w:rFonts w:ascii="Times New Roman" w:hAnsi="Times New Roman"/>
          <w:i/>
          <w:iCs/>
          <w:noProof/>
          <w:sz w:val="28"/>
          <w:szCs w:val="28"/>
          <w:lang w:val="lv-LV"/>
        </w:rPr>
        <w:t>Solidaritātes līguma noslegšanu ar</w:t>
      </w:r>
    </w:p>
    <w:p w14:paraId="6126FDA0" w14:textId="54B2C060" w:rsidR="00EE6093" w:rsidRPr="00280117" w:rsidRDefault="00EE6093" w:rsidP="00E70B76">
      <w:pPr>
        <w:spacing w:after="0" w:line="240" w:lineRule="auto"/>
        <w:ind w:right="4973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Igaunijas Republikas valdību </w:t>
      </w:r>
    </w:p>
    <w:bookmarkEnd w:id="0"/>
    <w:p w14:paraId="2FDCC37C" w14:textId="77777777" w:rsidR="0021657C" w:rsidRPr="00280117" w:rsidRDefault="0021657C" w:rsidP="002F00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3443627" w14:textId="21A97961" w:rsidR="007649E8" w:rsidRPr="00280117" w:rsidRDefault="00AA21E1" w:rsidP="0028011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 w:rsidRPr="00280117">
        <w:rPr>
          <w:rFonts w:ascii="Times New Roman" w:hAnsi="Times New Roman"/>
          <w:sz w:val="28"/>
          <w:szCs w:val="28"/>
          <w:lang w:val="lv-LV"/>
        </w:rPr>
        <w:t>Pamatojoties uz Ministru kabineta 20</w:t>
      </w:r>
      <w:r w:rsidR="0096663A">
        <w:rPr>
          <w:rFonts w:ascii="Times New Roman" w:hAnsi="Times New Roman"/>
          <w:sz w:val="28"/>
          <w:szCs w:val="28"/>
          <w:lang w:val="lv-LV"/>
        </w:rPr>
        <w:t>21</w:t>
      </w:r>
      <w:r w:rsidRPr="00280117">
        <w:rPr>
          <w:rFonts w:ascii="Times New Roman" w:hAnsi="Times New Roman"/>
          <w:sz w:val="28"/>
          <w:szCs w:val="28"/>
          <w:lang w:val="lv-LV"/>
        </w:rPr>
        <w:t>.</w:t>
      </w:r>
      <w:r w:rsidR="000E3A22" w:rsidRPr="00280117">
        <w:rPr>
          <w:rFonts w:ascii="Times New Roman" w:hAnsi="Times New Roman"/>
          <w:sz w:val="28"/>
          <w:szCs w:val="28"/>
          <w:lang w:val="lv-LV"/>
        </w:rPr>
        <w:t> </w:t>
      </w:r>
      <w:r w:rsidRPr="00280117">
        <w:rPr>
          <w:rFonts w:ascii="Times New Roman" w:hAnsi="Times New Roman"/>
          <w:sz w:val="28"/>
          <w:szCs w:val="28"/>
          <w:lang w:val="lv-LV"/>
        </w:rPr>
        <w:t>gada 7.</w:t>
      </w:r>
      <w:r w:rsidR="000E3A22" w:rsidRPr="00280117">
        <w:rPr>
          <w:rFonts w:ascii="Times New Roman" w:hAnsi="Times New Roman"/>
          <w:sz w:val="28"/>
          <w:szCs w:val="28"/>
          <w:lang w:val="lv-LV"/>
        </w:rPr>
        <w:t> </w:t>
      </w:r>
      <w:r w:rsidR="0096663A">
        <w:rPr>
          <w:rFonts w:ascii="Times New Roman" w:hAnsi="Times New Roman"/>
          <w:sz w:val="28"/>
          <w:szCs w:val="28"/>
          <w:lang w:val="lv-LV"/>
        </w:rPr>
        <w:t>septembra</w:t>
      </w:r>
      <w:r w:rsidRPr="00280117">
        <w:rPr>
          <w:rFonts w:ascii="Times New Roman" w:hAnsi="Times New Roman"/>
          <w:sz w:val="28"/>
          <w:szCs w:val="28"/>
          <w:lang w:val="lv-LV"/>
        </w:rPr>
        <w:t xml:space="preserve"> noteikumu Nr.</w:t>
      </w:r>
      <w:r w:rsidR="000E3A22" w:rsidRPr="00280117">
        <w:rPr>
          <w:rFonts w:ascii="Times New Roman" w:hAnsi="Times New Roman"/>
          <w:sz w:val="28"/>
          <w:szCs w:val="28"/>
          <w:lang w:val="lv-LV"/>
        </w:rPr>
        <w:t> </w:t>
      </w:r>
      <w:r w:rsidR="0096663A">
        <w:rPr>
          <w:rFonts w:ascii="Times New Roman" w:hAnsi="Times New Roman"/>
          <w:sz w:val="28"/>
          <w:szCs w:val="28"/>
          <w:lang w:val="lv-LV"/>
        </w:rPr>
        <w:t>606</w:t>
      </w:r>
      <w:r w:rsidRPr="00280117">
        <w:rPr>
          <w:rFonts w:ascii="Times New Roman" w:hAnsi="Times New Roman"/>
          <w:sz w:val="28"/>
          <w:szCs w:val="28"/>
          <w:lang w:val="lv-LV"/>
        </w:rPr>
        <w:t xml:space="preserve"> “Ministru kabineta kārtības rullis” 1</w:t>
      </w:r>
      <w:r w:rsidR="0096663A">
        <w:rPr>
          <w:rFonts w:ascii="Times New Roman" w:hAnsi="Times New Roman"/>
          <w:sz w:val="28"/>
          <w:szCs w:val="28"/>
          <w:lang w:val="lv-LV"/>
        </w:rPr>
        <w:t>13</w:t>
      </w:r>
      <w:r w:rsidRPr="00280117">
        <w:rPr>
          <w:rFonts w:ascii="Times New Roman" w:hAnsi="Times New Roman"/>
          <w:sz w:val="28"/>
          <w:szCs w:val="28"/>
          <w:lang w:val="lv-LV"/>
        </w:rPr>
        <w:t>.</w:t>
      </w:r>
      <w:r w:rsidR="0096663A">
        <w:rPr>
          <w:rFonts w:ascii="Times New Roman" w:hAnsi="Times New Roman"/>
          <w:sz w:val="28"/>
          <w:szCs w:val="28"/>
          <w:lang w:val="lv-LV"/>
        </w:rPr>
        <w:t>5</w:t>
      </w:r>
      <w:r w:rsidRPr="00280117">
        <w:rPr>
          <w:rFonts w:ascii="Times New Roman" w:hAnsi="Times New Roman"/>
          <w:sz w:val="28"/>
          <w:szCs w:val="28"/>
          <w:lang w:val="lv-LV"/>
        </w:rPr>
        <w:t xml:space="preserve">. apakšpunktu, iesniedzu izskatīšanai </w:t>
      </w:r>
      <w:r w:rsidR="00EE6093" w:rsidRPr="001B5CF2">
        <w:rPr>
          <w:rFonts w:ascii="Times New Roman" w:hAnsi="Times New Roman"/>
          <w:b/>
          <w:sz w:val="28"/>
          <w:szCs w:val="28"/>
          <w:lang w:val="lv-LV"/>
        </w:rPr>
        <w:t>steidzamības kārtībā</w:t>
      </w:r>
      <w:r w:rsidR="00EE6093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532612">
        <w:rPr>
          <w:rFonts w:ascii="Times New Roman" w:hAnsi="Times New Roman"/>
          <w:sz w:val="28"/>
          <w:szCs w:val="28"/>
          <w:lang w:val="lv-LV"/>
        </w:rPr>
        <w:t>likumprojektu “</w:t>
      </w:r>
      <w:r w:rsidR="00532612" w:rsidRPr="00532612">
        <w:rPr>
          <w:rFonts w:ascii="Times New Roman" w:hAnsi="Times New Roman"/>
          <w:sz w:val="28"/>
          <w:szCs w:val="28"/>
          <w:lang w:val="lv-LV"/>
        </w:rPr>
        <w:t>Par Latvijas Republikas valdības un Igaunijas Republikas valdības līgumu par solidaritātes pasākumiem gāzes piegādes drošības aizsardzībai</w:t>
      </w:r>
      <w:r w:rsidR="00532612">
        <w:rPr>
          <w:rFonts w:ascii="Times New Roman" w:hAnsi="Times New Roman"/>
          <w:sz w:val="28"/>
          <w:szCs w:val="28"/>
          <w:lang w:val="lv-LV"/>
        </w:rPr>
        <w:t>”</w:t>
      </w:r>
      <w:r w:rsidR="00532612" w:rsidRPr="00532612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21657C" w:rsidRPr="00280117">
        <w:rPr>
          <w:rFonts w:ascii="Times New Roman" w:hAnsi="Times New Roman"/>
          <w:sz w:val="28"/>
          <w:szCs w:val="28"/>
          <w:lang w:val="lv-LV"/>
        </w:rPr>
        <w:t xml:space="preserve">(turpmāk – </w:t>
      </w:r>
      <w:r w:rsidR="00532612">
        <w:rPr>
          <w:rFonts w:ascii="Times New Roman" w:hAnsi="Times New Roman"/>
          <w:sz w:val="28"/>
          <w:szCs w:val="28"/>
          <w:lang w:val="lv-LV"/>
        </w:rPr>
        <w:t>likumprojekt</w:t>
      </w:r>
      <w:r w:rsidR="00E70B76">
        <w:rPr>
          <w:rFonts w:ascii="Times New Roman" w:hAnsi="Times New Roman"/>
          <w:sz w:val="28"/>
          <w:szCs w:val="28"/>
          <w:lang w:val="lv-LV"/>
        </w:rPr>
        <w:t>s</w:t>
      </w:r>
      <w:r w:rsidR="0021657C" w:rsidRPr="00280117">
        <w:rPr>
          <w:rFonts w:ascii="Times New Roman" w:hAnsi="Times New Roman"/>
          <w:sz w:val="28"/>
          <w:szCs w:val="28"/>
          <w:lang w:val="lv-LV"/>
        </w:rPr>
        <w:t>).</w:t>
      </w:r>
      <w:r w:rsidR="009016BB" w:rsidRPr="00280117">
        <w:rPr>
          <w:rFonts w:ascii="Times New Roman" w:hAnsi="Times New Roman"/>
          <w:sz w:val="28"/>
          <w:szCs w:val="28"/>
          <w:lang w:val="lv-LV"/>
        </w:rPr>
        <w:t xml:space="preserve"> 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AF331E" w:rsidRPr="00E70B76" w14:paraId="091F0689" w14:textId="77777777" w:rsidTr="006C2FCD">
        <w:tc>
          <w:tcPr>
            <w:tcW w:w="534" w:type="dxa"/>
          </w:tcPr>
          <w:p w14:paraId="2ADE424C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14:paraId="2BA22611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069B2675" w14:textId="77777777" w:rsidR="005D1643" w:rsidRPr="005413D8" w:rsidRDefault="00532612" w:rsidP="006C2FC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Eiropas Parlamenta un Padomes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2017. gada 25. oktobra 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>Regulas 2017/1938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/ES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 gāzes piegādes drošības aizsardzības pasākumiem un ar ko atceļ Regulu Nr. 994/2010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/ES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(turpmāk – Regula 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>2017/1938 13. pants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 kas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nosaka solidaritāti un to, kā ārkārtas apstākļos Eiropas Savienības (turpmāk – ES) dalībvalsts sniedz (un saņem) solidaritātes pasākumu citai ES dalībvalstij, ar kuru tā savienota ar dabasgāzes starpsavienojumu. Regula 2017/1938 uzliek pienākumu visām tieši savienotajām dalībvalstīm izveidot divpusēju kārtību solidaritātes mehānisma piemērošanai. </w:t>
            </w:r>
          </w:p>
        </w:tc>
      </w:tr>
      <w:tr w:rsidR="00AF331E" w14:paraId="23A8BECB" w14:textId="77777777" w:rsidTr="006C2FCD">
        <w:tc>
          <w:tcPr>
            <w:tcW w:w="534" w:type="dxa"/>
          </w:tcPr>
          <w:p w14:paraId="064A79CF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722FAAFA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499" w:type="dxa"/>
          </w:tcPr>
          <w:p w14:paraId="29BF1C2D" w14:textId="77777777" w:rsidR="006C2FCD" w:rsidRPr="005413D8" w:rsidRDefault="001D08B5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sekretāru sanāksmes 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2E5FB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 jūnija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C2FCD"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protokols </w:t>
            </w:r>
            <w:r w:rsidR="006C2FC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  <w:r w:rsidR="00A638BC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bookmarkStart w:id="1" w:name="10"/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.§</w:t>
            </w:r>
            <w:bookmarkEnd w:id="1"/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6C2FC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VSS-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51</w:t>
            </w:r>
            <w:r w:rsidR="00EC2A72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AF331E" w:rsidRPr="000E3A22" w14:paraId="55CF25D0" w14:textId="77777777" w:rsidTr="006C2FCD">
        <w:tc>
          <w:tcPr>
            <w:tcW w:w="534" w:type="dxa"/>
          </w:tcPr>
          <w:p w14:paraId="1BAC406C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3A303E6F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67D801F0" w14:textId="254B9F3C" w:rsidR="00776D4E" w:rsidRDefault="00776D4E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6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likum</w:t>
            </w:r>
            <w:r w:rsidRPr="00776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projekta izsludināšanas Valsts sekretāru sanāksmē un jautājuma saskaņošanas procesā atzinumus par </w:t>
            </w:r>
            <w:r w:rsidR="00E70B76">
              <w:rPr>
                <w:rFonts w:ascii="Times New Roman" w:hAnsi="Times New Roman"/>
                <w:sz w:val="24"/>
                <w:szCs w:val="24"/>
                <w:lang w:val="lv-LV"/>
              </w:rPr>
              <w:t>to</w:t>
            </w:r>
            <w:r w:rsidRPr="00776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sniedza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Tieslietu ministrija,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Aizsardzības ministrija, </w:t>
            </w:r>
            <w:r w:rsidR="0069587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Finanšu ministrija,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Vides aizsardzības un reģionālās attīstības ministrija, 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Sabiedrisko pakalpojumu regulēšanas komisija, vienotais dabasgāzes pārvades un uzglabāšanas sistēmas operators AS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="006D13A1">
              <w:rPr>
                <w:rFonts w:ascii="Times New Roman" w:hAnsi="Times New Roman"/>
                <w:sz w:val="24"/>
                <w:szCs w:val="24"/>
                <w:lang w:val="lv-LV"/>
              </w:rPr>
              <w:t>Conexus Baltic Grid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  <w:r w:rsidR="0069587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Latvijas Brīvo arodbiedrību savienība. </w:t>
            </w:r>
          </w:p>
          <w:p w14:paraId="64CF3751" w14:textId="65B88802" w:rsidR="00D91CE2" w:rsidRDefault="00695872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 gada 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 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jūlijā</w:t>
            </w:r>
            <w:r w:rsidR="00A524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 gada 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>. 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augustā 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 nosūtīja atkārtotai elektroniskai saskaņošana precizēto 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likumprojektu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14:paraId="7C8A042D" w14:textId="73469F32" w:rsidR="00CF15F8" w:rsidRPr="005413D8" w:rsidRDefault="002F46A5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46A5">
              <w:rPr>
                <w:rFonts w:ascii="Times New Roman" w:hAnsi="Times New Roman"/>
                <w:sz w:val="24"/>
                <w:szCs w:val="24"/>
                <w:lang w:val="lv-LV"/>
              </w:rPr>
              <w:t>Saskaņošanas proces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Pr="002F46A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panākta vienošanās par visiem saņemtajiem iebildumiem</w:t>
            </w:r>
            <w:r w:rsidR="00A52434">
              <w:rPr>
                <w:rFonts w:ascii="Times New Roman" w:hAnsi="Times New Roman"/>
                <w:sz w:val="24"/>
                <w:szCs w:val="24"/>
                <w:lang w:val="lv-LV"/>
              </w:rPr>
              <w:t>. 2021. gada 9. septembrī iesaistītajām pusēm tika nosūtīta likumprojekt</w:t>
            </w:r>
            <w:r w:rsidR="00E70B76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="00A524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gala redakcija. </w:t>
            </w:r>
          </w:p>
        </w:tc>
      </w:tr>
      <w:tr w:rsidR="00AF331E" w14:paraId="78709A5B" w14:textId="77777777" w:rsidTr="006C2FCD">
        <w:tc>
          <w:tcPr>
            <w:tcW w:w="534" w:type="dxa"/>
          </w:tcPr>
          <w:p w14:paraId="06EA72F5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14:paraId="6B48E509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Informācija par </w:t>
            </w: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saskaņojumu ar Eiropas Savienības institūcijām</w:t>
            </w:r>
          </w:p>
        </w:tc>
        <w:tc>
          <w:tcPr>
            <w:tcW w:w="6499" w:type="dxa"/>
          </w:tcPr>
          <w:p w14:paraId="668787C6" w14:textId="77777777" w:rsidR="006C2FC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="00AF331E" w14:paraId="2C82CA34" w14:textId="77777777" w:rsidTr="006C2FCD">
        <w:tc>
          <w:tcPr>
            <w:tcW w:w="534" w:type="dxa"/>
          </w:tcPr>
          <w:p w14:paraId="12DE96B0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00479AB5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5606D124" w14:textId="77777777" w:rsidR="006C2FCD" w:rsidRPr="005413D8" w:rsidRDefault="006C2FCD" w:rsidP="006C2FCD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5. Industrijas un pakalpojumu politika</w:t>
            </w:r>
          </w:p>
          <w:p w14:paraId="5E92458B" w14:textId="77777777" w:rsidR="004264A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  <w:r w:rsidR="00EC2A72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AF331E" w14:paraId="78E81A69" w14:textId="77777777" w:rsidTr="006C2FCD">
        <w:tc>
          <w:tcPr>
            <w:tcW w:w="534" w:type="dxa"/>
          </w:tcPr>
          <w:p w14:paraId="3093E52A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34CB3F8B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745195AE" w14:textId="77777777" w:rsidR="004264A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</w:t>
            </w:r>
            <w:r w:rsidR="007405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Enerģijas tirgus un infrastruktūras departamenta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vecākā eksperte Inese Karpoviča.</w:t>
            </w:r>
            <w:r w:rsidR="006D13A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AF331E" w14:paraId="2BD45CB3" w14:textId="77777777" w:rsidTr="006C2FCD">
        <w:tc>
          <w:tcPr>
            <w:tcW w:w="534" w:type="dxa"/>
          </w:tcPr>
          <w:p w14:paraId="7B4A250D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667C6E1D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499" w:type="dxa"/>
          </w:tcPr>
          <w:p w14:paraId="4E993B41" w14:textId="77777777" w:rsidR="007D115A" w:rsidRDefault="007D115A" w:rsidP="00764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Ekonomikas ministrijas Enerģijas tirgus un infrastruktūras departamenta direktore Marija Zjurikova;</w:t>
            </w:r>
          </w:p>
          <w:p w14:paraId="67831BF4" w14:textId="77777777" w:rsidR="004264AD" w:rsidRPr="005413D8" w:rsidRDefault="007649E8" w:rsidP="00764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00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</w:t>
            </w:r>
            <w:r w:rsidR="006D13A1">
              <w:rPr>
                <w:rFonts w:ascii="Times New Roman" w:hAnsi="Times New Roman"/>
                <w:sz w:val="24"/>
                <w:szCs w:val="24"/>
                <w:lang w:val="lv-LV"/>
              </w:rPr>
              <w:t>valsts sekretāra vietnieks</w:t>
            </w:r>
            <w:r w:rsidR="002F00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Edijs Šaicāns. </w:t>
            </w:r>
          </w:p>
        </w:tc>
      </w:tr>
      <w:tr w:rsidR="00AF331E" w14:paraId="6BE3208B" w14:textId="77777777" w:rsidTr="006C2FCD">
        <w:tc>
          <w:tcPr>
            <w:tcW w:w="534" w:type="dxa"/>
          </w:tcPr>
          <w:p w14:paraId="0CF4F893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14:paraId="2CF0E610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</w:tcPr>
          <w:p w14:paraId="30B6B24E" w14:textId="77777777" w:rsidR="006C2FCD" w:rsidRPr="005413D8" w:rsidRDefault="006C2FCD" w:rsidP="006C2FCD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Projektam nav piešķirts ierobežotas pieejamības statuss.</w:t>
            </w:r>
          </w:p>
        </w:tc>
      </w:tr>
      <w:tr w:rsidR="00AF331E" w14:paraId="2A5397C3" w14:textId="77777777" w:rsidTr="006C2FCD">
        <w:tc>
          <w:tcPr>
            <w:tcW w:w="534" w:type="dxa"/>
          </w:tcPr>
          <w:p w14:paraId="036455E8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3B405DDA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499" w:type="dxa"/>
          </w:tcPr>
          <w:p w14:paraId="2F5D535B" w14:textId="77777777" w:rsidR="006C2FC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Nav.</w:t>
            </w:r>
          </w:p>
        </w:tc>
      </w:tr>
      <w:tr w:rsidR="00532612" w:rsidRPr="00E70B76" w14:paraId="23865DB2" w14:textId="77777777" w:rsidTr="006C2FCD">
        <w:tc>
          <w:tcPr>
            <w:tcW w:w="534" w:type="dxa"/>
          </w:tcPr>
          <w:p w14:paraId="63F1D52D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14:paraId="4F8C082C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3261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6499" w:type="dxa"/>
          </w:tcPr>
          <w:p w14:paraId="4A225E3E" w14:textId="77777777" w:rsidR="00532612" w:rsidRPr="005413D8" w:rsidRDefault="007D115A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Pr="007D115A">
              <w:rPr>
                <w:rFonts w:ascii="Times New Roman" w:hAnsi="Times New Roman"/>
                <w:sz w:val="24"/>
                <w:szCs w:val="24"/>
                <w:lang w:val="lv-LV"/>
              </w:rPr>
              <w:t>ārkāpuma procedūr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lietā Nr.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7D115A">
              <w:rPr>
                <w:rFonts w:ascii="Times New Roman" w:hAnsi="Times New Roman"/>
                <w:sz w:val="24"/>
                <w:szCs w:val="24"/>
                <w:lang w:val="lv-LV"/>
              </w:rPr>
              <w:t>2020/2129, kurā Eiropas Komisija norāda, ka Latvija nav izpildījusi pienākumu, kas noteikts Regulas 2017/1938 13. panta 10. punktā, proti, pieņēmusi vajadzīgos solidaritātes pasākumus, panākot vienošanos par tehnisko, juridisko un finansiālo kārtību, lai nodrošinātu, ka dabasgāze tiek piegādāta solidaritātē aizsargājamiem lietotājiem.</w:t>
            </w:r>
          </w:p>
        </w:tc>
      </w:tr>
      <w:tr w:rsidR="00532612" w14:paraId="091E5CB3" w14:textId="77777777" w:rsidTr="006C2FCD">
        <w:tc>
          <w:tcPr>
            <w:tcW w:w="534" w:type="dxa"/>
          </w:tcPr>
          <w:p w14:paraId="74C54217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14:paraId="4E8550AF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3261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6499" w:type="dxa"/>
          </w:tcPr>
          <w:p w14:paraId="6B752BCE" w14:textId="77777777" w:rsidR="00532612" w:rsidRPr="005413D8" w:rsidRDefault="007D115A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Nav. </w:t>
            </w:r>
          </w:p>
        </w:tc>
      </w:tr>
      <w:tr w:rsidR="00532612" w14:paraId="0E373BCF" w14:textId="77777777" w:rsidTr="006C2FCD">
        <w:tc>
          <w:tcPr>
            <w:tcW w:w="534" w:type="dxa"/>
          </w:tcPr>
          <w:p w14:paraId="6CD6F101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14:paraId="0CE89320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3261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6499" w:type="dxa"/>
          </w:tcPr>
          <w:p w14:paraId="5160EB7F" w14:textId="77777777" w:rsidR="00532612" w:rsidRPr="005413D8" w:rsidRDefault="007D115A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6663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 gada </w:t>
            </w:r>
            <w:r w:rsidR="0096663A" w:rsidRPr="0096663A">
              <w:rPr>
                <w:rFonts w:ascii="Times New Roman" w:hAnsi="Times New Roman"/>
                <w:sz w:val="24"/>
                <w:szCs w:val="24"/>
                <w:lang w:val="lv-LV"/>
              </w:rPr>
              <w:t>28</w:t>
            </w:r>
            <w:r w:rsidRPr="0096663A">
              <w:rPr>
                <w:rFonts w:ascii="Times New Roman" w:hAnsi="Times New Roman"/>
                <w:sz w:val="24"/>
                <w:szCs w:val="24"/>
                <w:lang w:val="lv-LV"/>
              </w:rPr>
              <w:t>. augusts</w:t>
            </w:r>
          </w:p>
        </w:tc>
      </w:tr>
    </w:tbl>
    <w:p w14:paraId="77FE316A" w14:textId="77777777" w:rsidR="005E2975" w:rsidRPr="005413D8" w:rsidRDefault="005E2975" w:rsidP="007B4E00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DBA98B4" w14:textId="77777777" w:rsidR="00871F43" w:rsidRPr="003C1A3E" w:rsidRDefault="00FA4CC4" w:rsidP="002F00B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5D1CE5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2A81327E" w14:textId="77777777" w:rsidR="006C2FCD" w:rsidRDefault="00CE5A3B" w:rsidP="002F00BA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/>
        </w:rPr>
        <w:t>Likumprojekts</w:t>
      </w:r>
      <w:r w:rsidR="00D76EDD" w:rsidRPr="005D1CE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E5A11" w:rsidRPr="005D1CE5">
        <w:rPr>
          <w:rFonts w:ascii="Times New Roman" w:hAnsi="Times New Roman"/>
          <w:noProof/>
          <w:sz w:val="24"/>
          <w:szCs w:val="24"/>
          <w:lang w:val="lv-LV"/>
        </w:rPr>
        <w:t>“</w:t>
      </w:r>
      <w:r w:rsidRPr="00CE5A3B">
        <w:rPr>
          <w:rFonts w:ascii="Times New Roman" w:hAnsi="Times New Roman"/>
          <w:noProof/>
          <w:sz w:val="24"/>
          <w:szCs w:val="24"/>
          <w:lang w:val="lv-LV"/>
        </w:rPr>
        <w:t>Par Latvijas Republikas valdības un Igaunijas Republikas valdības līgumu par solidaritātes pasākumiem gāzes piegādes drošības aizsardzībai</w:t>
      </w:r>
      <w:r w:rsidR="003952DD">
        <w:rPr>
          <w:rFonts w:ascii="Times New Roman" w:hAnsi="Times New Roman"/>
          <w:noProof/>
          <w:sz w:val="24"/>
          <w:szCs w:val="24"/>
          <w:lang w:val="lv-LV"/>
        </w:rPr>
        <w:t>”</w:t>
      </w:r>
      <w:r w:rsidR="00D76EDD" w:rsidRPr="005D1CE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C2FCD" w:rsidRPr="005D1CE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uz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6C2FCD" w:rsidRPr="005D1CE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lapas</w:t>
      </w:r>
      <w:r w:rsidR="006C2FCD" w:rsidRPr="005D1CE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(datne: </w:t>
      </w:r>
      <w:r w:rsidRPr="00CE5A3B">
        <w:rPr>
          <w:rFonts w:ascii="Times New Roman" w:eastAsia="Times New Roman" w:hAnsi="Times New Roman"/>
          <w:sz w:val="24"/>
          <w:szCs w:val="24"/>
          <w:lang w:val="lv-LV" w:eastAsia="lv-LV"/>
        </w:rPr>
        <w:t>EMlik_15072021_Solidaritates_ligums_EE</w:t>
      </w:r>
      <w:r w:rsidR="006C2FCD" w:rsidRPr="005D1CE5"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97AE46A" w14:textId="77777777" w:rsidR="00CE5A3B" w:rsidRDefault="00CE5A3B" w:rsidP="002F00BA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Līguma teksts “Latvijas Republikas valdības un </w:t>
      </w:r>
      <w:r w:rsidR="00C470DC">
        <w:rPr>
          <w:rFonts w:ascii="Times New Roman" w:eastAsia="Times New Roman" w:hAnsi="Times New Roman"/>
          <w:sz w:val="24"/>
          <w:szCs w:val="24"/>
          <w:lang w:val="lv-LV" w:eastAsia="lv-LV"/>
        </w:rPr>
        <w:t>Igaunijas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līgums par solidaritātes pasākumiem gāzes piegādes drošības aizsardzībai” </w:t>
      </w:r>
      <w:r w:rsid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latviešu valodā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uz 14 lapām (datne: </w:t>
      </w:r>
      <w:r w:rsidRPr="00CE5A3B">
        <w:rPr>
          <w:rFonts w:ascii="Times New Roman" w:eastAsia="Times New Roman" w:hAnsi="Times New Roman"/>
          <w:sz w:val="24"/>
          <w:szCs w:val="24"/>
          <w:lang w:val="lv-LV" w:eastAsia="lv-LV"/>
        </w:rPr>
        <w:t>Solidaritates_liguma_teksts_15072021_LV_EE.docx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A998BC7" w14:textId="77777777" w:rsidR="00C470DC" w:rsidRDefault="00C470DC" w:rsidP="002F00BA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Līguma teksts “Latvijas Republikas valdības un Igaunijas Republikas valdības līgums par solidaritātes pasākumiem gāzes piegādes drošības aizsardzībai”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angļu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valodā uz 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lapām (datne: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>Solidarity agreement Baltics+FI_blueprint_v9.0_LV_EE.docx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F941FE5" w14:textId="77777777" w:rsidR="00C470DC" w:rsidRDefault="00CE5A3B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E5A3B">
        <w:rPr>
          <w:rFonts w:ascii="Times New Roman" w:eastAsia="Times New Roman" w:hAnsi="Times New Roman"/>
          <w:sz w:val="24"/>
          <w:szCs w:val="24"/>
          <w:lang w:val="lv-LV" w:eastAsia="lv-LV"/>
        </w:rPr>
        <w:t>Likumprojekta “Par Latvijas Republikas valdības un Igaunijas Republikas valdības līgumu par solidaritātes pasākumiem gāzes piegādes drošības aizsardzībai” sākotnējās ietekmes novērtējuma ziņojums (anotācija)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uz 7 lapām (datne: </w:t>
      </w:r>
      <w:r w:rsidRPr="00CE5A3B">
        <w:rPr>
          <w:rFonts w:ascii="Times New Roman" w:eastAsia="Times New Roman" w:hAnsi="Times New Roman"/>
          <w:sz w:val="24"/>
          <w:szCs w:val="24"/>
          <w:lang w:val="lv-LV" w:eastAsia="lv-LV"/>
        </w:rPr>
        <w:t>EManot_20052021_Solidaritates_ligums_EE.docx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60985C6C" w14:textId="77777777" w:rsidR="00C470DC" w:rsidRDefault="00C470D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>Protokollēmums likumprojektam “Par Latvijas Republikas valdības un Igaunijas Republikas valdības līgumu par solidaritātes pasākumiem gāzes piegādes drošības aizsardzībai” uz 1 lapas (datne: MKprot_02082021_Solidaritātes līgums_LV_EE.docx);</w:t>
      </w:r>
    </w:p>
    <w:p w14:paraId="501E78F8" w14:textId="77777777" w:rsidR="00C470DC" w:rsidRDefault="00C470D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>Pilnvara līguma parakstīšanai ar Igaunijas Republikas valdību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latviešu valodā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uz 1 lapas (datne: MKpilnv_02082021_Solidaritates ligums_LV_EE.docx)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3C13A4DA" w14:textId="77777777" w:rsidR="00C470DC" w:rsidRDefault="00C470D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Pilnvara līguma parakstīšanai ar Igaunijas Republikas valdību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angļu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valodā uz 1 lapas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>MKpilnv_02082021_Solidarity agreement_EE.docx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501EF22" w14:textId="77777777" w:rsidR="006F66EB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Protokollēmums likumprojektam “Par Latvijas Republikas valdības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līgumu par solidaritātes pasākumiem gāzes piegādes drošības aizsardzībai” uz 1 lapas (datne:</w:t>
      </w:r>
      <w:r w:rsidRPr="00C27CE3">
        <w:rPr>
          <w:lang w:val="lv-LV"/>
        </w:rPr>
        <w:t xml:space="preserve">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MKprot_02082021_Solidaritātes līgums_LV_LT.docx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FA9C7F9" w14:textId="77777777" w:rsidR="00C27CE3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Izziņa par atzinumos sniegtajiem iebildumiem uz 3</w:t>
      </w:r>
      <w:r w:rsidR="00DC7C37"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lapām (datne: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EMIzz_15072021_SoS_ligums.docx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6F696974" w14:textId="77777777" w:rsidR="00C27CE3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 gada 18. jūnija atzinums uz 1 lapas (datne: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AiMatz_18062021_Solidaritates_ligums.docx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9FF8AB7" w14:textId="77777777" w:rsidR="00C27CE3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Ārlietu ministrijas 2021. gada 20. jūnija atzinums uz 2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AMatz_20062021_Solidaritates_ligums.docx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1B7966D3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Finanšu ministrijas 2021. gada 29. jūnija iesniegums uz 3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FMnos_29062021_Solidaritates_ligums.docx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1B6A660D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 xml:space="preserve">Latvijas Brīvo arodbiedrību savienības atzinums uz 1 lapas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LBASatz_21062021_Solidaritates_ligums.docx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BD9B971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Sabiedrisko pakalpojumu regulēšanas komisijas 2021. gada 29. jūnija atzinums uz 5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SPRKatz_29062021_Solidaritates_ligums.docx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AAC1125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Tieslietu ministrijas 2021. gada 30. jūnija atzinums uz 2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TMAtz_30062021_Solidaritates_ligums.docx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61AA443" w14:textId="77777777" w:rsidR="00827967" w:rsidRDefault="00827967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 “Conexus Baltic Grid” 2021. gada 16. jūnija atzinums uz 1 lapas (datne: </w:t>
      </w:r>
      <w:r w:rsidRPr="00827967">
        <w:rPr>
          <w:rFonts w:ascii="Times New Roman" w:eastAsia="Times New Roman" w:hAnsi="Times New Roman"/>
          <w:sz w:val="24"/>
          <w:szCs w:val="24"/>
          <w:lang w:val="lv-LV" w:eastAsia="lv-LV"/>
        </w:rPr>
        <w:t>Conexusatz_16062021_Solidaritates_ligums.docx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071C86CB" w14:textId="77777777" w:rsidR="00D400D8" w:rsidRDefault="008D2A1C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Vides aizsardzības un reģionālās attīstības ministrijas 2021. gada 29. jūnija atzinums uz 1 lapas (datne: TMAtz_30062021_Solidaritates_ligums.docx);</w:t>
      </w:r>
    </w:p>
    <w:p w14:paraId="6C6BD529" w14:textId="77777777" w:rsidR="008D2A1C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27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jūlija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</w:t>
      </w:r>
      <w:r w:rsidRPr="00902AB3">
        <w:t xml:space="preserve">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AiMatz_27072021_Solidaritates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7FDD87AB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Ārlietu ministrijas 2021. gada 2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9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jūlija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2 lapām AMatz_29072021_Solidaritates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70AA9C09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Sabiedrisko pakalpojumu regulēšanas komisijas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2021. gada 2. augusta atzinums uz 3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AtzSPRK_02082021_Solidaritates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C30FB48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 “Conexus Baltic Grid” 2021. gada 29. jūlija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Conexusatz_29072021_Solidarites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E24D64A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Finanšu ministrijas 2021. gada 2. augusta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FMatz_02082021_Solidaritates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63DCC9E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 gada 5. augusta atzinums uz 1 lapas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AiMatz_05082021_Solidaritates_ligums.docx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BDFAD47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Ārlietu ministrijas 2021. gada 9. augusta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AMatz_09082021_Solidaritates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F075B80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Sabiedrisko pakalpojumu regulēšanas komisijas 2021. gada 10. augusta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AtzSPRK_10082021_Solidaritates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84E2E1E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 “Conexus Baltic Grid” 2021.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9. augusta atzinums uz 1 lapas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Conexusatz_09082021_Solidaritates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A4C0EF7" w14:textId="77777777" w:rsidR="0096663A" w:rsidRDefault="0096663A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Ārlietu ministrijas 2021. gada 13. septembra atzinums uz 1 lapas (datne: </w:t>
      </w:r>
      <w:r w:rsidRPr="0096663A">
        <w:rPr>
          <w:rFonts w:ascii="Times New Roman" w:eastAsia="Times New Roman" w:hAnsi="Times New Roman"/>
          <w:sz w:val="24"/>
          <w:szCs w:val="24"/>
          <w:lang w:val="lv-LV" w:eastAsia="lv-LV"/>
        </w:rPr>
        <w:t>AMatz_13092021_Solidaritates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2E6D9F2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 ministrijas 2021.</w:t>
      </w:r>
      <w:r w:rsidR="002E0DD8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gada 10.</w:t>
      </w:r>
      <w:r w:rsidR="002E0DD8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augusta atzinums uz 1</w:t>
      </w:r>
      <w:r w:rsidR="0082796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lapas (datne: </w:t>
      </w:r>
      <w:r w:rsidR="00827967" w:rsidRPr="00827967">
        <w:rPr>
          <w:rFonts w:ascii="Times New Roman" w:eastAsia="Times New Roman" w:hAnsi="Times New Roman"/>
          <w:sz w:val="24"/>
          <w:szCs w:val="24"/>
          <w:lang w:val="lv-LV" w:eastAsia="lv-LV"/>
        </w:rPr>
        <w:t>FMatz_10082021_Solidaritates ligums.docx</w:t>
      </w:r>
      <w:r w:rsidR="00827967"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D43E5F1" w14:textId="4BDFCA90" w:rsidR="0096663A" w:rsidRDefault="0096663A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 ministrijas 2021. gada 14.</w:t>
      </w:r>
      <w:r w:rsidR="003A2453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septembra atzinums uz 1 lapas (datne: </w:t>
      </w:r>
      <w:r w:rsidRPr="0096663A">
        <w:rPr>
          <w:rFonts w:ascii="Times New Roman" w:eastAsia="Times New Roman" w:hAnsi="Times New Roman"/>
          <w:sz w:val="24"/>
          <w:szCs w:val="24"/>
          <w:lang w:val="lv-LV" w:eastAsia="lv-LV"/>
        </w:rPr>
        <w:t>FMatz_14092021_Solidaritates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0D91DE7" w14:textId="77777777" w:rsidR="0096663A" w:rsidRDefault="0096663A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 gada 15. septembra atzinums uz 1 lapas (datne: </w:t>
      </w:r>
      <w:r w:rsidRPr="0096663A">
        <w:rPr>
          <w:rFonts w:ascii="Times New Roman" w:eastAsia="Times New Roman" w:hAnsi="Times New Roman"/>
          <w:sz w:val="24"/>
          <w:szCs w:val="24"/>
          <w:lang w:val="lv-LV" w:eastAsia="lv-LV"/>
        </w:rPr>
        <w:t>AiM_15092021_Solidaritates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45CE81B" w14:textId="77777777" w:rsidR="0096663A" w:rsidRDefault="0096663A" w:rsidP="0096663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B412EB2" w14:textId="77777777" w:rsidR="008D2A1C" w:rsidRDefault="008D2A1C" w:rsidP="008D2A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A9492A" w14:textId="77777777" w:rsidR="008D2A1C" w:rsidRDefault="008D2A1C" w:rsidP="008D2A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F68BCAE" w14:textId="77777777" w:rsidR="008D2A1C" w:rsidRPr="008D2A1C" w:rsidRDefault="008D2A1C" w:rsidP="008D2A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01B32AF" w14:textId="77777777" w:rsidR="00B05D11" w:rsidRPr="00280117" w:rsidRDefault="00A516D3" w:rsidP="00B05D11">
      <w:pPr>
        <w:tabs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2" w:name="_Hlk16498009"/>
      <w:r w:rsidRPr="00280117"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 w:rsidR="00B05D11"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                                                                           </w:t>
      </w:r>
      <w:r w:rsidR="00280117">
        <w:rPr>
          <w:rFonts w:ascii="Times New Roman" w:hAnsi="Times New Roman"/>
          <w:noProof/>
          <w:sz w:val="28"/>
          <w:szCs w:val="28"/>
          <w:lang w:val="lv-LV"/>
        </w:rPr>
        <w:t xml:space="preserve">  </w:t>
      </w:r>
      <w:r w:rsidR="00B05D11"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</w:t>
      </w:r>
      <w:r w:rsidR="00280117">
        <w:rPr>
          <w:rFonts w:ascii="Times New Roman" w:hAnsi="Times New Roman"/>
          <w:noProof/>
          <w:sz w:val="28"/>
          <w:szCs w:val="28"/>
          <w:lang w:val="lv-LV"/>
        </w:rPr>
        <w:t>J. Vitenbergs</w:t>
      </w:r>
      <w:r w:rsidR="00B05D11"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           </w:t>
      </w:r>
      <w:r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           </w:t>
      </w:r>
    </w:p>
    <w:p w14:paraId="2E742463" w14:textId="77777777" w:rsidR="007649E8" w:rsidRDefault="009B2E08" w:rsidP="006C2FCD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5413D8">
        <w:rPr>
          <w:rFonts w:ascii="Times New Roman" w:hAnsi="Times New Roman"/>
          <w:sz w:val="24"/>
          <w:szCs w:val="24"/>
          <w:lang w:val="lv-LV"/>
        </w:rPr>
        <w:tab/>
      </w:r>
      <w:bookmarkEnd w:id="2"/>
    </w:p>
    <w:p w14:paraId="38A4C860" w14:textId="77777777" w:rsidR="002F00BA" w:rsidRPr="005413D8" w:rsidRDefault="002F00BA" w:rsidP="006C2FCD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AF331E" w14:paraId="5962821D" w14:textId="77777777" w:rsidTr="006C2FCD">
        <w:trPr>
          <w:cantSplit/>
          <w:trHeight w:val="579"/>
          <w:jc w:val="center"/>
        </w:trPr>
        <w:tc>
          <w:tcPr>
            <w:tcW w:w="8222" w:type="dxa"/>
          </w:tcPr>
          <w:p w14:paraId="24A7EE02" w14:textId="77777777" w:rsidR="00377382" w:rsidRPr="002F00BA" w:rsidRDefault="00377382" w:rsidP="006C2FCD">
            <w:pPr>
              <w:pStyle w:val="BodyTextIndent"/>
              <w:spacing w:before="0" w:after="0"/>
              <w:ind w:left="0"/>
              <w:jc w:val="center"/>
              <w:rPr>
                <w:sz w:val="22"/>
                <w:szCs w:val="22"/>
              </w:rPr>
            </w:pPr>
            <w:r w:rsidRPr="002F00B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14:paraId="33268600" w14:textId="77777777" w:rsidR="007649E8" w:rsidRPr="00E57DC6" w:rsidRDefault="007649E8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7EF8451" w14:textId="77777777" w:rsidR="006C2FCD" w:rsidRPr="007405F7" w:rsidRDefault="00532612" w:rsidP="006C2FC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bookmarkStart w:id="3" w:name="_Hlk16498020"/>
      <w:r>
        <w:rPr>
          <w:rFonts w:ascii="Times New Roman" w:hAnsi="Times New Roman"/>
          <w:noProof/>
          <w:sz w:val="20"/>
          <w:szCs w:val="20"/>
          <w:lang w:val="lv-LV"/>
        </w:rPr>
        <w:t>Inese</w:t>
      </w:r>
      <w:r w:rsidR="007405F7" w:rsidRPr="007405F7">
        <w:rPr>
          <w:rFonts w:ascii="Times New Roman" w:hAnsi="Times New Roman"/>
          <w:noProof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val="lv-LV"/>
        </w:rPr>
        <w:t>Karpoviča</w:t>
      </w:r>
      <w:r w:rsidR="006C2FCD" w:rsidRPr="007405F7">
        <w:rPr>
          <w:rFonts w:ascii="Times New Roman" w:hAnsi="Times New Roman"/>
          <w:noProof/>
          <w:sz w:val="20"/>
          <w:szCs w:val="20"/>
          <w:lang w:val="lv-LV"/>
        </w:rPr>
        <w:t>, 67013</w:t>
      </w:r>
      <w:r>
        <w:rPr>
          <w:rFonts w:ascii="Times New Roman" w:hAnsi="Times New Roman"/>
          <w:noProof/>
          <w:sz w:val="20"/>
          <w:szCs w:val="20"/>
          <w:lang w:val="lv-LV"/>
        </w:rPr>
        <w:t>192</w:t>
      </w:r>
    </w:p>
    <w:bookmarkEnd w:id="3"/>
    <w:p w14:paraId="6AB3FADA" w14:textId="77777777" w:rsidR="002E1474" w:rsidRPr="00E57DC6" w:rsidRDefault="00532612" w:rsidP="006C2FCD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Inese</w:t>
      </w:r>
      <w:r w:rsidR="007405F7" w:rsidRPr="007405F7">
        <w:rPr>
          <w:rFonts w:ascii="Times New Roman" w:hAnsi="Times New Roman"/>
          <w:noProof/>
          <w:sz w:val="20"/>
          <w:szCs w:val="20"/>
          <w:lang w:val="lv-LV"/>
        </w:rPr>
        <w:t>.</w:t>
      </w:r>
      <w:r>
        <w:rPr>
          <w:rFonts w:ascii="Times New Roman" w:hAnsi="Times New Roman"/>
          <w:noProof/>
          <w:sz w:val="20"/>
          <w:szCs w:val="20"/>
          <w:lang w:val="lv-LV"/>
        </w:rPr>
        <w:t>Karpovica</w:t>
      </w:r>
      <w:r w:rsidR="006C2FCD" w:rsidRPr="007405F7">
        <w:rPr>
          <w:rFonts w:ascii="Times New Roman" w:hAnsi="Times New Roman"/>
          <w:noProof/>
          <w:sz w:val="20"/>
          <w:szCs w:val="20"/>
          <w:lang w:val="lv-LV"/>
        </w:rPr>
        <w:t>@em.gov.lv</w:t>
      </w:r>
    </w:p>
    <w:sectPr w:rsidR="002E1474" w:rsidRPr="00E57DC6" w:rsidSect="002F00BA">
      <w:headerReference w:type="default" r:id="rId8"/>
      <w:headerReference w:type="first" r:id="rId9"/>
      <w:type w:val="continuous"/>
      <w:pgSz w:w="11920" w:h="16840"/>
      <w:pgMar w:top="851" w:right="1134" w:bottom="851" w:left="1134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97E66" w14:textId="77777777" w:rsidR="00067136" w:rsidRDefault="00067136">
      <w:pPr>
        <w:spacing w:after="0" w:line="240" w:lineRule="auto"/>
      </w:pPr>
      <w:r>
        <w:separator/>
      </w:r>
    </w:p>
  </w:endnote>
  <w:endnote w:type="continuationSeparator" w:id="0">
    <w:p w14:paraId="67AA9565" w14:textId="77777777" w:rsidR="00067136" w:rsidRDefault="00067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F4BF9" w14:textId="77777777" w:rsidR="00067136" w:rsidRDefault="00067136">
      <w:pPr>
        <w:spacing w:after="0" w:line="240" w:lineRule="auto"/>
      </w:pPr>
      <w:r>
        <w:separator/>
      </w:r>
    </w:p>
  </w:footnote>
  <w:footnote w:type="continuationSeparator" w:id="0">
    <w:p w14:paraId="0053F8EB" w14:textId="77777777" w:rsidR="00067136" w:rsidRDefault="00067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DBFBC" w14:textId="77777777" w:rsidR="009B2E08" w:rsidRPr="00E63A11" w:rsidRDefault="009B2E08" w:rsidP="009B2E08">
    <w:pPr>
      <w:pStyle w:val="Header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126CA" w14:textId="77777777" w:rsidR="009B355D" w:rsidRDefault="009B355D" w:rsidP="009B355D">
    <w:pPr>
      <w:pStyle w:val="Header"/>
      <w:rPr>
        <w:rFonts w:ascii="Times New Roman" w:hAnsi="Times New Roman"/>
      </w:rPr>
    </w:pPr>
  </w:p>
  <w:p w14:paraId="5D1A051F" w14:textId="77777777" w:rsidR="009B355D" w:rsidRDefault="009B355D" w:rsidP="009B355D">
    <w:pPr>
      <w:pStyle w:val="Header"/>
      <w:rPr>
        <w:rFonts w:ascii="Times New Roman" w:hAnsi="Times New Roman"/>
      </w:rPr>
    </w:pPr>
  </w:p>
  <w:p w14:paraId="4A436C20" w14:textId="77777777" w:rsidR="009B355D" w:rsidRDefault="009B355D" w:rsidP="009B355D">
    <w:pPr>
      <w:pStyle w:val="Header"/>
      <w:rPr>
        <w:rFonts w:ascii="Times New Roman" w:hAnsi="Times New Roman"/>
      </w:rPr>
    </w:pPr>
  </w:p>
  <w:p w14:paraId="1797D6C1" w14:textId="77777777" w:rsidR="009B355D" w:rsidRDefault="009B355D" w:rsidP="009B355D">
    <w:pPr>
      <w:pStyle w:val="Header"/>
      <w:rPr>
        <w:rFonts w:ascii="Times New Roman" w:hAnsi="Times New Roman"/>
      </w:rPr>
    </w:pPr>
  </w:p>
  <w:p w14:paraId="37165666" w14:textId="77777777" w:rsidR="009B355D" w:rsidRDefault="009B355D" w:rsidP="009B355D">
    <w:pPr>
      <w:pStyle w:val="Header"/>
      <w:rPr>
        <w:rFonts w:ascii="Times New Roman" w:hAnsi="Times New Roman"/>
      </w:rPr>
    </w:pPr>
  </w:p>
  <w:p w14:paraId="6EFD47F1" w14:textId="77777777" w:rsidR="009B355D" w:rsidRDefault="009B355D" w:rsidP="009B355D">
    <w:pPr>
      <w:pStyle w:val="Header"/>
      <w:rPr>
        <w:rFonts w:ascii="Times New Roman" w:hAnsi="Times New Roman"/>
      </w:rPr>
    </w:pPr>
  </w:p>
  <w:p w14:paraId="05BDCDEF" w14:textId="77777777" w:rsidR="009B355D" w:rsidRDefault="009B355D" w:rsidP="009B355D">
    <w:pPr>
      <w:pStyle w:val="Header"/>
      <w:rPr>
        <w:rFonts w:ascii="Times New Roman" w:hAnsi="Times New Roman"/>
      </w:rPr>
    </w:pPr>
  </w:p>
  <w:p w14:paraId="5D91F428" w14:textId="77777777" w:rsidR="009B355D" w:rsidRDefault="009B355D" w:rsidP="009B355D">
    <w:pPr>
      <w:pStyle w:val="Header"/>
      <w:rPr>
        <w:rFonts w:ascii="Times New Roman" w:hAnsi="Times New Roman"/>
      </w:rPr>
    </w:pPr>
  </w:p>
  <w:p w14:paraId="4350946C" w14:textId="77777777" w:rsidR="009B355D" w:rsidRDefault="009B355D" w:rsidP="009B355D">
    <w:pPr>
      <w:pStyle w:val="Header"/>
      <w:rPr>
        <w:rFonts w:ascii="Times New Roman" w:hAnsi="Times New Roman"/>
      </w:rPr>
    </w:pPr>
  </w:p>
  <w:p w14:paraId="055AD0AD" w14:textId="77777777" w:rsidR="009B355D" w:rsidRDefault="009B355D" w:rsidP="009B355D">
    <w:pPr>
      <w:pStyle w:val="Header"/>
      <w:rPr>
        <w:rFonts w:ascii="Times New Roman" w:hAnsi="Times New Roman"/>
      </w:rPr>
    </w:pPr>
  </w:p>
  <w:p w14:paraId="08041D5F" w14:textId="77777777" w:rsidR="009B355D" w:rsidRDefault="009B355D">
    <w:pPr>
      <w:pStyle w:val="Header"/>
      <w:rPr>
        <w:rFonts w:ascii="Times New Roman" w:hAnsi="Times New Roman"/>
      </w:rPr>
    </w:pPr>
  </w:p>
  <w:p w14:paraId="20E7728C" w14:textId="6DC301D0" w:rsidR="009B355D" w:rsidRPr="009B355D" w:rsidRDefault="009A52D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4A1C4F1A" wp14:editId="374F06C2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B138684" wp14:editId="6384E17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3DBAC" w14:textId="77777777" w:rsidR="009B355D" w:rsidRPr="009B2E08" w:rsidRDefault="009B355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9B2E0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Brīvības iela 55, Rīga, 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3868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1333DBAC" w14:textId="77777777" w:rsidR="009B355D" w:rsidRPr="009B2E08" w:rsidRDefault="009B355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9B2E0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Brīvības iela 55, Rīga, 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1C4945" wp14:editId="7A784E9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11C97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37343E24">
      <w:start w:val="1"/>
      <w:numFmt w:val="decimal"/>
      <w:lvlText w:val="%1."/>
      <w:lvlJc w:val="left"/>
      <w:pPr>
        <w:ind w:left="720" w:hanging="360"/>
      </w:pPr>
    </w:lvl>
    <w:lvl w:ilvl="1" w:tplc="6D62B046" w:tentative="1">
      <w:start w:val="1"/>
      <w:numFmt w:val="lowerLetter"/>
      <w:lvlText w:val="%2."/>
      <w:lvlJc w:val="left"/>
      <w:pPr>
        <w:ind w:left="1440" w:hanging="360"/>
      </w:pPr>
    </w:lvl>
    <w:lvl w:ilvl="2" w:tplc="17B4DBBE" w:tentative="1">
      <w:start w:val="1"/>
      <w:numFmt w:val="lowerRoman"/>
      <w:lvlText w:val="%3."/>
      <w:lvlJc w:val="right"/>
      <w:pPr>
        <w:ind w:left="2160" w:hanging="180"/>
      </w:pPr>
    </w:lvl>
    <w:lvl w:ilvl="3" w:tplc="A66E5972" w:tentative="1">
      <w:start w:val="1"/>
      <w:numFmt w:val="decimal"/>
      <w:lvlText w:val="%4."/>
      <w:lvlJc w:val="left"/>
      <w:pPr>
        <w:ind w:left="2880" w:hanging="360"/>
      </w:pPr>
    </w:lvl>
    <w:lvl w:ilvl="4" w:tplc="D742966C" w:tentative="1">
      <w:start w:val="1"/>
      <w:numFmt w:val="lowerLetter"/>
      <w:lvlText w:val="%5."/>
      <w:lvlJc w:val="left"/>
      <w:pPr>
        <w:ind w:left="3600" w:hanging="360"/>
      </w:pPr>
    </w:lvl>
    <w:lvl w:ilvl="5" w:tplc="2FF65F10" w:tentative="1">
      <w:start w:val="1"/>
      <w:numFmt w:val="lowerRoman"/>
      <w:lvlText w:val="%6."/>
      <w:lvlJc w:val="right"/>
      <w:pPr>
        <w:ind w:left="4320" w:hanging="180"/>
      </w:pPr>
    </w:lvl>
    <w:lvl w:ilvl="6" w:tplc="6DC0C334" w:tentative="1">
      <w:start w:val="1"/>
      <w:numFmt w:val="decimal"/>
      <w:lvlText w:val="%7."/>
      <w:lvlJc w:val="left"/>
      <w:pPr>
        <w:ind w:left="5040" w:hanging="360"/>
      </w:pPr>
    </w:lvl>
    <w:lvl w:ilvl="7" w:tplc="4F00477E" w:tentative="1">
      <w:start w:val="1"/>
      <w:numFmt w:val="lowerLetter"/>
      <w:lvlText w:val="%8."/>
      <w:lvlJc w:val="left"/>
      <w:pPr>
        <w:ind w:left="5760" w:hanging="360"/>
      </w:pPr>
    </w:lvl>
    <w:lvl w:ilvl="8" w:tplc="3B50CA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524A"/>
    <w:rsid w:val="00006384"/>
    <w:rsid w:val="00010A96"/>
    <w:rsid w:val="00030349"/>
    <w:rsid w:val="00045B96"/>
    <w:rsid w:val="00047B0D"/>
    <w:rsid w:val="000552D0"/>
    <w:rsid w:val="00067136"/>
    <w:rsid w:val="00067964"/>
    <w:rsid w:val="00084483"/>
    <w:rsid w:val="000A4874"/>
    <w:rsid w:val="000A6346"/>
    <w:rsid w:val="000A71CC"/>
    <w:rsid w:val="000E3A22"/>
    <w:rsid w:val="00111939"/>
    <w:rsid w:val="00114B10"/>
    <w:rsid w:val="00124173"/>
    <w:rsid w:val="001434A8"/>
    <w:rsid w:val="00143C80"/>
    <w:rsid w:val="00150449"/>
    <w:rsid w:val="001B25D8"/>
    <w:rsid w:val="001D08B5"/>
    <w:rsid w:val="001D144B"/>
    <w:rsid w:val="0021657C"/>
    <w:rsid w:val="002177FA"/>
    <w:rsid w:val="0024324B"/>
    <w:rsid w:val="00247823"/>
    <w:rsid w:val="00275B9E"/>
    <w:rsid w:val="002765F2"/>
    <w:rsid w:val="00280117"/>
    <w:rsid w:val="002977E2"/>
    <w:rsid w:val="002B142D"/>
    <w:rsid w:val="002B3077"/>
    <w:rsid w:val="002B43D8"/>
    <w:rsid w:val="002C4CD8"/>
    <w:rsid w:val="002D3BC6"/>
    <w:rsid w:val="002E0DD8"/>
    <w:rsid w:val="002E1474"/>
    <w:rsid w:val="002E5A11"/>
    <w:rsid w:val="002E5FBD"/>
    <w:rsid w:val="002E62C4"/>
    <w:rsid w:val="002F00BA"/>
    <w:rsid w:val="002F46A5"/>
    <w:rsid w:val="00331092"/>
    <w:rsid w:val="003406DE"/>
    <w:rsid w:val="003758F9"/>
    <w:rsid w:val="00377382"/>
    <w:rsid w:val="003952DD"/>
    <w:rsid w:val="003A2453"/>
    <w:rsid w:val="003C1A3E"/>
    <w:rsid w:val="003C41F6"/>
    <w:rsid w:val="003F726D"/>
    <w:rsid w:val="003F7D1C"/>
    <w:rsid w:val="004264AD"/>
    <w:rsid w:val="00427A2F"/>
    <w:rsid w:val="00435B3B"/>
    <w:rsid w:val="00484B00"/>
    <w:rsid w:val="004B318D"/>
    <w:rsid w:val="004B336A"/>
    <w:rsid w:val="004C79E5"/>
    <w:rsid w:val="00516AE4"/>
    <w:rsid w:val="00517616"/>
    <w:rsid w:val="00520AB9"/>
    <w:rsid w:val="00532612"/>
    <w:rsid w:val="00535564"/>
    <w:rsid w:val="005413D8"/>
    <w:rsid w:val="005425DA"/>
    <w:rsid w:val="00563EA1"/>
    <w:rsid w:val="00582C37"/>
    <w:rsid w:val="00591861"/>
    <w:rsid w:val="00593956"/>
    <w:rsid w:val="005D1643"/>
    <w:rsid w:val="005D1CE5"/>
    <w:rsid w:val="005E0D83"/>
    <w:rsid w:val="005E2975"/>
    <w:rsid w:val="006116AD"/>
    <w:rsid w:val="00616A7D"/>
    <w:rsid w:val="00620CC6"/>
    <w:rsid w:val="00625127"/>
    <w:rsid w:val="006426D4"/>
    <w:rsid w:val="006448DC"/>
    <w:rsid w:val="00652D7A"/>
    <w:rsid w:val="00663C3A"/>
    <w:rsid w:val="006772F3"/>
    <w:rsid w:val="00693967"/>
    <w:rsid w:val="00695872"/>
    <w:rsid w:val="006967DC"/>
    <w:rsid w:val="006A2785"/>
    <w:rsid w:val="006C1639"/>
    <w:rsid w:val="006C2FCD"/>
    <w:rsid w:val="006D13A1"/>
    <w:rsid w:val="006D3871"/>
    <w:rsid w:val="006E1199"/>
    <w:rsid w:val="006F452E"/>
    <w:rsid w:val="006F66EB"/>
    <w:rsid w:val="00717E12"/>
    <w:rsid w:val="007405F7"/>
    <w:rsid w:val="00740EA0"/>
    <w:rsid w:val="00756B56"/>
    <w:rsid w:val="007603CD"/>
    <w:rsid w:val="007649E8"/>
    <w:rsid w:val="007704BD"/>
    <w:rsid w:val="00776D4E"/>
    <w:rsid w:val="00784FFA"/>
    <w:rsid w:val="00786540"/>
    <w:rsid w:val="00794D42"/>
    <w:rsid w:val="007A158D"/>
    <w:rsid w:val="007B3BA5"/>
    <w:rsid w:val="007B48EC"/>
    <w:rsid w:val="007B4E00"/>
    <w:rsid w:val="007D115A"/>
    <w:rsid w:val="007E4D1F"/>
    <w:rsid w:val="007F073C"/>
    <w:rsid w:val="00805F83"/>
    <w:rsid w:val="008070BE"/>
    <w:rsid w:val="00815277"/>
    <w:rsid w:val="0082246F"/>
    <w:rsid w:val="00827967"/>
    <w:rsid w:val="008522E0"/>
    <w:rsid w:val="00871F43"/>
    <w:rsid w:val="00876C21"/>
    <w:rsid w:val="008B46F9"/>
    <w:rsid w:val="008B6C77"/>
    <w:rsid w:val="008C5DCC"/>
    <w:rsid w:val="008D1019"/>
    <w:rsid w:val="008D2A1C"/>
    <w:rsid w:val="009016BB"/>
    <w:rsid w:val="00902AB3"/>
    <w:rsid w:val="0093799B"/>
    <w:rsid w:val="00954D5A"/>
    <w:rsid w:val="0096663A"/>
    <w:rsid w:val="0098599C"/>
    <w:rsid w:val="009A1DA5"/>
    <w:rsid w:val="009A52DE"/>
    <w:rsid w:val="009B2E08"/>
    <w:rsid w:val="009B355D"/>
    <w:rsid w:val="009B62F7"/>
    <w:rsid w:val="009D0464"/>
    <w:rsid w:val="009D3CD7"/>
    <w:rsid w:val="00A16D66"/>
    <w:rsid w:val="00A36131"/>
    <w:rsid w:val="00A516D3"/>
    <w:rsid w:val="00A52434"/>
    <w:rsid w:val="00A60410"/>
    <w:rsid w:val="00A638BC"/>
    <w:rsid w:val="00A83068"/>
    <w:rsid w:val="00A831CA"/>
    <w:rsid w:val="00AA21E1"/>
    <w:rsid w:val="00AA4FA9"/>
    <w:rsid w:val="00AA794E"/>
    <w:rsid w:val="00AC0D48"/>
    <w:rsid w:val="00AE64D7"/>
    <w:rsid w:val="00AF2C99"/>
    <w:rsid w:val="00AF331E"/>
    <w:rsid w:val="00B05D11"/>
    <w:rsid w:val="00B25CF1"/>
    <w:rsid w:val="00B33BAC"/>
    <w:rsid w:val="00B56445"/>
    <w:rsid w:val="00B65E4A"/>
    <w:rsid w:val="00B67C98"/>
    <w:rsid w:val="00B71D61"/>
    <w:rsid w:val="00B75D4F"/>
    <w:rsid w:val="00BD64B6"/>
    <w:rsid w:val="00BD7BCB"/>
    <w:rsid w:val="00BE5D59"/>
    <w:rsid w:val="00BF10E4"/>
    <w:rsid w:val="00BF26D1"/>
    <w:rsid w:val="00BF3357"/>
    <w:rsid w:val="00C17762"/>
    <w:rsid w:val="00C27CE3"/>
    <w:rsid w:val="00C470DC"/>
    <w:rsid w:val="00C47F57"/>
    <w:rsid w:val="00C83B91"/>
    <w:rsid w:val="00C90C32"/>
    <w:rsid w:val="00C966A9"/>
    <w:rsid w:val="00CA560C"/>
    <w:rsid w:val="00CE5A3B"/>
    <w:rsid w:val="00CE6EF7"/>
    <w:rsid w:val="00CF15F8"/>
    <w:rsid w:val="00CF76A2"/>
    <w:rsid w:val="00D21FA6"/>
    <w:rsid w:val="00D30F75"/>
    <w:rsid w:val="00D400D8"/>
    <w:rsid w:val="00D4379D"/>
    <w:rsid w:val="00D520C8"/>
    <w:rsid w:val="00D55B4B"/>
    <w:rsid w:val="00D76EDD"/>
    <w:rsid w:val="00D80C6D"/>
    <w:rsid w:val="00D859C2"/>
    <w:rsid w:val="00D91CE2"/>
    <w:rsid w:val="00DA442A"/>
    <w:rsid w:val="00DA6C52"/>
    <w:rsid w:val="00DA7745"/>
    <w:rsid w:val="00DC10B6"/>
    <w:rsid w:val="00DC1D8B"/>
    <w:rsid w:val="00DC7C37"/>
    <w:rsid w:val="00DE3099"/>
    <w:rsid w:val="00DE6AA7"/>
    <w:rsid w:val="00E06700"/>
    <w:rsid w:val="00E365CE"/>
    <w:rsid w:val="00E40A86"/>
    <w:rsid w:val="00E45D08"/>
    <w:rsid w:val="00E57795"/>
    <w:rsid w:val="00E57DC6"/>
    <w:rsid w:val="00E63A11"/>
    <w:rsid w:val="00E70B76"/>
    <w:rsid w:val="00EA788D"/>
    <w:rsid w:val="00EC2A72"/>
    <w:rsid w:val="00ED06E2"/>
    <w:rsid w:val="00ED2ED7"/>
    <w:rsid w:val="00EE6093"/>
    <w:rsid w:val="00F31018"/>
    <w:rsid w:val="00F338FB"/>
    <w:rsid w:val="00F41B1E"/>
    <w:rsid w:val="00F60586"/>
    <w:rsid w:val="00F61A2A"/>
    <w:rsid w:val="00FA4CC4"/>
    <w:rsid w:val="00FA5028"/>
    <w:rsid w:val="00FC48CD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CB07B5C"/>
  <w15:chartTrackingRefBased/>
  <w15:docId w15:val="{7C3EC1EC-ACFB-4A21-AEA9-226D9515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customStyle="1" w:styleId="naisnod">
    <w:name w:val="naisnod"/>
    <w:basedOn w:val="Normal"/>
    <w:uiPriority w:val="99"/>
    <w:rsid w:val="006C2FCD"/>
    <w:pPr>
      <w:widowControl/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9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BAF1-71AC-4832-AC16-71A31FFC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4970</Words>
  <Characters>2833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Pavadvēstule</vt:lpstr>
    </vt:vector>
  </TitlesOfParts>
  <Company>Ekonomikas ministrija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Pavadvēstule</dc:title>
  <dc:subject/>
  <dc:creator>Līga Mičule</dc:creator>
  <cp:keywords/>
  <dc:description>67013010, Liga.Micule@em.gov.lv</dc:description>
  <cp:lastModifiedBy>Inese Karpoviča</cp:lastModifiedBy>
  <cp:revision>3</cp:revision>
  <cp:lastPrinted>1899-12-31T22:00:00Z</cp:lastPrinted>
  <dcterms:created xsi:type="dcterms:W3CDTF">2021-09-17T07:13:00Z</dcterms:created>
  <dcterms:modified xsi:type="dcterms:W3CDTF">2021-09-17T07:15:00Z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