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22-TA-3223: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Administratīvo teritoriju un apdzīvoto vietu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Administratīvo teritoriju un apdzīvoto vietu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(LATGALIEŠU KULTŪRAS BIEDRĪBA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VARAM puses nav ņemts vērā normatīvā regulējuma izmaiņas pēc Administratīvo teritoriju un apdzīvoto vietu likuma pieņemšanas. Proti, Latviešu vēsturisko zemju likums, kas stājās spēkā 2021. gada 1.jūlijā kā Valsts prezidenta iniciatīva, lai labotu neveiksmīgi realizētās administratīvi teritoriālās reformas kļūdas. Šī likuma mērķis ir gan veicināt latviešu vēsturisko zemju iedzīvotāju kopējo apziņu, identitāti un piederību Latvijai, gan garantēt latviešu vēsturisko zemju kultūrvēsturiskās vides un kultūrtelpu saglabāšanu un ilgtspējīgu attīstību (1.p.). Tāpat šī likums nostiprināja pilsētu un pagastu piederību latviešu vēsturiskajām zemēm — Vidzemei, Latgalei, Kurzemei, Zemgalei un Sēlijai —, kā arī valsts un pašvaldību pienākumus šā likuma mērķa sasniegšanai (2.p. otrā daļa, 3.p. otrā daļa, 4.p. – 6.p.). Likumdevējs 4.p. 11.daļā ir skaidri norādījis, ka vēsturisko zemju saskares līnijas ir jāņem vērā, īstenojot administratīvi teritoriālo reformu.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Latviešu vēsturisko zemju likums skaidri nosaka arī pašvaldības pienākumu sekmēt latviešu vēsturisko zemju identitātes, kultūrvēsturiskās vides un kultūrtelpu saglabāšanu un ilgtspējīgu attīstību. Un šo pienākumu nav iespējams realizēt, ja Varakļānu novads atradīsies ārpus Latgales. Varakļānu novadam, būdamam iekļautam Madonas novadā, būs ļoti grūti izpildīt šajā likumā pašvaldībām uzliktos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Pastāvot iepriekšminētajiem apstākļiem, loģiskāk būtu Varakļānu novadu pievienot Rēzeknes novadam. Savukārt, ja Ministru kabinets nav gatavs pieņemt šādu lēmumu, aizbildinoties ar Varakļānu iedzīvotāju aptauju, kurā ņēma dalību nepilni 34 %, tad respektējot šīs aptaujas 74,33% izteikto vēlmi par Varakļānu novada turpmāku pastāvēšanu, virzīt priekšlikumu par Varakļānu kā patstāvīga novada saglabāšanu. Šajā sakarā tiek piedāvāta šāda Administratīvo teritoriju un apdzīvoto vietu likuma grozījumu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 Administratīvo teritoriju un apdzīvoto vietu likumā (Latvijas Vēstnesis, 2020, 119.C nr.; 2021, 55.A, 105.A, 246. nr.; 2022, 103.A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30.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Centrālā vēlēšanu komisija 2025. gada pašvaldību domju vēlēšanas izsludina administratīvajās teritorijās, kādas šā likuma pielikumā bija noteiktas 2024.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2024. gada 30. jūnijā.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prezidents 2020. gada 19. jūnija paziņojumā Nr. 12. “Par administratīvi teritoriālās reformas īstenošanu”, ar kuru darīja sabiedrībai zināmu lēmumu par Administratīvo teritoriju un apdzīvoto vietu likuma izsludināšanu, pievērsās arī Varakļānu novadam, norādot: “Ja Saeimas vairākuma trešā lasījuma lēmums par esošā Varakļānu novada turpmāko likteni, kas pieņemts pretēji izsvērtam un rūpīgi apspriestam atbildīgās komisijas atzinumam, vietējai kopienai Varakļānu novadā tomēr nav pieņemams, likumdevējam būtu jābūt gatavam šo jautājumu atkārtoti apspriest potenciālu Likuma grozījumu ceļā.”</w:t>
            </w:r>
            <w:r w:rsidR="00000000" w:rsidRPr="00000000" w:rsidDel="00000000">
              <w:rPr>
                <w:vertAlign w:val="superscript"/>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2021. gada 28. maija spriedumā lietā Nr. 2020-43-0106 secina, ka: “Administratīvo teritoriju likuma 3. panta otrā daļa paredz, ka atsevišķs likums noteiks pilsētu un pagastu piederību latviešu vēsturiskajām zemēm. Proti, ar šo normu tiek paskaidrots, ka piederība latviešu vēsturiskajām zemēm nav saistāma ar reformas rezultātā izveidoto pašvaldību teritorijām. Arī Komisijas sēdēs vairākkārt tika uzsvērts, ka administratīvi teritoriālā dalījuma robežām nav jāsakrīt ar vēsturisko zemju robežām. [..] Tādējādi Murmastienes pagasta, Varakļānu novada un Varakļānu pilsētas iekļaušana Rēzeknes novadā nebija nepieciešama, lai saglabātu šo teritoriju kultūrvēsturisko piederību Latgalei.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Likumdevējs bija noteicis, ka administratīvi teritoriālā reforma nav pakārtojama prasībai saglabāt kultūrvēsturisko vidi un piederību latviešu vēsturiskajām zemēm. Šāda pieeja arī tika konsekventi piemērota Likumprojekta izstrādē, noraidot uz kultūrvēsturiskiem apsvērumiem balstītus priekšlikumus izveidot, piemēram, Alsungas novadu un Sēlijas novadu.” </w:t>
            </w:r>
            <w:r w:rsidR="00000000" w:rsidRPr="00000000" w:rsidDel="00000000">
              <w:rPr>
                <w:vertAlign w:val="superscript"/>
                <w:rtl w:val="0"/>
              </w:rPr>
              <w:t xml:space="preserve">[2]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prezidents likumprojektā “Latviešu vēsturisko zemju likums” piedāvāja noteikt vietējo kopienu – pagastu un pilsētu, atsevišķos gadījumos pat to daļu – piederību latviešu vēsturiskajām zemēm. [..]. Latviešu vēsturisko zemju detalizējums līdz konkrēta pagasta vai pilsētas līmenim sekmētu interesi par latviešu vēsturisko zemju kultūrvēsturisko vidi un sniegtu vietējām kopienām pamudinājumu pievērst lielāku vērību piederības un identitātes izkopšanai.</w:t>
            </w:r>
            <w:r w:rsidR="00000000" w:rsidRPr="00000000" w:rsidDel="00000000">
              <w:rPr>
                <w:vertAlign w:val="superscript"/>
                <w:rtl w:val="0"/>
              </w:rPr>
              <w:t xml:space="preserve">[3]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ignorējams Latviešu vēsturisko zemju likuma 4. panta vienpadsmitajā daļā nostiprinātais princips par vēsturisko zemju saskares līnijām, vienlaikus norādāms, ka Latviešu vēsturisko zemju likuma mērķa sasniegšanai piemērojami arī citi līdzekļi, piemēram, šā likuma 4. panta ceturtajā daļā noteikts, ja latviešu vēsturiskajās zemēs ietilpst dažādām latviešu vēsturiskajām zemēm piederīgas teritorijas, pašvaldībai ir pienākums atbalstīt attiecīgo latviešu zemju kultūrvēsturiskās vides saglabāšanu un iedzīvotāju kopējās identitātes izjūtu.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Varakļānu novadam attīstības iespējas, tam jābūt ar reģionālas nozīmes attīstības centru, kas būtu par pamatu novada attīstībai nepieciešamo finanšu līdzekļu piesaistei. Ņemot vērā, ka Satversmes tiesa noraidījusi pievienošanu Rēzeknes novadam, jo tam nav attīstības centra, tad pievienošana Madonas novadam, nodrošinās šī kritērija izpildi, jo likumprojekta anotācijā tika norādīts, ka “</w:t>
            </w:r>
            <w:r w:rsidR="00000000" w:rsidRPr="00000000" w:rsidDel="00000000">
              <w:rPr>
                <w:i w:val="1"/>
                <w:rtl w:val="0"/>
              </w:rPr>
              <w:t xml:space="preserve">Viens no pamatkritērijiem administratīvi teritoriālā iedalījumā pilnveidošanā ir teritorijas veidot ap nacionālās un reģionālās nozīmes attīstības centriem un tajos darbosies arī citas valsts pārvaldes institūcijas, tai skaitā tās, kuras sniedz pakalpojumus iedzīvotājiem</w:t>
            </w:r>
            <w:r w:rsidR="00000000" w:rsidRPr="00000000" w:rsidDel="00000000">
              <w:rPr>
                <w:rtl w:val="0"/>
              </w:rPr>
              <w:t xml:space="preserve">”</w:t>
            </w:r>
            <w:r w:rsidR="00000000" w:rsidRPr="00000000" w:rsidDel="00000000">
              <w:rPr>
                <w:vertAlign w:val="superscript"/>
                <w:rtl w:val="0"/>
              </w:rPr>
              <w:t xml:space="preserve">[4]</w:t>
            </w:r>
            <w:r w:rsidR="00000000" w:rsidRPr="00000000" w:rsidDel="00000000">
              <w:rPr>
                <w:rtl w:val="0"/>
              </w:rPr>
              <w:t xml:space="preserve">, līdz ar to nav virzāms priekšlikums par Varakļānu novada pievienošanu Rēzeknes novadam vai Varakļānu novada kā patstāvīga novada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informējam, ka atbilstoši Ministru kabineta 2021. gada 22. jūnija noteikumu Nr. 418. “Noteikumi par plānošanas reģionu teritorijām”</w:t>
            </w:r>
            <w:r w:rsidR="00000000" w:rsidRPr="00000000" w:rsidDel="00000000">
              <w:rPr>
                <w:vertAlign w:val="superscript"/>
                <w:rtl w:val="0"/>
              </w:rPr>
              <w:t xml:space="preserve">[5]</w:t>
            </w:r>
            <w:r w:rsidR="00000000" w:rsidRPr="00000000" w:rsidDel="00000000">
              <w:rPr>
                <w:rtl w:val="0"/>
              </w:rPr>
              <w:t xml:space="preserve"> 2.4.11. apakšpunktam Varakļānu novads atrodas Vidzemes plānošanas reģionā, kā tas bijis arī pirms administratīvi teritoriālās reformas uzsākšanas (atbilstoši iepriekš spēkā esošo Ministru kabineta 2009. gada 5. maija noteikumu Nr. 391 “Noteikumi par plānošanas reģionu teritorijām”</w:t>
            </w:r>
            <w:r w:rsidR="00000000" w:rsidRPr="00000000" w:rsidDel="00000000">
              <w:rPr>
                <w:vertAlign w:val="superscript"/>
                <w:rtl w:val="0"/>
              </w:rPr>
              <w:t xml:space="preserve">[6]</w:t>
            </w:r>
            <w:r w:rsidR="00000000" w:rsidRPr="00000000" w:rsidDel="00000000">
              <w:rPr>
                <w:rtl w:val="0"/>
              </w:rPr>
              <w:t xml:space="preserve"> 2.4.25.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vertAlign w:val="superscript"/>
                <w:rtl w:val="0"/>
              </w:rPr>
              <w:t xml:space="preserve">[1] </w:t>
            </w:r>
            <w:r w:rsidR="00000000" w:rsidRPr="00000000" w:rsidDel="00000000">
              <w:rPr>
                <w:i w:val="1"/>
                <w:rtl w:val="0"/>
              </w:rPr>
              <w:t xml:space="preserve">Valsts prezidenta 2020. gada 19. jūnija paziņojums Nr. 12 “Par administratīvi teritoriālās reformas īstenošanu”, 9. lpp., pieejams: https://www.president.lv/lv/jaunums/valsts-prezidenta-egila-levita-pazinojums-presei-par-administrativi-teritorialas-reformas-istenosanu?utm_source=https%3A%2F%2Fwww.google.com%2F [apmeklēts: 24.01.2024.].</w:t>
            </w:r>
            <w:r w:rsidR="00000000" w:rsidRPr="00000000" w:rsidDel="00000000">
              <w:rPr>
                <w:i w:val="1"/>
                <w:vertAlign w:val="superscript"/>
                <w:rtl w:val="0"/>
              </w:rPr>
              <w:t xml:space="preserve">[2] </w:t>
            </w:r>
            <w:r w:rsidR="00000000" w:rsidRPr="00000000" w:rsidDel="00000000">
              <w:rPr>
                <w:i w:val="1"/>
                <w:rtl w:val="0"/>
              </w:rPr>
              <w:t xml:space="preserve">Satversmes tiesas 2021. gada 28. maija spriedums "Par Administratīvo teritoriju un apdzīvoto vietu likuma pielikuma "Administratīvās teritorijas, to administratīvie centri un teritoriālā iedalījuma vienības" 31.15., 31.29., 31.30., 32.1., 32.4. un 36.2. apakšpunkta atbilstību Latvijas Republikas Satversmes 1. un 101. pantam, Eiropas vietējo pašvaldību hartas 4. panta trešajai un sestajai daļai, kā arī 5. pantam". Pieejams: https://likumi.lv/ta/id/323518 [apmeklēts: 24.01.2024.].</w:t>
            </w:r>
            <w:r w:rsidR="00000000" w:rsidRPr="00000000" w:rsidDel="00000000">
              <w:rPr>
                <w:i w:val="1"/>
                <w:vertAlign w:val="superscript"/>
                <w:rtl w:val="0"/>
              </w:rPr>
              <w:t xml:space="preserve">[3] </w:t>
            </w:r>
            <w:r w:rsidR="00000000" w:rsidRPr="00000000" w:rsidDel="00000000">
              <w:rPr>
                <w:i w:val="1"/>
                <w:rtl w:val="0"/>
              </w:rPr>
              <w:t xml:space="preserve">Latvijas Valsts prezidenta 2020. gada 24. septembra vēstule Nr. 341, pieejama: https://titania.saeima.lv/LIVS13/SaeimaLIVS13.nsf/0/49DD803B19ADEF94C22585ED002C04D5?OpenDocument [apmeklēta: 24.01.2024.].</w:t>
            </w:r>
            <w:r w:rsidR="00000000" w:rsidRPr="00000000" w:rsidDel="00000000">
              <w:rPr>
                <w:i w:val="1"/>
                <w:vertAlign w:val="superscript"/>
                <w:rtl w:val="0"/>
              </w:rPr>
              <w:t xml:space="preserve">[4]</w:t>
            </w:r>
            <w:r w:rsidR="00000000" w:rsidRPr="00000000" w:rsidDel="00000000">
              <w:rPr>
                <w:i w:val="1"/>
                <w:rtl w:val="0"/>
              </w:rPr>
              <w:t xml:space="preserve"> Administratīvo teritoriju un apdzīvoto vietu likuma sākotnējās ietekmes novērtējuma ziņojums (Anotācija), Pieejams: https://titania.saeima.lv/LIVS13/SaeimaLIVS13.nsf/0/556F9DBBDB3D814FC225849A00343161?OpenDocument#b [apmeklēts: 24.01.2024.].</w:t>
            </w:r>
            <w:r w:rsidR="00000000" w:rsidRPr="00000000" w:rsidDel="00000000">
              <w:rPr>
                <w:i w:val="1"/>
                <w:vertAlign w:val="superscript"/>
                <w:rtl w:val="0"/>
              </w:rPr>
              <w:t xml:space="preserve">[5]</w:t>
            </w:r>
            <w:r w:rsidR="00000000" w:rsidRPr="00000000" w:rsidDel="00000000">
              <w:rPr>
                <w:i w:val="1"/>
                <w:rtl w:val="0"/>
              </w:rPr>
              <w:t xml:space="preserve"> Ministru kabineta 2021. gada 22. jūnija noteikumi Nr. 418. “Noteikumi par plānošanas reģionu teritorijām”. Pieejams: https://likumi.lv/ta/id/324290-noteikumi-par-planosanas-regionu-teritorijam [apmeklēts: 24.01.2024.].</w:t>
            </w:r>
            <w:r w:rsidR="00000000" w:rsidRPr="00000000" w:rsidDel="00000000">
              <w:rPr>
                <w:i w:val="1"/>
                <w:vertAlign w:val="superscript"/>
                <w:rtl w:val="0"/>
              </w:rPr>
              <w:t xml:space="preserve">[6] </w:t>
            </w:r>
            <w:r w:rsidR="00000000" w:rsidRPr="00000000" w:rsidDel="00000000">
              <w:rPr>
                <w:i w:val="1"/>
                <w:rtl w:val="0"/>
              </w:rPr>
              <w:t xml:space="preserve">Ministru kabineta 2009. gada 5. maija noteikumi Nr. 391 “Noteikumi par plānošanas reģionu teritorijām”. Pieejams: https://likumi.lv/ta/id/191670-noteikumi-par-planosanas-regionu-teritorijam [apmeklēts: 24.01.2024.].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Administratīvo teritoriju un apdzīvoto vietu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tiesiskā regulējuma viennozīmīgu skaidrību, lūdzam papildināt likumprojekta pārejas noteikumus ar jaunu punktu, nosakot, ka 2025. gada pašvaldību vēlēšanās ievēlētā Madonas novada dome nodrošina Varakļānu domes apstiprinātā sadarbības teritorijas civilās aizsardzības plāna izpildi līdz jauna sadarbības teritorijas civilās aizsardzības plāna apstiprināšanai, kas Madonas novada domei ir apstiprināms ne vēlāk kā līdz 2025. gada 29.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jaunu pārejas noteikumu 33.</w:t>
            </w:r>
            <w:r w:rsidR="00000000" w:rsidRPr="00000000" w:rsidDel="00000000">
              <w:rPr>
                <w:vertAlign w:val="superscript"/>
                <w:rtl w:val="0"/>
              </w:rPr>
              <w:t xml:space="preserve">9</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(Latgaliešu valodas, literatūras un kultūrvēstures skolotāju asociācijas nodibinājums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Varakļānu novada pievienošana Madonas novadam neatbilst LR Satversmē noteiktajam, ka "Latvijas valsts teritoriju starptautiskos līgumos NOTEIKTĀS ROBEŽĀS sastāda Vidzeme, Latgale, Kurzeme un Zemgale", kā arī neatbilst  Latviešu vēsturisko zemju likuma normai, ka "Īstenojot administratīvi teritoriālo reformu, kā arī valsts un pašvaldības institūciju tīklojumu, ir jāņem vērā vēsturisko zemju saskares līnijas".  Vēsturiskais Varakļānu pagasts pirms padomju okupācijas ietilpa Latgalē, Rēzeknes apriņķī. Padomju okupācijas režīms sagrāva Satversmei atbilstošo Latvijas administratīvo iedalījumu, kā rezultatā Varakļānu vēsturiskais pagasts tika sašķelts, tā daļu pievienojot Madonas rajonam. Visa tagadējā Varakļānu novada teritorija ir Latgales kultūrvēsturiskās zemes daļa, tāpēc ir iebildums pret Varakļānu novada pievienošanu Madonas novadam.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 Administratīvo teritoriju un apdzīvoto vietu likumā šādusgrozījumus: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30.punktu.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33.punktu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vēlēšanu komisija 2025.gada pašvaldību domju vēlēšanas izsludina administratīvajās teritorijās, kādas šā likuma pielikumā bija noteiktas 2024.gada 31.decembrī"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prezidents 2020. gada 19. jūnija paziņojumā Nr. 12. “Par administratīvi teritoriālās reformas īstenošanu”, ar kuru darīja sabiedrībai zināmu lēmumu par Administratīvo teritoriju un apdzīvoto vietu likuma izsludināšanu, pievērsās arī Varakļānu novadam, norādot: “Ja Saeimas vairākuma trešā lasījuma lēmums par esošā Varakļānu novada turpmāko likteni, kas pieņemts pretēji izsvērtam un rūpīgi apspriestam atbildīgās komisijas atzinumam, vietējai kopienai Varakļānu novadā tomēr nav pieņemams, likumdevējam būtu jābūt gatavam šo jautājumu atkārtoti apspriest potenciālu Likuma grozījumu ceļā.”</w:t>
            </w:r>
            <w:r w:rsidR="00000000" w:rsidRPr="00000000" w:rsidDel="00000000">
              <w:rPr>
                <w:vertAlign w:val="superscript"/>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2021. gada 28. maija spriedumā lietā Nr. 2020-43-0106 secina, ka: “Administratīvo teritoriju likuma 3. panta otrā daļa paredz, ka atsevišķs likums noteiks pilsētu un pagastu piederību latviešu vēsturiskajām zemēm. Proti, ar šo normu tiek paskaidrots, ka piederība latviešu vēsturiskajām zemēm nav saistāma ar reformas rezultātā izveidoto pašvaldību teritorijām. Arī Komisijas sēdēs vairākkārt tika uzsvērts, ka administratīvi teritoriālā dalījuma robežām nav jāsakrīt ar vēsturisko zemju robežām. [..] Tādējādi Murmastienes pagasta, Varakļānu novada un Varakļānu pilsētas iekļaušana Rēzeknes novadā nebija nepieciešama, lai saglabātu šo teritoriju kultūrvēsturisko piederību Latgalei.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Likumdevējs bija noteicis, ka administratīvi teritoriālā reforma nav pakārtojama prasībai saglabāt kultūrvēsturisko vidi un piederību latviešu vēsturiskajām zemēm. Šāda pieeja arī tika konsekventi piemērota Likumprojekta izstrādē, noraidot uz kultūrvēsturiskiem apsvērumiem balstītus priekšlikumus izveidot, piemēram, Alsungas novadu un Sēlijas novadu.” </w:t>
            </w:r>
            <w:r w:rsidR="00000000" w:rsidRPr="00000000" w:rsidDel="00000000">
              <w:rPr>
                <w:vertAlign w:val="superscript"/>
                <w:rtl w:val="0"/>
              </w:rPr>
              <w:t xml:space="preserve">[2]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prezidents likumprojektā “Latviešu vēsturisko zemju likums” piedāvāja noteikt vietējo kopienu – pagastu un pilsētu, atsevišķos gadījumos pat to daļu – piederību latviešu vēsturiskajām zemēm. [..]. Latviešu vēsturisko zemju detalizējums līdz konkrēta pagasta vai pilsētas līmenim sekmētu interesi par latviešu vēsturisko zemju kultūrvēsturisko vidi un sniegtu vietējām kopienām pamudinājumu pievērst lielāku vērību piederības un identitātes izkopšanai.</w:t>
            </w:r>
            <w:r w:rsidR="00000000" w:rsidRPr="00000000" w:rsidDel="00000000">
              <w:rPr>
                <w:vertAlign w:val="superscript"/>
                <w:rtl w:val="0"/>
              </w:rPr>
              <w:t xml:space="preserve">[3]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ignorējams Latviešu vēsturisko zemju likuma 4. panta vienpadsmitajā daļā nostiprinātais princips par vēsturisko zemju saskares līnijām, vienlaikus norādāms, ka Latviešu vēsturisko zemju likuma mērķa sasniegšanai piemērojami arī citi līdzekļi, piemēram, šā likuma 4. panta ceturtajā daļā noteikts, ja latviešu vēsturiskajās zemēs ietilpst dažādām latviešu vēsturiskajām zemēm piederīgas teritorijas, pašvaldībai ir pienākums atbalstīt attiecīgo latviešu zemju kultūrvēsturiskās vides saglabāšanu un iedzīvotāju kopējās identitātes izjūtu.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Varakļānu novadam attīstības iespējas, tam jābūt ar reģionālas nozīmes attīstības centru, kas būtu par pamatu novada attīstībai nepieciešamo finanšu līdzekļu piesaistei. Ņemot vērā, ka Satversmes tiesa noraidījusi pievienošanu Rēzeknes novadam, jo tam nav attīstības centra, tad pievienošana Madonas novadam, nodrošinās šī kritērija izpildi, jo likumprojekta anotācijā tika norādīts, ka “Viens no pamatkritērijiem administratīvi teritoriālā iedalījumā pilnveidošanā ir teritorijas veidot ap nacionālās un reģionālās nozīmes attīstības centriem un tajos darbosies arī citas valsts pārvaldes institūcijas, tai skaitā tās, kuras sniedz pakalpojumus iedzīvotājiem”</w:t>
            </w:r>
            <w:r w:rsidR="00000000" w:rsidRPr="00000000" w:rsidDel="00000000">
              <w:rPr>
                <w:vertAlign w:val="superscript"/>
                <w:rtl w:val="0"/>
              </w:rPr>
              <w:t xml:space="preserve">[4]</w:t>
            </w:r>
            <w:r w:rsidR="00000000" w:rsidRPr="00000000" w:rsidDel="00000000">
              <w:rPr>
                <w:rtl w:val="0"/>
              </w:rPr>
              <w:t xml:space="preserve">, līdz ar to nav virzāms priekšlikums par Varakļānu novada pievienošanu Rēzeknes novadam vai Varakļānu novada kā patstāvīga novada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informējam, ka atbilstoši Ministru kabineta 2021. gada 22. jūnija noteikumu Nr. 418. “Noteikumi par plānošanas reģionu teritorijām”</w:t>
            </w:r>
            <w:r w:rsidR="00000000" w:rsidRPr="00000000" w:rsidDel="00000000">
              <w:rPr>
                <w:vertAlign w:val="superscript"/>
                <w:rtl w:val="0"/>
              </w:rPr>
              <w:t xml:space="preserve">[5]</w:t>
            </w:r>
            <w:r w:rsidR="00000000" w:rsidRPr="00000000" w:rsidDel="00000000">
              <w:rPr>
                <w:rtl w:val="0"/>
              </w:rPr>
              <w:t xml:space="preserve"> 2.4.11. apakšpunktam Varakļānu novads atrodas Vidzemes plānošanas reģionā, kā tas bijis arī pirms administratīvi teritoriālās reformas uzsākšanas (atbilstoši iepriekš spēkā esošo Ministru kabineta 2009. gada 5. maija noteikumu Nr. 391 “Noteikumi par plānošanas reģionu teritorijām”</w:t>
            </w:r>
            <w:r w:rsidR="00000000" w:rsidRPr="00000000" w:rsidDel="00000000">
              <w:rPr>
                <w:vertAlign w:val="superscript"/>
                <w:rtl w:val="0"/>
              </w:rPr>
              <w:t xml:space="preserve">[6]</w:t>
            </w:r>
            <w:r w:rsidR="00000000" w:rsidRPr="00000000" w:rsidDel="00000000">
              <w:rPr>
                <w:rtl w:val="0"/>
              </w:rPr>
              <w:t xml:space="preserve"> 2.4.25.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vertAlign w:val="superscript"/>
                <w:rtl w:val="0"/>
              </w:rPr>
              <w:t xml:space="preserve">[1]</w:t>
            </w:r>
            <w:r w:rsidR="00000000" w:rsidRPr="00000000" w:rsidDel="00000000">
              <w:rPr>
                <w:i w:val="1"/>
                <w:rtl w:val="0"/>
              </w:rPr>
              <w:t xml:space="preserve"> Valsts prezidenta 2020. gada 19. jūnija paziņojums Nr. 12 “Par administratīvi teritoriālās reformas īstenošanu”, 9. lp., pieejams: https://www.president.lv/lv/jaunums/valsts-prezidenta-egila-levita-pazinojums-presei-par-administrativi-teritorialas-reformas-istenosanu?utm_source=https%3A%2F%2Fwww.google.com%2F [apmeklēts: 24.01.2024.].</w:t>
            </w:r>
            <w:r w:rsidR="00000000" w:rsidRPr="00000000" w:rsidDel="00000000">
              <w:rPr>
                <w:i w:val="1"/>
                <w:vertAlign w:val="superscript"/>
                <w:rtl w:val="0"/>
              </w:rPr>
              <w:t xml:space="preserve">[2]</w:t>
            </w:r>
            <w:r w:rsidR="00000000" w:rsidRPr="00000000" w:rsidDel="00000000">
              <w:rPr>
                <w:i w:val="1"/>
                <w:rtl w:val="0"/>
              </w:rPr>
              <w:t xml:space="preserve"> Satversmes tiesas 2021. gada 28. maija spriedums "Par Administratīvo teritoriju un apdzīvoto vietu likuma pielikuma "Administratīvās teritorijas, to administratīvie centri un teritoriālā iedalījuma vienības" 31.15., 31.29., 31.30., 32.1., 32.4. un 36.2. apakšpunkta atbilstību Latvijas Republikas Satversmes 1. un 101. pantam, Eiropas vietējo pašvaldību hartas 4. panta trešajai un sestajai daļai, kā arī 5. pantam". Pieejams: https://likumi.lv/ta/id/323518 [apmeklēts: 24.01.2024.].</w:t>
            </w:r>
            <w:r w:rsidR="00000000" w:rsidRPr="00000000" w:rsidDel="00000000">
              <w:rPr>
                <w:i w:val="1"/>
                <w:vertAlign w:val="superscript"/>
                <w:rtl w:val="0"/>
              </w:rPr>
              <w:t xml:space="preserve">[3]</w:t>
            </w:r>
            <w:r w:rsidR="00000000" w:rsidRPr="00000000" w:rsidDel="00000000">
              <w:rPr>
                <w:i w:val="1"/>
                <w:rtl w:val="0"/>
              </w:rPr>
              <w:t xml:space="preserve"> Latvijas Valsts prezidenta 2020. gada 24. septembra vēstule Nr. 341, pieejama: https://titania.saeima.lv/LIVS13/SaeimaLIVS13.nsf/0/49DD803B19ADEF94C22585ED002C04D5?OpenDocument [apmeklēta: 24.01.2024.].</w:t>
            </w:r>
            <w:r w:rsidR="00000000" w:rsidRPr="00000000" w:rsidDel="00000000">
              <w:rPr>
                <w:i w:val="1"/>
                <w:vertAlign w:val="superscript"/>
                <w:rtl w:val="0"/>
              </w:rPr>
              <w:t xml:space="preserve">[4] </w:t>
            </w:r>
            <w:r w:rsidR="00000000" w:rsidRPr="00000000" w:rsidDel="00000000">
              <w:rPr>
                <w:i w:val="1"/>
                <w:rtl w:val="0"/>
              </w:rPr>
              <w:t xml:space="preserve">Administratīvo teritoriju un apdzīvoto vietu likuma sākotnējās ietekmes novērtējuma ziņojums (Anotācija), Pieejams: https://titania.saeima.lv/LIVS13/SaeimaLIVS13.nsf/0/556F9DBBDB3D814FC225849A00343161?OpenDocument#b [apmeklēts: 24.01.2024.].</w:t>
            </w:r>
            <w:r w:rsidR="00000000" w:rsidRPr="00000000" w:rsidDel="00000000">
              <w:rPr>
                <w:i w:val="1"/>
                <w:vertAlign w:val="superscript"/>
                <w:rtl w:val="0"/>
              </w:rPr>
              <w:t xml:space="preserve">[5]</w:t>
            </w:r>
            <w:r w:rsidR="00000000" w:rsidRPr="00000000" w:rsidDel="00000000">
              <w:rPr>
                <w:i w:val="1"/>
                <w:rtl w:val="0"/>
              </w:rPr>
              <w:t xml:space="preserve"> Ministru kabineta 2021. gada 22. jūnija noteikumi Nr. 418. “Noteikumi par plānošanas reģionu teritorijām”. Pieejams: https://likumi.lv/ta/id/324290-noteikumi-par-planosanas-regionu-teritorijam [apmeklēts: 24.01.2024.].</w:t>
            </w:r>
            <w:r w:rsidR="00000000" w:rsidRPr="00000000" w:rsidDel="00000000">
              <w:rPr>
                <w:i w:val="1"/>
                <w:vertAlign w:val="superscript"/>
                <w:rtl w:val="0"/>
              </w:rPr>
              <w:t xml:space="preserve">[6] </w:t>
            </w:r>
            <w:r w:rsidR="00000000" w:rsidRPr="00000000" w:rsidDel="00000000">
              <w:rPr>
                <w:i w:val="1"/>
                <w:rtl w:val="0"/>
              </w:rPr>
              <w:t xml:space="preserve">Ministru kabineta 2009. gada 5. maija noteikumi Nr. 391 “Noteikumi par plānošanas reģionu teritorijām”. Pieejams: https://likumi.lv/ta/id/191670-noteikumi-par-planosanas-regionu-teritorijam [apmeklēts: 24.01.2024.].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 pārejas noteikumus grozījumu veikšanai sekojošos Ekonomikas ministrijas kompetences jomas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15. jūnija noteikumi Nr. 379 "Administratīvo teritoriju un teritoriālā iedalījuma vienību klasifikatora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decembra rīkojums Nr. 911 "Par Latvijas Republikas statistiskajiem reģioniem un tajos ietilpstošajām administratīvajām vienībām".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virzība ir uzsākta 2024. gada sākumā, kas ministrijām dod iespēju jau savlaicīgi apzināt savus normatīvos aktus, kurus būs jāgroza. Līdz ar to VARAM ieskatā, likumprojektā iekļaut pārejas noteikumu ar atsevišķu normatīvo aktu grozījumiem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Informējām, ka Anotācijas 4. sadaļa "Tiesību akta projekta ietekme uz spēkā esošo tiesību normu sistēmu" papildināta arī ar Ekonomikas ministrijas pārziņā esošajiem tiesību aktiem, kuros būs jāveic izmaiņas (atbilstoši sniegtajai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arī VARAM pārziņā esošajos tiesību aktos būs jāveic izmaiņas (grozījumi), taču to ir plānots darīt esošo resursu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grozījumi tieši ietekmēs administratīvo teritoriju un teritoriālā iedalījuma vienību kodus, kas noteikti ar Ministru kabineta 2021. gada 15. jūnija noteikumiem Nr.379 "Administratīvo teritoriju un teritoriālā iedalījuma vienību klasifikatora noteikumi", kā arī to, ka tiks veiktas izmaiņas arī Valsts zemes dienesta adrešu reģistrā, likumprojekta pārejas noteikumos nepieciešams paredzēt jaunu punktu, kas nosaka likuma grozījumu ieviešanu oficiālās statistikas nodrošināšanā no 2026. gada 1. janvāra.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 līdz 2025. gada 31. decembrim nodrošina oficiālo statistiku par Varakļānu novada un Madonas novada pašvaldību administratīvajām teritorijām, kādas tās bija līdz 2024. gada 30. jūnijam. Sākot ar 2026. gada 1. janvāri, Centrālā statistikas pārvalde nodrošina oficiālo statistiku par Madonas novadu atbilstoši šā likuma pielikumam.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jaunu pārejas noteikumu 33.</w:t>
            </w:r>
            <w:r w:rsidR="00000000" w:rsidRPr="00000000" w:rsidDel="00000000">
              <w:rPr>
                <w:vertAlign w:val="superscript"/>
                <w:rtl w:val="0"/>
              </w:rPr>
              <w:t xml:space="preserve">10</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w:t>
            </w:r>
            <w:r w:rsidR="00000000" w:rsidRPr="00000000" w:rsidDel="00000000">
              <w:rPr>
                <w:vertAlign w:val="superscript"/>
                <w:rtl w:val="0"/>
              </w:rPr>
              <w:t xml:space="preserve">1</w:t>
            </w:r>
            <w:r w:rsidR="00000000" w:rsidRPr="00000000" w:rsidDel="00000000">
              <w:rPr>
                <w:rtl w:val="0"/>
              </w:rPr>
              <w:t xml:space="preserve"> Lai 2025. gada pašvaldību vēlēšanas nodrošinātu jaunveidojamajā Madonas novadā, līdz 2024. gada 1. decembrim pašvaldību domes sasauc visu apvienojamo pašvaldību deputātu kopsapulci, kas ievēlē novada vēlēšanu komisiju. Deputātu kopsapulci ierosina sasaukt un vada tās pašvaldības domes priekšsēdētājs, kurā ir lielākais iedzīvotāju skaits atbilstoši aktuālajiem Fizisko personu reģistra datiem. Ievēlot novada vēlēšanu komisiju, katras pašvaldības domes deputātu balsu skaits ir proporcionāls konkrētās pašvaldības iedzīvotāju kopskaitam. Šajā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novada vēlēšanu komisiju izveido un tā darbojas saskaņā ar likumu, kas reglamentē pašvaldību vēlēšanu komisiju un iecirkņu komisiju darbu, ciktāl tas nav pretrunā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novada vēlēšanu komisijas pirmo sēdi sasauc tās pašvaldības domes priekšsēdētājs, kurā ir lielākais iedzīvotāju skaits atbilstoši aktuālajiem Fizisko personu reģistra datiem, vai viņa norīkota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novada vēlēšanu komisijas darbu no sava budžeta līdzekļiem finansē visas pašvaldību domes proporcionāli attiecīgās pašvaldības teritorijas iedzīvotāju skaitam atbilstoši aktuālajiem Fizisko personu reģistra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novada vēlēšanu komisijas adrese ir tās pašvaldības vēlēšanu komisijas adrese, kurā ir lielākais iedzīvotāju skaits atbilstoši aktuālajiem Fizisko personu reģistra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 Ja deputātu kopsapulce līdz 2024. gada 1. decembrim novada vēlēšanu komisiju šajā likumā noteiktajā kārtībā neizveido, to saskaņā ar likumu "Par Centrālo vēlēšanu komisiju" ieceļ Centrālā vēlēšanu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3</w:t>
            </w:r>
            <w:r w:rsidR="00000000" w:rsidRPr="00000000" w:rsidDel="00000000">
              <w:rPr>
                <w:rtl w:val="0"/>
              </w:rPr>
              <w:t xml:space="preserve"> Pēc 2025. gada pašvaldību vēlēšanām jaunizveidotā pašvaldība apvieno pašvaldību saimnieciskā gada budžetu un ne vēlāk kā mēneša laikā pēc jaunievēlētās pašvaldības domes pirmās sēdes to apstiprina.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4</w:t>
            </w:r>
            <w:r w:rsidR="00000000" w:rsidRPr="00000000" w:rsidDel="00000000">
              <w:rPr>
                <w:rtl w:val="0"/>
              </w:rPr>
              <w:t xml:space="preserve"> Pēc 2025. gada pašvaldību vēlēšanām jaunizveidotajai pašvaldībai līdzekļi no valsts budžeta (dotācijas un mērķdotācijas gadskārtējā valsts budžeta likuma ietvaros), dotācijas no pašvaldību finanšu izlīdzināšanas fonda un iemaksas pašvaldību finanšu izlīdzināšanas fondā, iedzīvotāju ienākuma nodokļa pārskaitījumi un citi maksājumi, ko veic Valsts kase, tiek pārskaitīti kā summa no apvienojamām pašvaldībām apstiprinātajiem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5</w:t>
            </w:r>
            <w:r w:rsidR="00000000" w:rsidRPr="00000000" w:rsidDel="00000000">
              <w:rPr>
                <w:rtl w:val="0"/>
              </w:rPr>
              <w:t xml:space="preserve"> Valsts zemes dienests izmaiņas adrešu reģistrā atbilstoši šā likuma pielikumam veic līdz 2025. gada 17. 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6</w:t>
            </w:r>
            <w:r w:rsidR="00000000" w:rsidRPr="00000000" w:rsidDel="00000000">
              <w:rPr>
                <w:rtl w:val="0"/>
              </w:rPr>
              <w:t xml:space="preserve"> Līdz 2025. gada pašvaldību vēlēšanās ievēlētās domes pirmajai sēdei Varakļānu un Madonas novadu pašvaldības turpina pildīt savas funkcijas administratīvajās teritorijās, kādas tās bija līdz 2024. 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pantā ietvertajā 33.</w:t>
            </w:r>
            <w:r w:rsidR="00000000" w:rsidRPr="00000000" w:rsidDel="00000000">
              <w:rPr>
                <w:vertAlign w:val="superscript"/>
                <w:rtl w:val="0"/>
              </w:rPr>
              <w:t xml:space="preserve">5</w:t>
            </w:r>
            <w:r w:rsidR="00000000" w:rsidRPr="00000000" w:rsidDel="00000000">
              <w:rPr>
                <w:rtl w:val="0"/>
              </w:rPr>
              <w:t xml:space="preserve"> pantā ir noteikts, ka Valsts zemes dienests izmaiņas adrešu reģistrā atbilstoši šā likuma pielikumam veic līdz 2025. gada 17. 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Pašvaldības domes vēlēšanu likuma 1. panta otro teikumu pašvaldību domes kārtējās vēlēšanas notiek jūnija pirmajā sestdienā, proti, 2025. gada 7. 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Vēlēšanu reģistra likumā noteiktos termiņus, kuros Pilsonības un migrācijas lietu pārvaldei ir īstenojamas attiecīgās darbības pašvaldību domju vēlēšanu nodrošināšanai, norādāms, ka izmaiņas Valsts adrešu reģistrā ir veicamas līdz pašvaldību domju vēlēšanu izsludināšanas dienai.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attiecīgi ir precizējams projekta 1. pantā ietvertajā 33.</w:t>
            </w:r>
            <w:r w:rsidR="00000000" w:rsidRPr="00000000" w:rsidDel="00000000">
              <w:rPr>
                <w:vertAlign w:val="superscript"/>
                <w:rtl w:val="0"/>
              </w:rPr>
              <w:t xml:space="preserve">5</w:t>
            </w:r>
            <w:r w:rsidR="00000000" w:rsidRPr="00000000" w:rsidDel="00000000">
              <w:rPr>
                <w:rtl w:val="0"/>
              </w:rPr>
              <w:t xml:space="preserve"> pantā noteiktais termiņš, vienlaikus arī precizējot projekta sākotnējās ietekmes novērtējuma ziņojumu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Saziņā ar Valsts zemes dienesta Adrešu reģistra departamenta speciālistiem precizēts termiņš izmaiņu veikšanai adrešu reģistrā, nosakot, ka Valsts zemes dienests izmaiņas adrešu reģistrā atbilstoši šā likuma pielikumam veic līdz 2025. gada 1. jūlijam.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w:t>
            </w:r>
            <w:r w:rsidR="00000000" w:rsidRPr="00000000" w:rsidDel="00000000">
              <w:rPr>
                <w:vertAlign w:val="superscript"/>
                <w:rtl w:val="0"/>
              </w:rPr>
              <w:t xml:space="preserve">1</w:t>
            </w:r>
            <w:r w:rsidR="00000000" w:rsidRPr="00000000" w:rsidDel="00000000">
              <w:rPr>
                <w:rtl w:val="0"/>
              </w:rPr>
              <w:t xml:space="preserve"> Lai 2025. gada pašvaldību vēlēšanas nodrošinātu jaunveidojamajā Madonas novadā, līdz 2024. gada 1. decembrim Madonas novada un Varakļānu novada pašvaldību domes sasauc abu pašvaldību deputātu kopsapulci, kas ievēlē novada vēlēšanu komisiju. Deputātu kopsapulci ierosina sasaukt un vada tās pašvaldības domes priekšsēdētājs, kurā ir lielākais iedzīvotāju skaits atbilstoši aktuālajiem Fizisko personu reģistra datiem. Ievēlot novada vēlēšanu komisiju, katras pašvaldības domes deputātu balsu skaits ir proporcionāls konkrētās pašvaldības iedzīvotāju kopskaitam. Šajā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novada vēlēšanu komisiju izveido un tā darbojas saskaņā ar likumu, kas reglamentē pašvaldību vēlēšanu komisiju un iecirkņu komisiju darbu, ciktāl tas nav pretrunā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novada vēlēšanu komisijas pirmo sēdi sasauc tās pašvaldības domes priekšsēdētājs, kurā ir lielākais iedzīvotāju skaits atbilstoši aktuālajiem Fizisko personu reģistra datiem, vai viņa norīkota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novada vēlēšanu komisijas darbu no sava budžeta līdzekļiem finansē visas pašvaldību domes proporcionāli attiecīgās pašvaldības teritorijas iedzīvotāju skaitam atbilstoši aktuālajiem Fizisko personu reģistra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novada vēlēšanu komisijas adrese ir tās pašvaldības vēlēšanu komisijas adrese, kurā ir lielākais iedzīvotāju skaits atbilstoši aktuālajiem Fizisko personu reģistra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 Ja deputātu kopsapulce līdz 2024. gada 1. decembrim novada vēlēšanu komisiju šajā likumā noteiktajā kārtībā neizveido, to saskaņā ar likumu "Par Centrālo vēlēšanu komisiju" ieceļ Centrālā vēlēšanu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3</w:t>
            </w:r>
            <w:r w:rsidR="00000000" w:rsidRPr="00000000" w:rsidDel="00000000">
              <w:rPr>
                <w:rtl w:val="0"/>
              </w:rPr>
              <w:t xml:space="preserve"> Pēc 2025. gada pašvaldību vēlēšanām jaunizveidotā pašvaldība apvieno pašvaldību saimnieciskā gada budžetu un ne vēlāk kā mēneša laikā pēc jaunievēlētās pašvaldības domes pirmās sēdes to apstiprina.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4</w:t>
            </w:r>
            <w:r w:rsidR="00000000" w:rsidRPr="00000000" w:rsidDel="00000000">
              <w:rPr>
                <w:rtl w:val="0"/>
              </w:rPr>
              <w:t xml:space="preserve"> Pēc 2025. gada pašvaldību vēlēšanām jaunizveidotajai pašvaldībai līdzekļi no valsts budžeta (dotācijas un mērķdotācijas gadskārtējā valsts budžeta likuma ietvaros), dotācijas no pašvaldību finanšu izlīdzināšanas fonda un iemaksas pašvaldību finanšu izlīdzināšanas fondā, iedzīvotāju ienākuma nodokļa pārskaitījumi un citi maksājumi, ko veic Valsts kase, tiek pārskaitīti kā summa no apvienojamām pašvaldībām apstiprinātajiem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5</w:t>
            </w:r>
            <w:r w:rsidR="00000000" w:rsidRPr="00000000" w:rsidDel="00000000">
              <w:rPr>
                <w:rtl w:val="0"/>
              </w:rPr>
              <w:t xml:space="preserve"> Valsts zemes dienests izmaiņas adrešu reģistrā atbilstoši šā likuma pielikumam veic līdz 2025. gada 1. 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6</w:t>
            </w:r>
            <w:r w:rsidR="00000000" w:rsidRPr="00000000" w:rsidDel="00000000">
              <w:rPr>
                <w:rtl w:val="0"/>
              </w:rPr>
              <w:t xml:space="preserve"> Līdz 2025. gada pašvaldību vēlēšanās ievēlētās domes pirmajai sēdei Varakļānu novada un Madonas novada pašvaldības turpina pildīt savas funkcijas administratīvajās teritorijās, kādas tās bija līdz 2024.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7</w:t>
            </w:r>
            <w:r w:rsidR="00000000" w:rsidRPr="00000000" w:rsidDel="00000000">
              <w:rPr>
                <w:rtl w:val="0"/>
              </w:rPr>
              <w:t xml:space="preserve"> Ar 2025. gada pašvaldību vēlēšanās jaunievēlētās Madonas novada pašvaldības domes pirmo sēdi izbeidzas bijušās Varakļānu novada pašvaldības domes pilnvaras. Madonas novada pašvaldība ir Varakļānu novada pašvaldības institūciju, finanšu, mantas, tiesību un saistību pārņēmēja. Par pašvaldības iestāžu un pašvaldības kapitālsabiedrību darba nepārtrauktības nodrošināšanu līdz dienai, kad 2025. gada pašvaldību vēlēšanās ievēlētā Madonas novada pašvaldības dome lemj par izpilddirektora iecelšanu amatā, ir atbildīgs tās pašvaldības izpilddirektors, kurā līdz vēlēšanām bija lielākais iedzīvotāju skaits atbilstoši aktuālajiem Fizisko personu reģistra datiem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8</w:t>
            </w:r>
            <w:r w:rsidR="00000000" w:rsidRPr="00000000" w:rsidDel="00000000">
              <w:rPr>
                <w:rtl w:val="0"/>
              </w:rPr>
              <w:t xml:space="preserve"> 2025. gada pašvaldību vēlēšanās ievēlētā Madonas novada dome izvērtē novada veidojošo bijušo pašvaldību pieņemtos saistošos noteikumus un pieņem jaunus novada saistošos noteikumus. Līdz novada saistošo noteikumu spēkā stāšanās dienai, bet ne ilgāk kā līdz 2025. gada 31. decembrim, ir spēkā novadu veidojošo bijušo pašvaldību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9</w:t>
            </w:r>
            <w:r w:rsidR="00000000" w:rsidRPr="00000000" w:rsidDel="00000000">
              <w:rPr>
                <w:rtl w:val="0"/>
              </w:rPr>
              <w:t xml:space="preserve"> 2025. gada pašvaldību vēlēšanās ievēlētā Madonas novada dome nodrošina Varakļānu novada domes apstiprinātā sadarbības teritorijas civilās aizsardzības plāna izpildi līdz jauna sadarbības teritorijas civilās aizsardzības plāna apstiprināšanai, kas Madonas novada domei ir apstiprināms ne vēlāk kā līdz 2025. gada 29.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10</w:t>
            </w:r>
            <w:r w:rsidR="00000000" w:rsidRPr="00000000" w:rsidDel="00000000">
              <w:rPr>
                <w:rtl w:val="0"/>
              </w:rPr>
              <w:t xml:space="preserve"> Centrālā statistikas pārvalde līdz 2025. gada 31. decembrim nodrošina oficiālo statistiku par Varakļānu novada un Madonas novada pašvaldību administratīvajām teritorijām, kādas tās bija līdz 2024. gada 30. jūnijam. Sākot ar 2026. gada 1. janvāri, Centrālā statistikas pārvalde nodrošina oficiālo statistiku par Madonas novadu atbilstoši šā likuma pielikumam."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2024. gada 30. jūnijā.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nepieciešamību esošo Varakļānu novada administratīvo teritoriju iekļaut Madonas novada administratīvajā teritorijā jau ar 2024.gada 30.jūniju, vienlīdz pārejas noteikumu 2.pielikuma 33.</w:t>
            </w:r>
            <w:r w:rsidR="00000000" w:rsidRPr="00000000" w:rsidDel="00000000">
              <w:rPr>
                <w:vertAlign w:val="superscript"/>
                <w:rtl w:val="0"/>
              </w:rPr>
              <w:t xml:space="preserve">6</w:t>
            </w:r>
            <w:r w:rsidR="00000000" w:rsidRPr="00000000" w:rsidDel="00000000">
              <w:rPr>
                <w:rtl w:val="0"/>
              </w:rPr>
              <w:t xml:space="preserve"> punktā norādot, ka līdz 2025. gada pašvaldību vēlēšanās ievēlētās domes pirmajai sēdei Varakļānu un Madonas novadu pašvaldības turpina pildīt savas funkcijas administratīvajās teritorijās, kādas tās bija līdz 2024.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termiņš noteiks, lai varētu nodrošināt 2025. gada pašvaldību vēlēšanu procesa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pie </w:t>
            </w:r>
            <w:r w:rsidR="00000000" w:rsidRPr="00000000" w:rsidDel="00000000">
              <w:rPr>
                <w:u w:val="single"/>
                <w:rtl w:val="0"/>
              </w:rPr>
              <w:t xml:space="preserve">spēkā stāšanās pamatojuma jau norādīts</w:t>
            </w:r>
            <w:r w:rsidR="00000000" w:rsidRPr="00000000" w:rsidDel="00000000">
              <w:rPr>
                <w:rtl w:val="0"/>
              </w:rPr>
              <w:t xml:space="preserve">, ka nepieciešams noteikt konkrētu spēkā stāšanās datumu, lai regulētu Varakļānu novada pašvaldības un Madonas novada pašvaldības darba turpināšanu līdz 2025. gada pašvaldību vēlēšanām, kā arī 2025. gada pašvaldību vēlēšanu norises un izsludināšanas kārtību attiecībā uz Varakļānu novada un Madonas novada administratīvajām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Pašvaldības domes vēlēšanu likuma 4. pants nosaka, ka “</w:t>
            </w:r>
            <w:r w:rsidR="00000000" w:rsidRPr="00000000" w:rsidDel="00000000">
              <w:rPr>
                <w:i w:val="1"/>
                <w:rtl w:val="0"/>
              </w:rPr>
              <w:t xml:space="preserve">Domes vēlēšanas izsludina Centrālā vēlēšanu komisija </w:t>
            </w:r>
            <w:r w:rsidR="00000000" w:rsidRPr="00000000" w:rsidDel="00000000">
              <w:rPr>
                <w:i w:val="1"/>
                <w:u w:val="single"/>
                <w:rtl w:val="0"/>
              </w:rPr>
              <w:t xml:space="preserve">ne vēlāk kā trīs mēnešus pirms vēlēšanu dienas</w:t>
            </w:r>
            <w:r w:rsidR="00000000" w:rsidRPr="00000000" w:rsidDel="00000000">
              <w:rPr>
                <w:rtl w:val="0"/>
              </w:rPr>
              <w:t xml:space="preserve">”. Līdz ar to Centrālajai vēlēšanu komisijai jau laicīgi būtu jāzina, kādās teritorijās jāizsludina 2025. gada pašvaldību vēlēšanas.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2024. gada 30. jūnijā.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(LATGALIEŠU KULTŪRAS BIEDRĪBA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Ministru kabinets nav izpildījis Administratīvo teritoriju un apdzīvoto vietu likums Pārejas noteikumu 31.punktā tam uzdoto uzdevumu.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VARAM sagatavotajā Tiesību akta projekta "Grozījumi Administratīvo teritoriju un apdzīvoto vietu likumā" sākotnējās ietekmes (ex-ante) novērtējuma ziņojumā (anotācijā) (turpmāk – Anotācijā) nav sniegts izvērtējums par Varakļānu novada administratīvo teritoriju. Faktiski nekāds papildu 2019.gada ziņojumam datu vai situācijas izvērtējums no VARAM puses Anotācijā, izņemot atsauci uz konsultatīvo Varakļānu novada iedzīvotāju aptauju 2021.gadā, nav veikts.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Anotācija nesatur jau agrāk izteikto un zemāk norādīto argumentu par Varakļānu novada pievienošanu Rēzeknes novadam atspēkojumu.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Varakļānu novada vēsturiskā piederība Latgalei un Rēzeknes apriņķim Latvijas kā valsts vēsturiskajā izveidē, ko atzinusi Satversmes tiesa 2007.gada 29.novembra Robežlīguma lietā. Savukārt, Varakļānu iekļaušana Madonas novadā notika PSRS laikā un bez kāda racionāla pamatojuma.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Satversmes 3.pants atzīst Latgali kā Latvijas valsts teritoriju sastādošu vienību un Saeimas vēlēšanu likuma 7.pants kā vienu no Saeimas vēlēšanu pieciem vēlēšanu apgabaliem nosaka Latgali. Kā tas ir norādīts Satversmes 7.panta komentāros, tad “vēlēšanu apgabali Saeimas vēlēšanu likumā ir noteikti atbilstoši Latvijas vēsturiski etnogrāfisko (sauktu arī par kultūrvēsturisko) apgabalu robežām”.[1] Līdz ar to Varakļānu novada piederība Latgales vēlēšanu apgabalam atbilstu Satversmes 7.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Satversmes tiesa par Satversmei neatbilstošu atzina Administratīvo teritoriju un apdzīvoto vietu likumu, kas noteica Varakļānu novada piederību Rēzeknes novadam, tikai tādēļ, ka Rēzeknes novads tika izveidots bez valsts attīstības plānošanas dokumentos noteikta reģionālas vai nacionālas nozīmes attīstības centra, tādējādi atkāpjoties no viena tā brīža administratīvi teritoriālās reformas pamatkritērija.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Praktiskie sociālie un ekonomiskie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Murmastienes pagasta, Varakļānu pagasta un Varakļānu pilsētas iekļaušana Rēzeknes novadā vislabāk nodrošinās šo administratīvo teritoriju autonomo interešu aizsardzību un realizāciju, jo Rēzeknes novadā darbojas pagastu apvienības un attiecīgi Rēzeknes novadā Varakļāniem tiks dota iespēja veidot savu pagastu apvienību. Tas nodrošinās iespēju zināmā mērā varakļāniešiem saglabāt zināmu patstāvību savu lokālo jautājumu risināšanā, kas nebūs iespējams Madonas novadā, jo te ne tikai nav pieredzes šādu pagastu apvienību praktiskā darbībā, bet tas nav pat paredzēts teorētiski.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VARAM sniegtajai informācijai, ir vairāki ekonomiski praktiski aspekti par labu Rēzeknes novadam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veiktajiem pētījumiem iedzīvotāju mobilitāte un arī ekonomiskā aktivitāte ir lielāka Rēzeknē[2] un Rēzeknes novadā. Rēzekne, lai arī nav iekļauta Rēzeknes novada sastāvā, taču tā kā valstspilsēta (pretstatā Madonai) ir lielāks ekonomikās aktivitātes centrs, kas ir nozīmīgs Varakļānu novada ekonomiskajai attīstībai. Madonas novads ar uzņēmējdarbībā radītās pievienotās vērtības apjoma ziņā varētu būt 23.vietā valstī un Rēzeknes novada ar Rēzeknes pilsētu 10.vietā. Rēzeknes pilsētas nodrošinās labāku papildus bāzi un infrastruktūru pakalpojumu sniegšanai iedzīvotājiem, t.sk., attiecībā uz valsts un pašvaldības pakalpojumiem.[3] Papildus Varakļānu pilsētu un novadu attīstošais arguments ir Rēzeknes SEZ un Latgales SEZ, kas ir unikāla iespēja Latvijas valsts mērogā.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materiāli no konsultācijām ar pašvaldībām sniedz nepārprotamu informāciju par mūsdienās notiekošā darbaspēka migrāciju par labu Rēzeknes novadam - jo 8,9% no nodarbinātajiem Varakļānu novada iedzīvotājiem strādā Viļānu novadā un 4,9% strādā Rēzeknē. Tātad Rēzeknes novada teritorijā pašlaik strādā 13,8% varakļāniešu. Madonas novadā strādā vien 3,1% no nodarbinātajiem varakļāniešiem, kas ir 4,45 reizes mazāk nekā Rēzeknes novadā.[4]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atzina, ka Varakļānu novadu savieno ar Rēzeknes novadu augstākās kategorijas autoceļš un dzelzceļa līnija. Attālums no Varakļāniem līdz Madonai ir 55 km, bet līdz Rēzeknei 41 km. Pēdējos gados attīstīti autoceļi, kas sasaista konkrētus attīstības centrus. Nodrošināta ceļu kvalitāte Jēkabpils-Rēzekne, Viļāni-Preiļi. Madona atrodas uz citas ass (Pļaviņas-Madona-Gulbene). Ņemot vērā arī ceļu kvalitāti, līdz Rēzeknei ar automašīnu var nokļūt par 20 minūtēm ātrāk salīdzinājumā ar Madonu. Līdz ar to gan no loģistikas aspekta, gan no ātruma aspekta Varakļānu novada attīstība ir gan tiešā veidā saistīta un arī ar lielāku perspektīvu ar Rēzeknes novadu un nevis Madonas novadu.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dzelzceļu ir svarīgi norādīt, ka ar Varakļānu novada iekļaušanu Rēzeknes novadā tiks atrisināta Varakļānu dzelzceļa stacijas (dzelzceļa līnija Rīga – Zilupe) ilggadīgā atrašanās citā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Madonas, Rēzeknes pilsētā atrodas Mākslas vidusskola, Mūzikas vidusskola, tehnoloģiju vidusskola, Valsts robežsardzes koledža, Rēzeknes tehnoloģiju akadēmija, reģionālā slimnīca u.c. iestādes, kuras jau tagad ikdienā un nākotnē izmantos Varakļānu novada 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Lubāna ezera apvidus tūrisma attīstības kontekstā Varakļānu novads ir tiešā veidā saistīts ar Nagļu, Gaigalavas pagastu un Rēzeknes novadu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Varakļānu novads gan kultūras, valodas un reliģijas ziņā ir tuvāks Latgalei un līdz ar to arī Rēzeknes novadam.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2011.gada tautas skaitīšanas dati parāda, ka Varakļānu novadā 67% iedzīvotāju ikdienā lieto latgaliešu valodu.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Varakļāni vēsturiski ir bijuši latgaliskās kultūras attīstības centrs. Varakļānu novadā ir dzimis bīskaps Pīters Strods – latgaļu ortogrāfijas autors, valodnieki Leonards Latkovskis un Francis Zeps, teologs un Jaunās Derības latgaliskā tulkojuma autors Aloizijs Broks, latgaļu rakstnieki Bonifācijs Briška, Jānis Broks Eisāgs, Jānis Broks un citi.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Ticīgie Varakļānu novada iedzīvotāji pieder Latvijas Romas Katoļu baznīcas Varakļānu dekanāta draudzei, kas pieder pie Rēzeknes-Aglonas diecēzes.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paši varakļānieši publiski ir pauduši savu latgalisko piederību un vēlmi to saglabāt un attīstīt.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Valdības 2021.gada 29.jūnijā apstiprinātajam Satiksmes ministrijas sagatavoto informatīvajam ziņojumam par Latvijas valsts autoceļu attīstības stratēģiju līdz 2040. gadam,[5] valsts galvenos autoceļus paredzēts pārbūvēt par ātrgaitas autoceļiem, līdz 2040.gadam izbūvējot vairāk nekā 1000 km ātrgaitas autoceļu ar maksimālo braukšanas ātrumu 130 kilometriem stundā. Šāds ātrgaitas autoceļš ir plānots arī no Rīgas uz Rēzekni, savukārt, uz Madonu šāda auto ceļa izbūve nav plānota. Tas ne tikai palielināsies ātrāka sasniedzamība no Varakļāniem uz Rēzekni, bet arī ātrāka būs nokļūšana kā no Varakļāniem, tā arī no Rēzeknes līdz Rīgai.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Satversmes komentāri. II nodaļa. Saeima, LV, 2020, Rīga, 142.lpp.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1_VARAM_atskaite_21072019.pdf - Google disks  (https://www.varam.gov.lv/lv/petijumi-2)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To VARAM atzina savā 2019.gada 10.aprīļa prezentācijā “Administratīvi teritoriālā reforma – izaicinājumi, kas rada iespējas” III sadaļā (12. - 13., 14.lpp.).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http://www.varam.gov.lv/lat/administrativi_teritoriala_reforma/?doc=27468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https://www.mk.gov.lv/lv/jaunums/valdiba-apstiprina-valsts-autocelu-attistibas-strategiju?utm_source=https%3A%2F%2Fwww.google.com%2F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vērtējums par Varakļānu novada administratīvo teritoriju ir sniegts VARAM sagatavotajā un Ministru kabineta 2022. gada 26. maija sēdē pieņemtajā informatīvajā ziņojumā “Ministru kabineta 2022. gada informatīvs ziņojums par izmaiņām pašvaldību sociālekonomiskajā situācijā un administratīvi teritoriālās reformas rezultātiem”</w:t>
            </w:r>
            <w:r w:rsidR="00000000" w:rsidRPr="00000000" w:rsidDel="00000000">
              <w:rPr>
                <w:vertAlign w:val="superscript"/>
                <w:rtl w:val="0"/>
              </w:rPr>
              <w:t xml:space="preserve">[1]</w:t>
            </w:r>
            <w:r w:rsidR="00000000" w:rsidRPr="00000000" w:rsidDel="00000000">
              <w:rPr>
                <w:rtl w:val="0"/>
              </w:rPr>
              <w:t xml:space="preserve">, t.sk. informatīvā ziņojuma VI. sadaļā “Potenciālie reģionālas nozīmes attīstības centri Ventspils, Rēzeknes, Augšdaugavas, Saulkrastu, Varakļānu, Dienvidkurzemes un Jelgavas novadā” un tā pielikumos.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jau šobrīd starp Varakļānu novadu un Madonas novadu notiek aktīva sadarbība dažādās jomās un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izveidota kopīga pašvaldību iestāde “Madonas novada un Varakļānu novada pašvaldību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Madonas un Varakļānu novada pašvaldības risina sarunas par kopīgas bāriņtiesas un būvvaldes izveidošanu (bāriņtiesā darba apjoma dēļ gandrīz pilna slodze ir tikai priekšsēdētājam, bet locekļiem ~1/5 slodzes nelielā darba apjoma dēļ, savukārt būvvaldes kopības iestādes veidošanas pamatā ir problēmas ar speciālistu piesaisti gan Varakļānos, gan Madonā, tāpēc kopīgi spēki stiprinās jomas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Varakļānu un Madonas novadam sadarbība kultūras jomā – novadpētniecība un mākslas muzejs;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dažādi sadarbības līgumi kultūras (piemēram, kopīgi koordinēja dziesmu svētku tehnisko nodrošinājumu), izglītības un sporta (piemēram, kāds reģionāls sporta pasākums norit arī Varakļānos) jomā par telpu izmantošanu, pasākumu rīkošanu;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atkritumu apsaimniekošana – Varakļānu un Madonas novadi atrodas vienā atkritumu apsaimniekošanas reģionā (</w:t>
            </w:r>
            <w:r w:rsidR="00000000" w:rsidRPr="00000000" w:rsidDel="00000000">
              <w:rPr>
                <w:i w:val="1"/>
                <w:rtl w:val="0"/>
              </w:rPr>
              <w:t xml:space="preserve">SIA "Vidusdaugavas SPAAO" atkritumu apsaimniekošanas reģionā iekļautās pašvaldības: Aizkraukles novada, Jēkabpils novada, </w:t>
            </w:r>
            <w:r w:rsidR="00000000" w:rsidRPr="00000000" w:rsidDel="00000000">
              <w:rPr>
                <w:i w:val="1"/>
                <w:u w:val="single"/>
                <w:rtl w:val="0"/>
              </w:rPr>
              <w:t xml:space="preserve">Madonas novada un Varakļānu novada pašvaldība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Valsts prezidents 2020. gada 19. jūnija paziņojumā Nr. 12. “Par administratīvi teritoriālās reformas īstenošanu”, ar kuru darīja sabiedrībai zināmu lēmumu par Administratīvo teritoriju un apdzīvoto vietu likuma izsludināšanu, pievērsās arī Varakļānu novadam, norādot: “Ja Saeimas vairākuma trešā lasījuma lēmums par esošā Varakļānu novada turpmāko likteni, kas pieņemts pretēji izsvērtam un rūpīgi apspriestam atbildīgās komisijas atzinumam, vietējai kopienai Varakļānu novadā tomēr nav pieņemams, likumdevējam būtu jābūt gatavam šo jautājumu atkārtoti apspriest potenciālu Likuma grozījumu ceļā.”</w:t>
            </w:r>
            <w:r w:rsidR="00000000" w:rsidRPr="00000000" w:rsidDel="00000000">
              <w:rPr>
                <w:vertAlign w:val="superscript"/>
                <w:rtl w:val="0"/>
              </w:rPr>
              <w:t xml:space="preserve">[2]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2021. gada 28. maija spriedumā lietā Nr. 2020-43-0106 secina, ka: “Administratīvo teritoriju likuma 3. panta otrā daļa paredz, ka atsevišķs likums noteiks pilsētu un pagastu piederību latviešu vēsturiskajām zemēm. Proti, ar šo normu tiek paskaidrots, ka piederība latviešu vēsturiskajām zemēm nav saistāma ar reformas rezultātā izveidoto pašvaldību teritorijām. Arī Komisijas sēdēs vairākkārt tika uzsvērts, ka administratīvi teritoriālā dalījuma robežām nav jāsakrīt ar vēsturisko zemju robežām. [..] Tādējādi Murmastienes pagasta, Varakļānu novada un Varakļānu pilsētas iekļaušana Rēzeknes novadā nebija nepieciešama, lai saglabātu šo teritoriju kultūrvēsturisko piederību Latgalei.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Likumdevējs bija noteicis, ka administratīvi teritoriālā reforma nav pakārtojama prasībai saglabāt kultūrvēsturisko vidi un piederību latviešu vēsturiskajām zemēm. Šāda pieeja arī tika konsekventi piemērota Likumprojekta izstrādē, noraidot uz kultūrvēsturiskiem apsvērumiem balstītus priekšlikumus izveidot, piemēram, Alsungas novadu un Sēlijas novadu.”</w:t>
            </w:r>
            <w:r w:rsidR="00000000" w:rsidRPr="00000000" w:rsidDel="00000000">
              <w:rPr>
                <w:vertAlign w:val="superscript"/>
                <w:rtl w:val="0"/>
              </w:rPr>
              <w:t xml:space="preserve">[3]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prezidents likumprojektā “Latviešu vēsturisko zemju likums” piedāvāja noteikt vietējo kopienu – pagastu un pilsētu, atsevišķos gadījumos pat to daļu – piederību latviešu vēsturiskajām zemēm. [..]. Latviešu vēsturisko zemju detalizējums līdz konkrēta pagasta vai pilsētas līmenim sekmētu interesi par latviešu vēsturisko zemju kultūrvēsturisko vidi un sniegtu vietējām kopienām pamudinājumu pievērst lielāku vērību piederības un identitātes izkopšanai.</w:t>
            </w:r>
            <w:r w:rsidR="00000000" w:rsidRPr="00000000" w:rsidDel="00000000">
              <w:rPr>
                <w:vertAlign w:val="superscript"/>
                <w:rtl w:val="0"/>
              </w:rPr>
              <w:t xml:space="preserve">[4]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ignorējams Latviešu vēsturisko zemju likuma 4. panta vienpadsmitajā daļā nostiprinātais princips par vēsturisko zemju saskares līnijām, vienlaikus norādāms, ka Latviešu vēsturisko zemju likuma mērķa sasniegšanai piemērojami arī citi līdzekļi, piemēram, šā likuma 4. panta ceturtajā daļā noteikts, ja latviešu vēsturiskajās zemēs ietilpst dažādām latviešu vēsturiskajām zemēm piederīgas teritorijas, pašvaldībai ir pienākums atbalstīt attiecīgo latviešu zemju kultūrvēsturiskās vides saglabāšanu un iedzīvotāju kopējās identitātes izjūtu.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Varakļānu novadam attīstības iespējas, tam jābūt ar reģionālas nozīmes attīstības centru, kas būtu par pamatu novada attīstībai nepieciešamo finanšu līdzekļu piesaistei. Ņemot vērā, ka Satversmes tiesa noraidījusi pievienošanu Rēzeknes novadam, jo tam nav attīstības centra, tad pievienošana Madonas novadam, nodrošinās šī kritērija izpildi, jo likumprojekta anotācijā tika norādīts, ka “Viens no pamatkritērijiem administratīvi teritoriālā iedalījumā pilnveidošanā ir teritorijas veidot ap nacionālās un reģionālās nozīmes attīstības centriem un tajos darbosies arī citas valsts pārvaldes institūcijas, tai skaitā tās, kuras sniedz pakalpojumus iedzīvotājiem”</w:t>
            </w:r>
            <w:r w:rsidR="00000000" w:rsidRPr="00000000" w:rsidDel="00000000">
              <w:rPr>
                <w:vertAlign w:val="superscript"/>
                <w:rtl w:val="0"/>
              </w:rPr>
              <w:t xml:space="preserve">[5]</w:t>
            </w:r>
            <w:r w:rsidR="00000000" w:rsidRPr="00000000" w:rsidDel="00000000">
              <w:rPr>
                <w:rtl w:val="0"/>
              </w:rPr>
              <w:t xml:space="preserve">, līdz ar to nav virzāms priekšlikums par Varakļānu novada pievienošanu Rēzeknes novadam vai Varakļānu novada kā patstāvīga novada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informējam, ka Varakļānu novada pašvaldība, pamatojoties uz Administratīvo teritoriju un apdzīvotu vietu likuma pārejas noteikumu 30. punktu, no 2021. gada 27. augusta līdz 2021. gada 27. septembrim organizēja publisko apspriešanu “Varakļānu novada apvienošanās ar apkārtējiem novadiem administratīvi teritoriālās reformas mērķu sasniegšanai”. Tās rezultāti apstiprināti ar Varakļānu novada pašvaldības domes 2021. gada 28. oktobra lēmumu Nr. 9.11. un 2021. gada 12. novembrī iesniegti VARAM. Publiskās apspriešanas ietvaros Varakļānu novada pašvaldība no 2021. gada 20. septembra līdz 2021. gada 24. septembrim veica iedzīvotāju aptauju, kur no 2 644 balsstiesīgajiem iedzīvotājiem, kas sasnieguši vismaz 16 gadu vecumu, piedalījās 34% jeb 900 iedzīvotāji. Aptaujas rezultāti: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Varakļānu novada pastāvēšanai arī turpmāk atbalstu pauda 74,33% jeb 669 dalībnieki, 19,33% (174) atbildējuši ar “nē”, bet 57 atturējās no atbildes;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jautājumā – “Kuru no šobrīd normatīvajos aktos noteiktajiem novada attīstības centriem Jūs uzskatāt par pievilcīgāko sadarbībai nākotnē?” – </w:t>
            </w:r>
            <w:r w:rsidR="00000000" w:rsidRPr="00000000" w:rsidDel="00000000">
              <w:rPr>
                <w:u w:val="single"/>
                <w:rtl w:val="0"/>
              </w:rPr>
              <w:t xml:space="preserve">respondenti 845 gadījumos (93,9%) izteica viedokli par Madonu</w:t>
            </w:r>
            <w:r w:rsidR="00000000" w:rsidRPr="00000000" w:rsidDel="00000000">
              <w:rPr>
                <w:rtl w:val="0"/>
              </w:rPr>
              <w:t xml:space="preserve">, 32 gadījumos (3,6%) par Rēzekni, četros gadījumos par Jēkabpili, astoņos gadījumos par Preiļiem, bet 11 viedokli nesniedza;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savukārt gadījumā, </w:t>
            </w:r>
            <w:r w:rsidR="00000000" w:rsidRPr="00000000" w:rsidDel="00000000">
              <w:rPr>
                <w:u w:val="single"/>
                <w:rtl w:val="0"/>
              </w:rPr>
              <w:t xml:space="preserve">ja ATR gaitā tiks lemts par Varakļānu novada iekļaušanu Madonas vai Rēzeknes novadā</w:t>
            </w:r>
            <w:r w:rsidR="00000000" w:rsidRPr="00000000" w:rsidDel="00000000">
              <w:rPr>
                <w:rtl w:val="0"/>
              </w:rPr>
              <w:t xml:space="preserve">, iedzīvotāju absolūtais vairākums vēlētos, </w:t>
            </w:r>
            <w:r w:rsidR="00000000" w:rsidRPr="00000000" w:rsidDel="00000000">
              <w:rPr>
                <w:u w:val="single"/>
                <w:rtl w:val="0"/>
              </w:rPr>
              <w:t xml:space="preserve">lai tas būtu Madonas novads – 858 viedokļi (95,3%)</w:t>
            </w:r>
            <w:r w:rsidR="00000000" w:rsidRPr="00000000" w:rsidDel="00000000">
              <w:rPr>
                <w:rtl w:val="0"/>
              </w:rPr>
              <w:t xml:space="preserve">, 35 viedokļi (3,9%) – Rēzeknes novads, bet 0,8% – viedokli nesniedza.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vertAlign w:val="superscript"/>
                <w:rtl w:val="0"/>
              </w:rPr>
              <w:t xml:space="preserve">[1]</w:t>
            </w:r>
            <w:r w:rsidR="00000000" w:rsidRPr="00000000" w:rsidDel="00000000">
              <w:rPr>
                <w:i w:val="1"/>
                <w:rtl w:val="0"/>
              </w:rPr>
              <w:t xml:space="preserve"> Informatīvais ziņojums “Ministru kabineta 2022. gada informatīvs ziņojums par izmaiņām pašvaldību sociālekonomiskajā situācijā un administratīvi teritoriālās reformas rezultātiem”. Pieejams: https://tapportals.mk.gov.lv/legal_acts/b031b910-4211-49f3-9d84-f70d3e7d04b6 [apmeklēts: 24.01.2024.].</w:t>
            </w:r>
            <w:r w:rsidR="00000000" w:rsidRPr="00000000" w:rsidDel="00000000">
              <w:rPr>
                <w:i w:val="1"/>
                <w:vertAlign w:val="superscript"/>
                <w:rtl w:val="0"/>
              </w:rPr>
              <w:t xml:space="preserve">[2]</w:t>
            </w:r>
            <w:r w:rsidR="00000000" w:rsidRPr="00000000" w:rsidDel="00000000">
              <w:rPr>
                <w:i w:val="1"/>
                <w:rtl w:val="0"/>
              </w:rPr>
              <w:t xml:space="preserve"> Valsts prezidenta 2020. gada 19. jūnija paziņojums Nr. 12 “Par administratīvi teritoriālās reformas īstenošanu”, 9. lp., pieejams: https://www.president.lv/lv/jaunums/valsts-prezidenta-egila-levita-pazinojums-presei-par-administrativi-teritorialas-reformas-istenosanu?utm_source=https%3A%2F%2Fwww.google.com%2F [apmeklēts: 24.01.2024.].</w:t>
            </w:r>
            <w:r w:rsidR="00000000" w:rsidRPr="00000000" w:rsidDel="00000000">
              <w:rPr>
                <w:i w:val="1"/>
                <w:vertAlign w:val="superscript"/>
                <w:rtl w:val="0"/>
              </w:rPr>
              <w:t xml:space="preserve">[3]</w:t>
            </w:r>
            <w:r w:rsidR="00000000" w:rsidRPr="00000000" w:rsidDel="00000000">
              <w:rPr>
                <w:i w:val="1"/>
                <w:rtl w:val="0"/>
              </w:rPr>
              <w:t xml:space="preserve"> Satversmes tiesas 2021. gada 28. maija spriedums "Par Administratīvo teritoriju un apdzīvoto vietu likuma pielikuma "Administratīvās teritorijas, to administratīvie centri un teritoriālā iedalījuma vienības" 31.15., 31.29., 31.30., 32.1., 32.4. un 36.2. apakšpunkta atbilstību Latvijas Republikas Satversmes 1. un 101. pantam, Eiropas vietējo pašvaldību hartas 4. panta trešajai un sestajai daļai, kā arī 5. pantam". Pieejams: https://likumi.lv/ta/id/323518 [apmeklēts: 24.01.2024.].</w:t>
            </w:r>
            <w:r w:rsidR="00000000" w:rsidRPr="00000000" w:rsidDel="00000000">
              <w:rPr>
                <w:i w:val="1"/>
                <w:vertAlign w:val="superscript"/>
                <w:rtl w:val="0"/>
              </w:rPr>
              <w:t xml:space="preserve">[4] </w:t>
            </w:r>
            <w:r w:rsidR="00000000" w:rsidRPr="00000000" w:rsidDel="00000000">
              <w:rPr>
                <w:i w:val="1"/>
                <w:rtl w:val="0"/>
              </w:rPr>
              <w:t xml:space="preserve">Latvijas Valsts prezidenta 2020. gada 24. septembra vēstule Nr. 341, pieejama: https://titania.saeima.lv/LIVS13/SaeimaLIVS13.nsf/0/49DD803B19ADEF94C22585ED002C04D5?OpenDocument [apmeklēta: 24.01.2024.].</w:t>
            </w:r>
            <w:r w:rsidR="00000000" w:rsidRPr="00000000" w:rsidDel="00000000">
              <w:rPr>
                <w:i w:val="1"/>
                <w:vertAlign w:val="superscript"/>
                <w:rtl w:val="0"/>
              </w:rPr>
              <w:t xml:space="preserve">[5] </w:t>
            </w:r>
            <w:r w:rsidR="00000000" w:rsidRPr="00000000" w:rsidDel="00000000">
              <w:rPr>
                <w:i w:val="1"/>
                <w:rtl w:val="0"/>
              </w:rPr>
              <w:t xml:space="preserve">Administratīvo teritoriju un apdzīvoto vietu likuma sākotnējās ietekmes novērtējuma ziņojums (Anotācija), Pieejams: https://titania.saeima.lv/LIVS13/SaeimaLIVS13.nsf/0/556F9DBBDB3D814FC225849A00343161?OpenDocument#b [apmeklēts: 24.01.2024.].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2.1.sadaļā sniegto informāciju par likumprojekta potenciālo ietekmi uz autopārvadājumu nozari, lūdzu veikt administratīvo izmaksu monetāro novērtējumu, t.i. aprēķinus par izmaksām, kas potenciāli var rasties autopārvadātājiem, ja tiks mainīti Autotransporta direkcijas izdotie dokumenti.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2.1. sadaļa papildināta ar skaidrojumu, ka informāciju par likumprojekta potenciālo ietekmi uz autopārvadājumu nozari VARAM sagatavos likumprojekta virzības gaitā un iesniegs to Saeimā, jo nepieciešams pieprasīt oficiālos datus no VSIA “Autotransporta direkcija” par Varakļānu novadā reģistrēto autopārvadātāju skaitu, kurus skars juridiskās adreses maiņa un atbilstoši speciālajiem normatīvajiem aktiem maināmo dokumentu sarakstu un skaitu, kā arī to maiņas izmaksas. Tādējādi VARAM varēs veikt administratīvo izmaksu monetāro novērtējumu un sniegt detalizētāku skaidrojumu un aprēķinus.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uztur iebildumu un aicina ministriju paredzēt Madonas novadam valsts budžeta līdzfinansējumu reformas ieviešanai 65 911 EUR apmērā, iekļaujot to 2025.gada valsts budžetā. Ministrijas skaidrojums, ka dotācija jau tikusi piešķirta 2021.gadā nav argumentēts, jo pašvaldībai neatkarīgi no tā vai apvienoti divi vai vairāki novadi, būs finanšu izdevumi (administratīvie izdevumi, iedzīvotāju informēšana, pašvaldības policijas paplašināšana,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ministrija uztur savu viedokli, ko bijām norādījuši jau uz Latvijas Pašvaldību savienības 18.01.2024. un 16.02.2024. sniegtajiem atzinumiem.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Madonas novadam 2021. gada administratīvi teritoriālās reformas ietvaros jau tika piešķirta mērķdotācija, lai līdzfinansētu administratīvi teritoriālās reformas īstenošanas rezultātā radušos administratīvos izdevumus, kad tika apvienotas </w:t>
            </w:r>
            <w:r w:rsidR="00000000" w:rsidRPr="00000000" w:rsidDel="00000000">
              <w:rPr>
                <w:u w:val="single"/>
                <w:rtl w:val="0"/>
              </w:rPr>
              <w:t xml:space="preserve">četras </w:t>
            </w:r>
            <w:r w:rsidR="00000000" w:rsidRPr="00000000" w:rsidDel="00000000">
              <w:rPr>
                <w:rtl w:val="0"/>
              </w:rPr>
              <w:t xml:space="preserve">pašvaldības (Madonas, Cesvaines, Ērgļu un Lubānas novadu pašvaldības). Ievērojot iepriekš minēto un balstoties uz vienlīdzības principu, LPS uztur iepriekš izteikto iebildumu par mērķdotācijas piešķiršanu Madonas novada pašvaldībai reformas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sniegtais skaidrojums, </w:t>
            </w:r>
            <w:r w:rsidR="00000000" w:rsidRPr="00000000" w:rsidDel="00000000">
              <w:rPr>
                <w:i w:val="1"/>
                <w:rtl w:val="0"/>
              </w:rPr>
              <w:t xml:space="preserve">ka izstrādājot likumprojektu par valsts budžetu 2024. gadam, šāds priekšlikums – vienreizējas mērķdotācijas piešķiršana – netika iekļauts, jo budžeta likumprojekta izstrādes laikā nebija skaidrības par likumprojekta “Grozījumi Administratīvo teritoriju un apdzīvoto vietu likumā” virzību </w:t>
            </w:r>
            <w:r w:rsidR="00000000" w:rsidRPr="00000000" w:rsidDel="00000000">
              <w:rPr>
                <w:rtl w:val="0"/>
              </w:rPr>
              <w:t xml:space="preserve">nav pietiekošs arguments mērķdotācijas nepiešķiršanai, jo pašvaldībai neapšaubāmi būs finanšu izdevumi reformas ieviešana, kuri būtu sedzami no valsts budžeta veicot tā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noteikumu Nr. 142 “Kārtība, kādā pašvaldībām piešķir vienreizēju dotāciju, lai līdzfinansētu administratīvi teritoriālās reformas īstenošanas rezultātā radušos administratīvos izdevumus” 5. punkts paredzēja, ka dotāciju piešķir no VARAM budžeta programmā 30.00.00 "Attīstības nacionālie atbalsta instrumenti" šim mērķim paredzētajiem līdzekļiem 2021. gadam, nodrošinot valsts budžeta līdzfinansējumu katram novadam, kurš izveidosies, apvienojoties pēc vietējo pašvaldību vēlēšanām 2021. gadā. Dotāciju Madonas novadam piešķīra 263 644 </w:t>
            </w:r>
            <w:r w:rsidR="00000000" w:rsidRPr="00000000" w:rsidDel="00000000">
              <w:rPr>
                <w:i w:val="1"/>
                <w:rtl w:val="0"/>
              </w:rPr>
              <w:t xml:space="preserve">euro </w:t>
            </w:r>
            <w:r w:rsidR="00000000" w:rsidRPr="00000000" w:rsidDel="00000000">
              <w:rPr>
                <w:rtl w:val="0"/>
              </w:rPr>
              <w:t xml:space="preserve">apmērā, jo novada pašvaldībā, kura veidojās, apvienojās četras administratīvās teritorijas (Cesvaines, Ērgļu, Lubānas un Madonas novadi).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Lielāks dotācijas apmērs, kas nepārsniedz 395 466 </w:t>
            </w:r>
            <w:r w:rsidR="00000000" w:rsidRPr="00000000" w:rsidDel="00000000">
              <w:rPr>
                <w:i w:val="1"/>
                <w:rtl w:val="0"/>
              </w:rPr>
              <w:t xml:space="preserve">euro</w:t>
            </w:r>
            <w:r w:rsidR="00000000" w:rsidRPr="00000000" w:rsidDel="00000000">
              <w:rPr>
                <w:rtl w:val="0"/>
              </w:rPr>
              <w:t xml:space="preserve">, tika piešķirts pašvaldībai, kura veidojās, apvienojoties sešām administratīvajām teritorijām. Līdz ar to arī situācijā, ja Varakļānu novadu pievienotu Madonas novadam 2021. gadā, dotācijas apmērs nemainītos (jo pašvaldību veidotu piecas apvienotas administratīvās teritorijas). Vienlaikus norādām, ka veicot apvienošanu 2025. gadā, šāda dotācija nav paredzēta.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administratīvi teritoriālās reformas ietvaros pašvaldībām tika piešķirta mērķdotācija administratīvi teritoriālās reformas ieviešanai, kas sniedza būtisku atbalstu pašvaldībai reformas procesu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3.punkta sadaļā “cita informācija” tiek norādīts, ka   “likumprojektam būs ietekme uz jaunveidojamā Madonas novada budžetu, ņemot vērā, ka pēc apvienošanās jāievieš jaunais pašvaldības darbības modelis, jāizdod jauni saistošie noteikumi, jāpārskata personālsastāvs un jāveic citas ar apvienošanās nodrošināšanu saistītas darbības, taču paredzamā finansiālā ietekme nav precīzi aprēķināma.”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likumdevēju noteikt normatīvo regulējumu par mērķdotācijas piešķiršanu Madonas novada pašvaldībai reformas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izstrādājot likumprojektu par valsts budžetu 2024. gadam, šāds priekšlikums – vienreizējas mērķdotācijas piešķiršana – netika iekļauts, jo budžeta likumprojekta izstrādes laikā nebija skaidrības par likumprojekta “Grozījumi Administratīvo teritoriju un apdzīvoto vietu likumā” virzību. Līdz ar to 2024. gada valsts budžetā šādai mērķdotācijai netika paredzēti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Madonas novadam 2021. gada administratīvi teritoriālās reformas ietvaros jau tika piešķirta mērķdotācija, lai līdzfinansētu administratīvi teritoriālās reformas īstenošanas rezultātā radušos administratīvos izdevumus, kad tika apvienotas četras pašvaldības (Madonas, Cesvaines, Ērgļu un Lubānas novadu pašvaldības).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likumprojekta nav viennozīmīgi saprotams, līdz kuram datumam novadi turpinās darboties atsevišķi un no kura datuma/brīža būs viens apvienotais novads, lūdzam anotācijā sniegt redzējumu par to, vai un kā tiks no VARAM puses metodiski vadīts ar Varakļānu novada un Madonas novada apvienošanu saistītais process. Jau 2021. gada administratīvi teritoriālās reformas īstenošanas gaitā Labklājības ministrija saskārās ar situāciju, ka pašvaldībām nebija skaidras izpratnes par atsevišķu funkciju pārņemšanu, piemēram, saistībā ar Labklājības ministrijai iesniedzamajiem statistikas pārskatiem par sociālās palīdzības, sociālo pakalpojumu un sociālās rehabilitācijas jomu. Varakļānu un Madonas novadiem nepieciešama skaidra izpratne par to, kurš no novadiem iesniegs Varakļānu novada 2024. gada un 2025. gada oficiālos gada statistikas pārskatus par sociālo palīdzību un sociālajiem pakalpojumiem (pārskats par 2024. gadu būs jāiesniedz līdz 2025. gada 15. februārim un par 2025.gadu līdz 2026. gada 15. februārim). Pieļaujam, ka līdzīga situācija un neizpratne par atbildību sadalījumu var rasties ne tikai labklājības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un tā anotācijas nav skaidrs, vai, apvienojot novadus, iestāžu darbiniekiem tiks noteikta abu novadu salīdzinājumā augstākā atlīdzība, vai netiks pasliktināti darbinieku darba apstākļi. Būtu nepieciešamas vadlīnijas abu pašvaldību iestāžu, tai skaitā sociālo dienestu, apvienošanai.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definēti nosacījumi, kā risināt jautājumu par pašvaldību saistošajos noteikumos noteiktajiem atšķirīgajiem sociālās palīdzības pabalstu apmēriem, kritērijiem, kā arī atšķirīgajām brīvprātīgajām iniciatīvām. Būtiski ir nepasliktināt iedzīvotāju situāciju un saistošajos noteikumos paredzēt augstāko pabalsta apmēru, kā arī iespēju robežās nesamazināt līdz šim pieejamos pabalstu veidus.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1. pantā jau ir noteikts (33.</w:t>
            </w:r>
            <w:r w:rsidR="00000000" w:rsidRPr="00000000" w:rsidDel="00000000">
              <w:rPr>
                <w:vertAlign w:val="superscript"/>
                <w:rtl w:val="0"/>
              </w:rPr>
              <w:t xml:space="preserve">6</w:t>
            </w:r>
            <w:r w:rsidR="00000000" w:rsidRPr="00000000" w:rsidDel="00000000">
              <w:rPr>
                <w:rtl w:val="0"/>
              </w:rPr>
              <w:t xml:space="preserve"> punktā), ka līdz 2025. gada pašvaldību vēlēšanās ievēlētās domes pirmajai sēdei Varakļānu novada un Madonas novada pašvaldības turpina pildīt savas funkcijas administratīvajās teritorijās, kādas tās bija līdz 2024. gada 30. jūnijam. Attiecīgi Varakļānu novads un Madonas novads kā atsevišķas pašvaldības turpinās darbu līdz 2025. gada pašvaldību vēlēšanās ievēlētās domes pirmajai sēdei, kad darbu uzsāks apvienotais Madonas novads.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Vadlīnijas jaunveidojamo pašvaldību darbības uzsākšanai tika izstrādātas 2021. gada apvienošanās procesam, kuras arī šim gadījumam ir piemērojamas, kā arī jāņem vērā, ka Madonas novada pašvaldība 2021. gadā apvienojoties ar Cesvaines, Ērgļu un Lubānas novadiem veica funkciju pārņemšanu un ir saglabājusies pieredze par procesu nodrošināšanu. Vienlaikus VARAM sadarbībā ar iesaistītajām ministrijām sniegs pašvaldībām nepieciešamo metodisko atbalstu, ja tāds būs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pašvaldību vēlēšanas notiks 2025. gada 7. jūnijā, līdz ar to Varakļānu novada 2024. gada oficiālo gada statistikas pārskatu par sociālo palīdzību un sociālajiem pakalpojumiem, kas jāiesniedz līdz 2025. gada 15. februārim, iesniegs Varakļānu novads, bet 2025. gada oficiālo gada statistikas pārskatu par sociālo palīdzību un sociālajiem pakalpojumiem, kas jāiesniedz līdz 2026. gada 15. februārim, iesniegs jaunveidojamais Madonas novads.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sasitošajiem noteikumiem, lai tos sinhronizētu un neradītu atšķirīgus nosacījumus, tiek papildināti pārejas noteikumi ar 33.</w:t>
            </w:r>
            <w:r w:rsidR="00000000" w:rsidRPr="00000000" w:rsidDel="00000000">
              <w:rPr>
                <w:vertAlign w:val="superscript"/>
                <w:rtl w:val="0"/>
              </w:rPr>
              <w:t xml:space="preserve">8</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Anotācijas 4. sadaļu "Tiesību akta projekta ietekme uz spēkā esošo tiesību normu sistēmu", norādot konkrētus tiesību aktus, kuros,  grozījumu Administratīvo teritoriju un apdzīvoto vietu likumā ietekmē būs jāveic izmaiņas. Piemēram, šos Ekonomikas ministrijas sagatavotos tiesību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15. jūnija noteikumi Nr. 379 "Administratīvo teritoriju un teritoriālā iedalījuma vienību klasifikatora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decembra rīkojums Nr. 911 "Par Latvijas Republikas statistiskajiem reģioniem un tajos ietilpstošajām administratīvajām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 sadaļa "Tiesību akta projekta ietekme uz spēkā esošo tiesību normu sistēmu" papildināta ar tiesību aktiem, kuros būs jāveic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6.1. apakšpunktā nav sniegta informācija, vai Centrālā vēlēšanu komisija ir piedalījusies likumprojekta izstrādē. Ņemot vērā, ka likumprojektā paredzētais regulējums skar Centrālās vēlēšanu komisijas kompetenci, lūdzam aizpildīt anotāciju, kā arī saskaņot likumprojektu ar minēto institūciju atbilstoši Ministru kabineta 2021. gada 7. septembra noteikumu Nr. 606 "Ministru kabineta kārtības rullis" 52.2.10.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izstrādē Centrālā vēlēšanu komisija (CVK) nav piedalījusies. Vienlaikus informējam, ka VARAM 24.01.2024. konsultējās ar CVK un vienojās, ka turpmākajā likumprojekta virzībā, t.sk. atkārtotajā saskaņošanā, tiks nodrošināta CVK iesaiste. Līdz ar to tiks nodrošināta arī Ministru kabineta 2021. gada 7. septembra noteikumu Nr. 606 "Ministru kabineta kārtības rullis" 52.2.10. apakšpunkta izpilde.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7.2. sadaļu par administratīvo izmaksu monetāro novērtējumu, jo līdz ar  Varakļānu novada administratīvās teritorijas iekļaušanu Madonas novadā būs nepieciešamas funkcionalitātes izmaiņas valsts institūciju, kuru darbs saistīts ar pašvaldībām un tiek uzkrāti dati pašvaldību griezumā, pārziņā esošajās informācijas sistēmās un reģistros, tostarp labklājības nozares, piemēram, Valsts sociālās politikas monitoringa informācijas sistēmā (sistēma SPOLIS) būs nepieciešama datu pārcelšana (apvienošana) par noteiktu periodu, kā arī kopsavilkuma pārskatu pārstrāde, kur ir iesaistīts Administratīvo teritoriju un teritoriālā iedalījuma vienību klasifikatora sadalījums. Līdzīgas funkcionalitātes izmaiņas paredzamas arī Valsts sociālās apdrošināšanas aģentūras pārziņā esošā valsts informācijas sistēmā "Sociālās apdrošināšanas informācijas sistēma" (sistēma SAIS), Labklājības ministrijas pārziņā esošā Labklājības informācijas sistēmā LabIS, Nodarbinātības valsts aģentūras pārziņā esošā valsts informācijas sistēmā "Bezdarbnieku uzskaites un reģistrēto vakanču informācijas sistēma" (sistēma BURVIS),  Veselības un darbspēju ekspertīzes ārstu valsts komisijas pārziņā esošā valsts informācijas sistēmā “Invaliditātes informatīvā sistēma”. Šīs izmaiņas var būt saistītas ar papildus finansējuma nepieciešamību un būtu risināmas centralizēti.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Varakļānu novada administratīvās teritorijas iekļaušana Madonas novadā var radīt funkcionalitātes izmaiņas valsts institūciju, kuru darbs saistīts ar pašvaldībām un tiek uzkrāti dati pašvaldību griezumā, pārziņā esošajās informācijas sistēmās (IS) un reģistros, monetāro novērtējumu iespējams sniegt attiecīgajiem resoriem. Vienlaikus aicinām valsts institūcijas paredzēt nepieciešamo finansējuma apjomu (informācijas sistēmu un reģistru pilnveidošanai), ja tas būs nepieciešams, savu resursu ietvaros, vai arī sniegt priekšlikumu par papildu finansējuma piešķiršanu likumprojekta par valsts budžetu 2025. gadam izstrādes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norādi par likumprojekta indikatīvo ietekmi uz valsts institūciju darbību. Labklājības ministrija atkārtoti vērš uzmanību, ka pēc likumprojekta, kas paredz Varakļānu novada administratīvās teritorijas iekļaušanu Madonas novadā, stāšanās spēkā,  būs nepieciešamas funkcionalitātes izmaiņas valsts institūciju, kuru darbs saistīts ar pašvaldībām un tiek uzkrāti dati pašvaldību griezumā, pārziņā esošajās elektroniskās informācijas sistēmās un reģistros, izmaiņas būs nepieciešamas arī statistiskās informācijas pārskatu struktūrā.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18.01.2024. atzinumā jau informējām, ka izmaiņas būs nepieciešamas Valsts sociālās politikas monitoringa informācijas sistēmā (sistēma SPOLIS), lai nodrošinātu datu pārcelšanu (apvienošanu) par noteiktu periodu, kā arī veiktu kopsavilkuma pārskatu pārstrādi, kur ir iesaistīts Administratīvo teritoriju un teritoriālā iedalījuma vienību klasifikatora sadalījums. Līdzīgas funkcionalitātes izmaiņas paredzamas arī Valsts sociālās apdrošināšanas aģentūras pārziņā esošā valsts informācijas sistēmā "Sociālās apdrošināšanas informācijas sistēma" (sistēma SAIS), Labklājības ministrijas pārziņā esošā Labklājības informācijas sistēmā LabIS, Nodarbinātības valsts aģentūras pārziņā esošā valsts informācijas sistēmā "Bezdarbnieku uzskaites un reģistrēto vakanču informācijas sistēma" (sistēma BURVIS),  Veselības un darbspēju ekspertīzes ārstu valsts komisijas pārziņā esošā valsts informācijas sistēmā “Invaliditātes informatīvā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7.5. sadaļa ir papildināta atbilstoši Labklājības ministrijas atzinumā norādītājai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grozījumi Administratīvo teritoriju un apdzīvoto vietu likumā sagatavoti ar mērķi apvienot Varakļānu novadu ar Madonas novadu, lūdzam izvērtēt vai likumprojekta 1.panta redakcija, kas paredz papildināt pārejas noteikumus ar 33.</w:t>
            </w:r>
            <w:r w:rsidR="00000000" w:rsidRPr="00000000" w:rsidDel="00000000">
              <w:rPr>
                <w:vertAlign w:val="superscript"/>
                <w:rtl w:val="0"/>
              </w:rPr>
              <w:t xml:space="preserve">1</w:t>
            </w:r>
            <w:r w:rsidR="00000000" w:rsidRPr="00000000" w:rsidDel="00000000">
              <w:rPr>
                <w:rtl w:val="0"/>
              </w:rPr>
              <w:t xml:space="preserve"> punktu, nebūtu jāattiecina konkrēti uz Varakļānu un Madonas novadu, t.i., aizstājot vispārīgo terminu “visu apvienojamo pašvaldību” ar terminu “Varakļānu un Madonas novadu pašvaldību”, tāpat vispārīgā termina vietā “pašvaldība, kurā ir lielāks iedzīvotāju skaits” varētu norādīt konkrēto pašvaldību.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panta redakcija, attiecībā uz 33.</w:t>
            </w:r>
            <w:r w:rsidR="00000000" w:rsidRPr="00000000" w:rsidDel="00000000">
              <w:rPr>
                <w:vertAlign w:val="superscript"/>
                <w:rtl w:val="0"/>
              </w:rPr>
              <w:t xml:space="preserve">1</w:t>
            </w:r>
            <w:r w:rsidR="00000000" w:rsidRPr="00000000" w:rsidDel="00000000">
              <w:rPr>
                <w:rtl w:val="0"/>
              </w:rPr>
              <w:t xml:space="preserve"> punktu,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Vēlēšanu reģistra likumā noteiktos termiņus, kuros Pilsonības un migrācijas lietu pārvaldei ir īstenojamas attiecīgās darbības pašvaldību domju vēlēšanu nodrošināšanai,  papildināt projekta sākotnējās ietekmes novērtējuma ziņojumu (anotāciju)  ar informāciju, norādot, ka uz pašvaldību vēlēšanu izsludināšanas brīdi būs sagatavota un pieņemta Centrālās statistikas pārvaldes uzturētā administratīvo teritoriju vienību klasifikatora atjaunota versija.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4.1. sadaļa attiecībā uz Ministru kabineta 2021. gada 15. jūnija noteikumiem Nr. 379 "Administratīvo teritoriju un teritoriālā iedalījuma vienību klasifikatora noteikumi" (turpmāk - MK noteikumi Nr. 379) ir papildināta, ka grozījumi MK noteikumos Nr. 379 tiks sagatavoti līdz 2025. gada pašvaldību vēlēšanu izsludināšanas brīdim.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tabulā gadus, kā kārtējo gadu norādot 2024.gadu un attiecīgi precizējot arī pārējos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ziņojuma 4.1.1. apakšpunktā ir norādīts, ka grozījumi Ministru kabineta 2021. gada 15. jūnija noteikumos Nr. 386 “Administratīvā centra, ciema un pilsētas statusa maiņas, kā arī administratīvās teritorijas, novada teritoriālā iedalījuma un ciemu robežu noteikšanas, grozīšanas un aktualizēšanas noteikumi” tiks sagatavoti līdz 2025. gada 31. maijam. Lai Pilsonības un migrācijas lietu pārvalde varētu izpildīt normatīvajos aktos noteiktos pienākumus pašvaldību vēlēšanu procesu organizēšanai ir būtiski, ka uz pašvaldību vēlēšanu izsludināšanas brīdi Ministru kabinets jau ir pieņēmis  attiecīgus grozījumus minētajos noteikumos. Līdz ar to projekta sākotnējās ietekmes novērtējuma ziņojuma 4.1.1. apakšpunktā ir precizējami vārdi "tiks sagatavoti".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4.1. sadaļa precizēta, t.sk., norādot, ka tiesību akti "tiks pieņemti", nevis "tiks sagatavoti".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nodrošināšanai, lūdzam sniegt informāciju, līdz kādam datumam ir jāveic attiecīgās izmaiņas un grozījumi tiesību aktos, jo likumprojektā ir runa tikai par saistošajiem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4.1. sadaļa ir papildināta ar termiņiem, kādos ir jāveic grozījumi minētajos tiesību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Ņemot vērā minēto, lūdzam būtiski precizēt anotācijas 7. sadaļu, jo nav sniegta informācijā kā likumprojekts ietekmēs Valsts zemes dienestu. Tāpat lūdzam precizēt anotācijas 7.1. apakšpunktu, jo likumprojekts ir attiecināms arī uz pašvaldībām un Centrālo vēlēšanu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7.2., 7.3. un 7.4. apakšpunktu, sniedzot informāciju, vai attiecīgajām institūcijām administratīvais slogs palielināsies, samazināsies vai paliks nemainīgs.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 Likumprojekts paredz virkni veicamo darbību, kā arī var radīt atbilstības izmaksas (finanšu slogu).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Realizējot Varakļānu novada administratīvās teritorijas iekļaušanu Madonas novadā, tas </w:t>
            </w:r>
            <w:r w:rsidR="00000000" w:rsidRPr="00000000" w:rsidDel="00000000">
              <w:rPr>
                <w:u w:val="single"/>
                <w:rtl w:val="0"/>
              </w:rPr>
              <w:t xml:space="preserve">sākotnēji</w:t>
            </w:r>
            <w:r w:rsidR="00000000" w:rsidRPr="00000000" w:rsidDel="00000000">
              <w:rPr>
                <w:rtl w:val="0"/>
              </w:rPr>
              <w:t xml:space="preserve"> publiskai pārvaldei var radīt slogu, jo var būt nepieciešamas funkcionalitātes izmaiņas valsts institūciju, kuru darbs saistīts ar pašvaldībām un tiek uzkrāti dati pašvaldību griezumā, pārziņā esošajās informācijas sistēmās un reģistros, bet šobrīd tas nav monetāri novērtējams. Vienlaikus aicinām valsts institūcijas paredzēt nepieciešamo finansējuma apjomu (informācijas sistēmu un reģistru pilnveidošanai), ja tas būs nepieciešams, savu resursu ietvaros, vai arī sniegt priekšlikumu par papildu finansējuma piešķiršanu likumprojekta par valsts budžetu 2025. gadam izstrādes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ietekmi uz Valsts zemes dienestu (VZD), skaidrojam, ka tas ir aprakstīts anotācijas 2.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7.5. punktā norādīto, lūdzam papildināt sniegto informāciju ar tekstu, ka minētās izmaiņas tiks nodrošinātas institūciju esošo budžeta ietvaros un neradīs ietekmi uz valsts budžeta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7.5. sadaļa ir papildināta ar informāciju, ka minētās izmaiņas tiks nodrošinātas institūciju esošo budžeta ietvaros un neradīs ietekmi uz valsts budžeta izdevumiem.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institūciju atzinumus par likumprojektu, ierosinām šajā sadaļā aprakstīt ietekmi uz institūciju darbību (piem., nepieciešamību pielāgot elektroniskās sistēmas) pēc likumprojekta stāšanās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7.5. sadaļa ir papildināta atbilstoši Labklājības ministrijas atzinumā norādītājai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22-TA-3223</w:t>
    </w:r>
    <w:r>
      <w:br/>
    </w:r>
    <w:r w:rsidR="00000000" w:rsidRPr="00000000" w:rsidDel="00000000">
      <w:rPr>
        <w:rtl w:val="0"/>
      </w:rPr>
      <w:t xml:space="preserve">22.04.2024. 17.51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22-TA-3223</w:t>
    </w:r>
    <w:r>
      <w:br/>
    </w:r>
    <w:r w:rsidR="00000000" w:rsidRPr="00000000" w:rsidDel="00000000">
      <w:rPr>
        <w:rtl w:val="0"/>
      </w:rPr>
      <w:t xml:space="preserve">22.04.2024. 17.51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Izziņa_22-TA-3223.docx</dc:title>
</cp:coreProperties>
</file>

<file path=docProps/custom.xml><?xml version="1.0" encoding="utf-8"?>
<Properties xmlns="http://schemas.openxmlformats.org/officeDocument/2006/custom-properties" xmlns:vt="http://schemas.openxmlformats.org/officeDocument/2006/docPropsVTypes"/>
</file>