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852B354" w14:textId="77777777" w:rsidR="003A1C02" w:rsidRDefault="003A1C02" w:rsidP="003A1C02">
      <w:pPr>
        <w:rPr>
          <w:rFonts w:ascii="Times New Roman" w:hAnsi="Times New Roman"/>
          <w:b/>
          <w:lang w:val="lv-LV"/>
        </w:rPr>
      </w:pPr>
    </w:p>
    <w:p w14:paraId="67B65509" w14:textId="77777777" w:rsidR="003A1C02" w:rsidRDefault="003A1C02" w:rsidP="003A1C02">
      <w:pPr>
        <w:rPr>
          <w:rFonts w:ascii="Times New Roman" w:hAnsi="Times New Roman"/>
          <w:b/>
          <w:lang w:val="lv-LV"/>
        </w:rPr>
      </w:pPr>
    </w:p>
    <w:p w14:paraId="58E92AF6" w14:textId="77777777" w:rsidR="003A1C02" w:rsidRDefault="003A1C02" w:rsidP="003A1C02">
      <w:pPr>
        <w:rPr>
          <w:rFonts w:ascii="Times New Roman" w:hAnsi="Times New Roman"/>
          <w:b/>
          <w:lang w:val="lv-LV"/>
        </w:rPr>
      </w:pPr>
    </w:p>
    <w:p w14:paraId="04220067" w14:textId="77777777" w:rsidR="003A1C02" w:rsidRPr="002D4134" w:rsidRDefault="003A1C02" w:rsidP="003A1C02">
      <w:pPr>
        <w:rPr>
          <w:rFonts w:ascii="Times New Roman" w:hAnsi="Times New Roman"/>
          <w:b/>
          <w:lang w:val="lv-LV"/>
        </w:rPr>
      </w:pPr>
      <w:r w:rsidRPr="002D4134">
        <w:rPr>
          <w:rFonts w:ascii="Times New Roman" w:hAnsi="Times New Roman"/>
          <w:b/>
          <w:lang w:val="lv-LV"/>
        </w:rPr>
        <w:t xml:space="preserve">Dokumenta datums ir tā </w:t>
      </w:r>
    </w:p>
    <w:p w14:paraId="27762B83" w14:textId="77777777" w:rsidR="003A1C02" w:rsidRDefault="003A1C02" w:rsidP="003A1C02">
      <w:pPr>
        <w:spacing w:line="0" w:lineRule="atLeast"/>
        <w:rPr>
          <w:rFonts w:ascii="Times New Roman" w:eastAsia="Times New Roman" w:hAnsi="Times New Roman" w:cs="Times New Roman"/>
          <w:b/>
          <w:sz w:val="28"/>
          <w:u w:val="single"/>
          <w:lang w:val="lv-LV"/>
        </w:rPr>
      </w:pPr>
      <w:r w:rsidRPr="002D4134">
        <w:rPr>
          <w:rFonts w:ascii="Times New Roman" w:hAnsi="Times New Roman"/>
          <w:b/>
          <w:lang w:val="lv-LV"/>
        </w:rPr>
        <w:t>elektroniskās parakstīšanas laiks</w:t>
      </w:r>
    </w:p>
    <w:p w14:paraId="7B700DFD" w14:textId="3FB75557" w:rsidR="003A1C02" w:rsidRPr="00A21111" w:rsidRDefault="00F272B6" w:rsidP="003A1C02">
      <w:pPr>
        <w:spacing w:line="0" w:lineRule="atLeast"/>
        <w:rPr>
          <w:rFonts w:ascii="Times New Roman" w:eastAsia="Times New Roman" w:hAnsi="Times New Roman" w:cs="Times New Roman"/>
          <w:bCs/>
          <w:sz w:val="22"/>
          <w:szCs w:val="22"/>
          <w:u w:val="single"/>
          <w:lang w:val="lv-LV"/>
        </w:rPr>
      </w:pPr>
      <w:r w:rsidRPr="00A21111">
        <w:rPr>
          <w:rFonts w:ascii="Times New Roman" w:eastAsia="Times New Roman" w:hAnsi="Times New Roman" w:cs="Times New Roman"/>
          <w:bCs/>
          <w:sz w:val="22"/>
          <w:szCs w:val="22"/>
          <w:u w:val="single"/>
          <w:lang w:val="lv-LV"/>
        </w:rPr>
        <w:t>18</w:t>
      </w:r>
      <w:r w:rsidR="00A21111" w:rsidRPr="00A21111">
        <w:rPr>
          <w:rFonts w:ascii="Times New Roman" w:eastAsia="Times New Roman" w:hAnsi="Times New Roman" w:cs="Times New Roman"/>
          <w:bCs/>
          <w:sz w:val="22"/>
          <w:szCs w:val="22"/>
          <w:u w:val="single"/>
          <w:lang w:val="lv-LV"/>
        </w:rPr>
        <w:t>.06.2024.</w:t>
      </w:r>
    </w:p>
    <w:p w14:paraId="14D5951B" w14:textId="77777777" w:rsidR="003A1C02" w:rsidRDefault="003A1C02" w:rsidP="003A1C02">
      <w:pPr>
        <w:spacing w:line="0" w:lineRule="atLeast"/>
        <w:jc w:val="center"/>
        <w:rPr>
          <w:rFonts w:ascii="Times New Roman" w:eastAsia="Times New Roman" w:hAnsi="Times New Roman" w:cs="Times New Roman"/>
          <w:b/>
          <w:sz w:val="28"/>
          <w:u w:val="single"/>
          <w:lang w:val="lv-LV"/>
        </w:rPr>
      </w:pPr>
    </w:p>
    <w:p w14:paraId="60C5D964" w14:textId="77777777" w:rsidR="0099194D" w:rsidRPr="003A1C02" w:rsidRDefault="0099194D" w:rsidP="003A1C02">
      <w:pPr>
        <w:spacing w:line="0" w:lineRule="atLeast"/>
        <w:jc w:val="center"/>
        <w:rPr>
          <w:rFonts w:ascii="Times New Roman" w:eastAsia="Times New Roman" w:hAnsi="Times New Roman" w:cs="Times New Roman"/>
          <w:b/>
          <w:sz w:val="28"/>
          <w:u w:val="single"/>
          <w:lang w:val="lv-LV"/>
        </w:rPr>
      </w:pPr>
      <w:r w:rsidRPr="00B44E57">
        <w:rPr>
          <w:rFonts w:ascii="Times New Roman" w:eastAsia="Times New Roman" w:hAnsi="Times New Roman" w:cs="Times New Roman"/>
          <w:b/>
          <w:sz w:val="28"/>
          <w:u w:val="single"/>
          <w:lang w:val="lv-LV"/>
        </w:rPr>
        <w:t>Lēmums Nr</w:t>
      </w:r>
      <w:r w:rsidRPr="002F42DF">
        <w:rPr>
          <w:rFonts w:ascii="Times New Roman" w:eastAsia="Times New Roman" w:hAnsi="Times New Roman" w:cs="Times New Roman"/>
          <w:b/>
          <w:sz w:val="28"/>
          <w:u w:val="single"/>
          <w:lang w:val="lv-LV"/>
        </w:rPr>
        <w:t>. 1.6-1/</w:t>
      </w:r>
      <w:r w:rsidR="002F42DF" w:rsidRPr="002F42DF">
        <w:rPr>
          <w:rFonts w:ascii="Times New Roman" w:eastAsia="Times New Roman" w:hAnsi="Times New Roman" w:cs="Times New Roman"/>
          <w:b/>
          <w:sz w:val="28"/>
          <w:u w:val="single"/>
          <w:lang w:val="lv-LV"/>
        </w:rPr>
        <w:t>6</w:t>
      </w:r>
      <w:r w:rsidRPr="002F42DF">
        <w:rPr>
          <w:rFonts w:ascii="Times New Roman" w:eastAsia="Times New Roman" w:hAnsi="Times New Roman" w:cs="Times New Roman"/>
          <w:b/>
          <w:sz w:val="28"/>
          <w:u w:val="single"/>
          <w:lang w:val="lv-LV"/>
        </w:rPr>
        <w:t>-</w:t>
      </w:r>
      <w:r w:rsidR="002F42DF" w:rsidRPr="002F42DF">
        <w:rPr>
          <w:rFonts w:ascii="Times New Roman" w:eastAsia="Times New Roman" w:hAnsi="Times New Roman" w:cs="Times New Roman"/>
          <w:b/>
          <w:sz w:val="28"/>
          <w:u w:val="single"/>
          <w:lang w:val="lv-LV"/>
        </w:rPr>
        <w:t>24</w:t>
      </w:r>
      <w:r w:rsidRPr="002F42DF">
        <w:rPr>
          <w:rFonts w:ascii="Times New Roman" w:eastAsia="Times New Roman" w:hAnsi="Times New Roman" w:cs="Times New Roman"/>
          <w:b/>
          <w:sz w:val="28"/>
          <w:u w:val="single"/>
          <w:lang w:val="lv-LV"/>
        </w:rPr>
        <w:t>/L</w:t>
      </w:r>
      <w:r w:rsidR="002B66F4">
        <w:rPr>
          <w:rFonts w:ascii="Times New Roman" w:eastAsia="Times New Roman" w:hAnsi="Times New Roman" w:cs="Times New Roman"/>
          <w:b/>
          <w:sz w:val="28"/>
          <w:u w:val="single"/>
          <w:lang w:val="lv-LV"/>
        </w:rPr>
        <w:t>3</w:t>
      </w:r>
    </w:p>
    <w:p w14:paraId="2131AE17" w14:textId="77777777" w:rsidR="002B66F4" w:rsidRDefault="002B66F4" w:rsidP="002B66F4">
      <w:pPr>
        <w:jc w:val="both"/>
        <w:rPr>
          <w:rFonts w:ascii="Times New Roman" w:hAnsi="Times New Roman" w:cs="Times New Roman"/>
          <w:lang w:val="lv-LV"/>
        </w:rPr>
      </w:pPr>
    </w:p>
    <w:p w14:paraId="09F07D41" w14:textId="77777777" w:rsidR="00300F8E" w:rsidRPr="002D4134" w:rsidRDefault="00300F8E" w:rsidP="00300F8E">
      <w:pPr>
        <w:rPr>
          <w:rFonts w:ascii="Times New Roman" w:hAnsi="Times New Roman"/>
          <w:b/>
          <w:lang w:val="lv-LV"/>
        </w:rPr>
      </w:pPr>
    </w:p>
    <w:p w14:paraId="6A01D25F" w14:textId="77777777" w:rsidR="002B66F4" w:rsidRDefault="002B66F4" w:rsidP="002B66F4">
      <w:pPr>
        <w:jc w:val="both"/>
        <w:rPr>
          <w:rFonts w:ascii="Times New Roman" w:hAnsi="Times New Roman" w:cs="Times New Roman"/>
          <w:lang w:val="lv-LV"/>
        </w:rPr>
      </w:pPr>
      <w:r>
        <w:rPr>
          <w:rFonts w:ascii="Times New Roman" w:hAnsi="Times New Roman" w:cs="Times New Roman"/>
          <w:lang w:val="lv-LV"/>
        </w:rPr>
        <w:t>2023. gada 5. decembrī tika apstiprināti Ministru kabineta noteikumi Nr.721 “</w:t>
      </w:r>
      <w:r w:rsidRPr="002978C0">
        <w:rPr>
          <w:rFonts w:ascii="Times New Roman" w:hAnsi="Times New Roman" w:cs="Times New Roman"/>
          <w:lang w:val="lv-LV"/>
        </w:rPr>
        <w:t>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r>
        <w:rPr>
          <w:rFonts w:ascii="Times New Roman" w:hAnsi="Times New Roman" w:cs="Times New Roman"/>
          <w:lang w:val="lv-LV"/>
        </w:rPr>
        <w:t>”.</w:t>
      </w:r>
    </w:p>
    <w:p w14:paraId="62F06359" w14:textId="77777777" w:rsidR="002B66F4" w:rsidRDefault="002B66F4" w:rsidP="002B66F4">
      <w:pPr>
        <w:jc w:val="both"/>
        <w:rPr>
          <w:rFonts w:ascii="Times New Roman" w:hAnsi="Times New Roman" w:cs="Times New Roman"/>
          <w:lang w:val="lv-LV"/>
        </w:rPr>
      </w:pPr>
    </w:p>
    <w:p w14:paraId="3B202932" w14:textId="77777777" w:rsidR="002B66F4" w:rsidRDefault="002B66F4" w:rsidP="002B66F4">
      <w:pPr>
        <w:jc w:val="both"/>
        <w:rPr>
          <w:rFonts w:ascii="Times New Roman" w:hAnsi="Times New Roman" w:cs="Times New Roman"/>
          <w:lang w:val="lv-LV"/>
        </w:rPr>
      </w:pPr>
      <w:r>
        <w:rPr>
          <w:rFonts w:ascii="Times New Roman" w:hAnsi="Times New Roman" w:cs="Times New Roman"/>
          <w:lang w:val="lv-LV"/>
        </w:rPr>
        <w:t xml:space="preserve">2024. gada 12. februārī ar </w:t>
      </w:r>
      <w:r w:rsidRPr="00CE4087">
        <w:rPr>
          <w:rFonts w:ascii="Times New Roman" w:hAnsi="Times New Roman" w:cs="Times New Roman"/>
          <w:lang w:val="lv-LV"/>
        </w:rPr>
        <w:t>Izglītības un zinātnes ministrijas</w:t>
      </w:r>
      <w:r>
        <w:rPr>
          <w:rFonts w:ascii="Times New Roman" w:hAnsi="Times New Roman" w:cs="Times New Roman"/>
          <w:lang w:val="lv-LV"/>
        </w:rPr>
        <w:t xml:space="preserve"> (turpmāk – IZM) </w:t>
      </w:r>
      <w:r w:rsidRPr="00CE4087">
        <w:rPr>
          <w:rFonts w:ascii="Times New Roman" w:hAnsi="Times New Roman" w:cs="Times New Roman"/>
          <w:lang w:val="lv-LV"/>
        </w:rPr>
        <w:t>Valsts augstskolu un zinātnisko institūtu konsolidācijas plānu vērtēšanas komisijas</w:t>
      </w:r>
      <w:r>
        <w:rPr>
          <w:rFonts w:ascii="Times New Roman" w:hAnsi="Times New Roman" w:cs="Times New Roman"/>
          <w:lang w:val="lv-LV"/>
        </w:rPr>
        <w:t xml:space="preserve"> lēmumu </w:t>
      </w:r>
      <w:r w:rsidRPr="00CE4087">
        <w:rPr>
          <w:rFonts w:ascii="Times New Roman" w:hAnsi="Times New Roman" w:cs="Times New Roman"/>
          <w:lang w:val="lv-LV"/>
        </w:rPr>
        <w:t>Nr. 6-4.2e/24/2</w:t>
      </w:r>
      <w:r>
        <w:rPr>
          <w:rFonts w:ascii="Times New Roman" w:hAnsi="Times New Roman" w:cs="Times New Roman"/>
          <w:lang w:val="lv-LV"/>
        </w:rPr>
        <w:t xml:space="preserve"> tika saskaņots Elektronikas un datorzinātņu institūta (turpmāk – EDI) un Fizikālās enerģētikas institūta (turpmāk – FEI) Konsolidācijas plāns ar ieteikumiem šī plāna papildu precizēšanai.</w:t>
      </w:r>
    </w:p>
    <w:p w14:paraId="5BD9312A" w14:textId="77777777" w:rsidR="002B66F4" w:rsidRDefault="002B66F4" w:rsidP="002B66F4">
      <w:pPr>
        <w:jc w:val="both"/>
        <w:rPr>
          <w:rFonts w:ascii="Times New Roman" w:hAnsi="Times New Roman" w:cs="Times New Roman"/>
          <w:lang w:val="lv-LV"/>
        </w:rPr>
      </w:pPr>
    </w:p>
    <w:p w14:paraId="363FF578" w14:textId="77777777" w:rsidR="002B66F4" w:rsidRDefault="002B66F4" w:rsidP="002B66F4">
      <w:pPr>
        <w:jc w:val="both"/>
        <w:rPr>
          <w:rFonts w:ascii="Times New Roman" w:hAnsi="Times New Roman" w:cs="Times New Roman"/>
          <w:lang w:val="lv-LV"/>
        </w:rPr>
      </w:pPr>
      <w:r>
        <w:rPr>
          <w:rFonts w:ascii="Times New Roman" w:hAnsi="Times New Roman" w:cs="Times New Roman"/>
          <w:lang w:val="lv-LV"/>
        </w:rPr>
        <w:t xml:space="preserve">2024. gada 7. martā IZM tika iesniegts precizēts EDI un FEI Konsolidācijas plāns atbilstoši IZM </w:t>
      </w:r>
      <w:r w:rsidRPr="00CE4087">
        <w:rPr>
          <w:rFonts w:ascii="Times New Roman" w:hAnsi="Times New Roman" w:cs="Times New Roman"/>
          <w:lang w:val="lv-LV"/>
        </w:rPr>
        <w:t>Valsts augstskolu un zinātnisko institūtu konsolidācijas plānu vērtēšanas komisijas</w:t>
      </w:r>
      <w:r w:rsidRPr="00B91325">
        <w:rPr>
          <w:rFonts w:ascii="Times New Roman" w:hAnsi="Times New Roman" w:cs="Times New Roman"/>
          <w:lang w:val="lv-LV"/>
        </w:rPr>
        <w:t xml:space="preserve"> </w:t>
      </w:r>
      <w:r>
        <w:rPr>
          <w:rFonts w:ascii="Times New Roman" w:hAnsi="Times New Roman" w:cs="Times New Roman"/>
          <w:lang w:val="lv-LV"/>
        </w:rPr>
        <w:t>ieteikumiem</w:t>
      </w:r>
      <w:r w:rsidRPr="00B91325">
        <w:rPr>
          <w:rFonts w:ascii="Times New Roman" w:hAnsi="Times New Roman" w:cs="Times New Roman"/>
          <w:lang w:val="lv-LV"/>
        </w:rPr>
        <w:t>.</w:t>
      </w:r>
    </w:p>
    <w:p w14:paraId="4EB8D4EF" w14:textId="77777777" w:rsidR="002B66F4" w:rsidRDefault="002B66F4" w:rsidP="002B66F4">
      <w:pPr>
        <w:jc w:val="both"/>
        <w:rPr>
          <w:rFonts w:ascii="Times New Roman" w:hAnsi="Times New Roman" w:cs="Times New Roman"/>
          <w:lang w:val="lv-LV"/>
        </w:rPr>
      </w:pPr>
    </w:p>
    <w:p w14:paraId="23CDB496" w14:textId="77777777" w:rsidR="002B66F4" w:rsidRDefault="002B66F4" w:rsidP="002B66F4">
      <w:pPr>
        <w:jc w:val="both"/>
        <w:rPr>
          <w:rFonts w:ascii="Times New Roman" w:hAnsi="Times New Roman" w:cs="Times New Roman"/>
          <w:lang w:val="lv-LV"/>
        </w:rPr>
      </w:pPr>
      <w:r>
        <w:rPr>
          <w:rFonts w:ascii="Times New Roman" w:hAnsi="Times New Roman" w:cs="Times New Roman"/>
          <w:lang w:val="lv-LV"/>
        </w:rPr>
        <w:t xml:space="preserve">2024.gada 12.martā saņemta IZM vēstule Nr. </w:t>
      </w:r>
      <w:r w:rsidRPr="00F44D1F">
        <w:rPr>
          <w:rFonts w:ascii="Times New Roman" w:hAnsi="Times New Roman" w:cs="Times New Roman"/>
          <w:lang w:val="lv-LV"/>
        </w:rPr>
        <w:t>4-35e/24/12</w:t>
      </w:r>
      <w:r>
        <w:rPr>
          <w:rFonts w:ascii="Times New Roman" w:hAnsi="Times New Roman" w:cs="Times New Roman"/>
          <w:lang w:val="lv-LV"/>
        </w:rPr>
        <w:t xml:space="preserve"> ar aicinājumu iesniegt </w:t>
      </w:r>
      <w:r w:rsidRPr="00F44D1F">
        <w:rPr>
          <w:rFonts w:ascii="Times New Roman" w:hAnsi="Times New Roman" w:cs="Times New Roman"/>
          <w:lang w:val="lv-LV"/>
        </w:rPr>
        <w:t>investīcijas otrās kārtas projekta iesniegumu un investīcijas otrās kārtas projekta īstenošanai nepieciešamo informāciju Kohēzijas politikas fondu vadības informācijas sist</w:t>
      </w:r>
      <w:r>
        <w:rPr>
          <w:rFonts w:ascii="Times New Roman" w:hAnsi="Times New Roman" w:cs="Times New Roman"/>
          <w:lang w:val="lv-LV"/>
        </w:rPr>
        <w:t>ēmā (turpmāk – KP</w:t>
      </w:r>
      <w:r w:rsidRPr="00F44D1F">
        <w:rPr>
          <w:rFonts w:ascii="Times New Roman" w:hAnsi="Times New Roman" w:cs="Times New Roman"/>
          <w:lang w:val="lv-LV"/>
        </w:rPr>
        <w:t>VIS)</w:t>
      </w:r>
      <w:r>
        <w:rPr>
          <w:rFonts w:ascii="Times New Roman" w:hAnsi="Times New Roman" w:cs="Times New Roman"/>
          <w:lang w:val="lv-LV"/>
        </w:rPr>
        <w:t xml:space="preserve"> līdz 2024.gada 15.aprīlim.</w:t>
      </w:r>
    </w:p>
    <w:p w14:paraId="25959737" w14:textId="77777777" w:rsidR="002B66F4" w:rsidRDefault="002B66F4" w:rsidP="002B66F4">
      <w:pPr>
        <w:jc w:val="both"/>
        <w:rPr>
          <w:rFonts w:ascii="Times New Roman" w:hAnsi="Times New Roman" w:cs="Times New Roman"/>
          <w:lang w:val="lv-LV"/>
        </w:rPr>
      </w:pPr>
    </w:p>
    <w:p w14:paraId="76D6DFB6" w14:textId="77777777" w:rsidR="002B66F4" w:rsidRDefault="002B66F4" w:rsidP="002B66F4">
      <w:pPr>
        <w:jc w:val="both"/>
        <w:rPr>
          <w:rFonts w:ascii="Times New Roman" w:hAnsi="Times New Roman" w:cs="Times New Roman"/>
          <w:lang w:val="lv-LV"/>
        </w:rPr>
      </w:pPr>
      <w:r>
        <w:rPr>
          <w:rFonts w:ascii="Times New Roman" w:hAnsi="Times New Roman" w:cs="Times New Roman"/>
          <w:lang w:val="lv-LV"/>
        </w:rPr>
        <w:t>Lai pretendētu uz Atveseļošanās fonda finansējumu atbilstoši MK Noteikumos Nr.721 noteiktajam finansējuma apmēram (1630740 EUR), EDI un FEI kopīgi sagatavoja projekta iesniegumu “</w:t>
      </w:r>
      <w:r w:rsidRPr="00583B4A">
        <w:rPr>
          <w:rFonts w:ascii="Times New Roman" w:hAnsi="Times New Roman"/>
        </w:rPr>
        <w:t>Elektronikas un datorzinātņu institūta kapacitātes paplašināšana ar enerģētikas pētniecības virzienu (E-EDI)</w:t>
      </w:r>
      <w:r>
        <w:rPr>
          <w:rFonts w:ascii="Times New Roman" w:hAnsi="Times New Roman"/>
        </w:rPr>
        <w:t>”. Projekta</w:t>
      </w:r>
      <w:r>
        <w:rPr>
          <w:rFonts w:ascii="Times New Roman" w:hAnsi="Times New Roman" w:cs="Times New Roman"/>
          <w:lang w:val="lv-LV"/>
        </w:rPr>
        <w:t xml:space="preserve"> iesniegums KPVIS sistēmā</w:t>
      </w:r>
      <w:r>
        <w:rPr>
          <w:rFonts w:ascii="Times New Roman" w:hAnsi="Times New Roman"/>
        </w:rPr>
        <w:t xml:space="preserve"> iesniegts </w:t>
      </w:r>
      <w:r>
        <w:rPr>
          <w:rFonts w:ascii="Times New Roman" w:hAnsi="Times New Roman" w:cs="Times New Roman"/>
          <w:lang w:val="lv-LV"/>
        </w:rPr>
        <w:t xml:space="preserve">2024. gada 16. aprīlī (KPVIS traucētas darbības dēļ), projekta iesniegumam piešķirts identifikācijas numurs – </w:t>
      </w:r>
      <w:r w:rsidRPr="00583B4A">
        <w:rPr>
          <w:rFonts w:ascii="Times New Roman" w:hAnsi="Times New Roman" w:cs="Times New Roman"/>
          <w:lang w:val="lv-LV"/>
        </w:rPr>
        <w:t>5.2.1.1.i.0/2/24/I/CFLA/006</w:t>
      </w:r>
      <w:r>
        <w:rPr>
          <w:rFonts w:ascii="Times New Roman" w:hAnsi="Times New Roman" w:cs="Times New Roman"/>
          <w:lang w:val="lv-LV"/>
        </w:rPr>
        <w:t>.</w:t>
      </w:r>
    </w:p>
    <w:p w14:paraId="2C5134F1" w14:textId="77777777" w:rsidR="002B66F4" w:rsidRDefault="002B66F4" w:rsidP="002B66F4">
      <w:pPr>
        <w:jc w:val="both"/>
        <w:rPr>
          <w:rFonts w:ascii="Times New Roman" w:hAnsi="Times New Roman" w:cs="Times New Roman"/>
          <w:lang w:val="lv-LV"/>
        </w:rPr>
      </w:pPr>
    </w:p>
    <w:p w14:paraId="4268C3B6" w14:textId="77777777" w:rsidR="00A90660" w:rsidRDefault="00A90660" w:rsidP="002B66F4">
      <w:pPr>
        <w:jc w:val="both"/>
        <w:rPr>
          <w:rFonts w:ascii="Times New Roman" w:hAnsi="Times New Roman" w:cs="Times New Roman"/>
          <w:lang w:val="lv-LV"/>
        </w:rPr>
      </w:pPr>
    </w:p>
    <w:p w14:paraId="482905DE" w14:textId="77777777" w:rsidR="002B66F4" w:rsidRDefault="002B66F4" w:rsidP="002B66F4">
      <w:pPr>
        <w:jc w:val="both"/>
        <w:rPr>
          <w:rFonts w:ascii="Times New Roman" w:hAnsi="Times New Roman" w:cs="Times New Roman"/>
          <w:lang w:val="lv-LV"/>
        </w:rPr>
      </w:pPr>
      <w:r>
        <w:rPr>
          <w:rFonts w:ascii="Times New Roman" w:hAnsi="Times New Roman" w:cs="Times New Roman"/>
          <w:lang w:val="lv-LV"/>
        </w:rPr>
        <w:t xml:space="preserve">Ņemot vērā iepriekš minētās izmaiņas kopš 2022. gada 5. decembra EDI Zinātniskās Padomes Lēmuma Nr.1.6-1/7-22/L2 pieņemšanas, </w:t>
      </w:r>
      <w:r w:rsidRPr="002D3661">
        <w:rPr>
          <w:rFonts w:ascii="Times New Roman" w:hAnsi="Times New Roman" w:cs="Times New Roman"/>
          <w:b/>
          <w:u w:val="single"/>
          <w:lang w:val="lv-LV"/>
        </w:rPr>
        <w:t>EDI Zinātniskā Padome nolemj</w:t>
      </w:r>
      <w:r>
        <w:rPr>
          <w:rFonts w:ascii="Times New Roman" w:hAnsi="Times New Roman" w:cs="Times New Roman"/>
          <w:lang w:val="lv-LV"/>
        </w:rPr>
        <w:t>:</w:t>
      </w:r>
    </w:p>
    <w:p w14:paraId="68D2ECF0" w14:textId="77777777" w:rsidR="002B66F4" w:rsidRDefault="002B66F4" w:rsidP="002B66F4">
      <w:pPr>
        <w:jc w:val="both"/>
        <w:rPr>
          <w:rFonts w:ascii="Times New Roman" w:hAnsi="Times New Roman" w:cs="Times New Roman"/>
          <w:lang w:val="lv-LV"/>
        </w:rPr>
      </w:pPr>
    </w:p>
    <w:p w14:paraId="7ED8A47A" w14:textId="77777777" w:rsidR="002B66F4" w:rsidRDefault="002B66F4" w:rsidP="002B66F4">
      <w:pPr>
        <w:pStyle w:val="ListParagraph"/>
        <w:numPr>
          <w:ilvl w:val="0"/>
          <w:numId w:val="1"/>
        </w:numPr>
        <w:spacing w:after="0" w:line="240" w:lineRule="auto"/>
        <w:jc w:val="both"/>
        <w:rPr>
          <w:rFonts w:ascii="Times New Roman" w:hAnsi="Times New Roman"/>
          <w:sz w:val="24"/>
          <w:lang w:val="lv-LV"/>
        </w:rPr>
      </w:pPr>
      <w:r>
        <w:rPr>
          <w:rFonts w:ascii="Times New Roman" w:hAnsi="Times New Roman"/>
          <w:sz w:val="24"/>
          <w:lang w:val="lv-LV"/>
        </w:rPr>
        <w:t xml:space="preserve">Atzīt par spēku zaudējušiem EDI Zinātniskās Padomes 5.12.2022. Lēmumu Nr.1.6-1/7-22/L2, 20.07.2023. </w:t>
      </w:r>
      <w:r w:rsidRPr="006F277A">
        <w:rPr>
          <w:rFonts w:ascii="Times New Roman" w:hAnsi="Times New Roman"/>
          <w:sz w:val="24"/>
          <w:szCs w:val="24"/>
          <w:lang w:val="lv-LV"/>
        </w:rPr>
        <w:t>Lēmumu Nr.</w:t>
      </w:r>
      <w:r w:rsidRPr="006F277A">
        <w:rPr>
          <w:rFonts w:ascii="Times New Roman" w:hAnsi="Times New Roman"/>
          <w:sz w:val="24"/>
          <w:szCs w:val="24"/>
        </w:rPr>
        <w:t xml:space="preserve"> 1.6-1/4-23/L5, 07.11.2023. Lēmumu Nr. 1.6-1/5-23/L3</w:t>
      </w:r>
      <w:r>
        <w:rPr>
          <w:rFonts w:ascii="Times New Roman" w:hAnsi="Times New Roman"/>
          <w:sz w:val="24"/>
          <w:szCs w:val="24"/>
        </w:rPr>
        <w:t>, 08.01.2024. Lēmumu Nr. 1.6-1/1-24/L2</w:t>
      </w:r>
      <w:r w:rsidRPr="006F277A">
        <w:rPr>
          <w:rFonts w:ascii="Times New Roman" w:hAnsi="Times New Roman"/>
          <w:sz w:val="24"/>
          <w:szCs w:val="24"/>
        </w:rPr>
        <w:t xml:space="preserve"> un 04.03.2024. Lēmumu Nr. 1.6-1/3-24/L2</w:t>
      </w:r>
      <w:r>
        <w:rPr>
          <w:rFonts w:ascii="Times New Roman" w:hAnsi="Times New Roman"/>
          <w:sz w:val="24"/>
          <w:szCs w:val="24"/>
        </w:rPr>
        <w:t>;</w:t>
      </w:r>
    </w:p>
    <w:p w14:paraId="582ACEBC" w14:textId="77777777" w:rsidR="002B66F4" w:rsidRDefault="002B66F4" w:rsidP="002B66F4">
      <w:pPr>
        <w:pStyle w:val="ListParagraph"/>
        <w:spacing w:after="0" w:line="240" w:lineRule="auto"/>
        <w:jc w:val="both"/>
        <w:rPr>
          <w:rFonts w:ascii="Times New Roman" w:hAnsi="Times New Roman"/>
          <w:sz w:val="24"/>
          <w:lang w:val="lv-LV"/>
        </w:rPr>
      </w:pPr>
    </w:p>
    <w:p w14:paraId="7D49EA38" w14:textId="77777777" w:rsidR="002B66F4" w:rsidRDefault="002B66F4" w:rsidP="002B66F4">
      <w:pPr>
        <w:pStyle w:val="ListParagraph"/>
        <w:numPr>
          <w:ilvl w:val="0"/>
          <w:numId w:val="1"/>
        </w:numPr>
        <w:spacing w:after="0" w:line="240" w:lineRule="auto"/>
        <w:jc w:val="both"/>
        <w:rPr>
          <w:rFonts w:ascii="Times New Roman" w:hAnsi="Times New Roman"/>
          <w:sz w:val="24"/>
          <w:lang w:val="lv-LV"/>
        </w:rPr>
      </w:pPr>
      <w:r>
        <w:rPr>
          <w:rFonts w:ascii="Times New Roman" w:hAnsi="Times New Roman"/>
          <w:sz w:val="24"/>
          <w:lang w:val="lv-LV"/>
        </w:rPr>
        <w:t>Atbalstīt EDI un FEI konsolidāciju, likvidējot FEI un pievienojot to EDI līdz 2026.gada 31.maijam saskaņā ar Zinātniskās darbības likuma 21.panta sesto daļu;</w:t>
      </w:r>
    </w:p>
    <w:p w14:paraId="17AB6414" w14:textId="77777777" w:rsidR="002B66F4" w:rsidRDefault="002B66F4" w:rsidP="002B66F4">
      <w:pPr>
        <w:jc w:val="both"/>
        <w:rPr>
          <w:rFonts w:ascii="Times New Roman" w:hAnsi="Times New Roman" w:cs="Times New Roman"/>
          <w:lang w:val="lv-LV"/>
        </w:rPr>
      </w:pPr>
    </w:p>
    <w:p w14:paraId="252AFEF3" w14:textId="77777777" w:rsidR="002B66F4" w:rsidRPr="00E000F2" w:rsidRDefault="002B66F4" w:rsidP="002B66F4">
      <w:pPr>
        <w:pStyle w:val="ListParagraph"/>
        <w:numPr>
          <w:ilvl w:val="0"/>
          <w:numId w:val="1"/>
        </w:numPr>
        <w:spacing w:after="0" w:line="240" w:lineRule="auto"/>
        <w:jc w:val="both"/>
        <w:rPr>
          <w:rFonts w:ascii="Times New Roman" w:hAnsi="Times New Roman"/>
          <w:sz w:val="24"/>
          <w:lang w:val="lv-LV"/>
        </w:rPr>
      </w:pPr>
      <w:r>
        <w:rPr>
          <w:rFonts w:ascii="Times New Roman" w:hAnsi="Times New Roman"/>
          <w:sz w:val="24"/>
          <w:lang w:val="lv-LV"/>
        </w:rPr>
        <w:t>EDI un FEI Konsolidācijas plāna īstenošanai izmantot “</w:t>
      </w:r>
      <w:r w:rsidRPr="002978C0">
        <w:rPr>
          <w:rFonts w:ascii="Times New Roman" w:hAnsi="Times New Roman"/>
          <w:sz w:val="24"/>
          <w:lang w:val="lv-LV"/>
        </w:rPr>
        <w:t xml:space="preserve">Latvijas Atveseļošanas un noturības mehānisma plāna 5.2. reformu un investīciju virziena "Augstskolu pārvaldības modeļa maiņas nodrošināšana" 5.2.1.r. reformas "Augstākās izglītības un zinātnes izcilības un pārvaldības </w:t>
      </w:r>
      <w:r w:rsidRPr="002978C0">
        <w:rPr>
          <w:rFonts w:ascii="Times New Roman" w:hAnsi="Times New Roman"/>
          <w:sz w:val="24"/>
          <w:lang w:val="lv-LV"/>
        </w:rPr>
        <w:lastRenderedPageBreak/>
        <w:t>reforma" 5.2.1.1.i. investīcijas "Pētniecības, attīstības un konsolidācijas granti" otrās kārtas "Konsolidācijas un pārvaldības izmaiņu ieviešanas granti"</w:t>
      </w:r>
      <w:r>
        <w:rPr>
          <w:rFonts w:ascii="Times New Roman" w:hAnsi="Times New Roman"/>
          <w:sz w:val="24"/>
          <w:lang w:val="lv-LV"/>
        </w:rPr>
        <w:t xml:space="preserve"> projekta finansējumu – 1 630 740 EUR, tai skaitā Atveseļošanās fonda finansējums – 1 497 093 EUR un valsts budžeta līdzfinansējums – 133 647 EUR.</w:t>
      </w:r>
    </w:p>
    <w:p w14:paraId="7D838624" w14:textId="77777777" w:rsidR="00953974" w:rsidRDefault="00953974" w:rsidP="005E76C9">
      <w:pPr>
        <w:spacing w:before="480" w:line="288" w:lineRule="auto"/>
        <w:ind w:left="720" w:right="2058"/>
        <w:rPr>
          <w:rFonts w:ascii="Times New Roman" w:eastAsia="Times New Roman" w:hAnsi="Times New Roman" w:cs="Times New Roman"/>
          <w:lang w:val="lv-LV"/>
        </w:rPr>
      </w:pPr>
    </w:p>
    <w:p w14:paraId="39BE196D" w14:textId="77777777" w:rsidR="0099194D" w:rsidRPr="005E76C9" w:rsidRDefault="0099194D" w:rsidP="005E76C9">
      <w:pPr>
        <w:spacing w:before="480" w:line="288" w:lineRule="auto"/>
        <w:ind w:left="720" w:right="2058"/>
        <w:rPr>
          <w:lang w:val="lv-LV"/>
        </w:rPr>
      </w:pPr>
      <w:r w:rsidRPr="005E76C9">
        <w:rPr>
          <w:rFonts w:ascii="Times New Roman" w:eastAsia="Times New Roman" w:hAnsi="Times New Roman" w:cs="Times New Roman"/>
          <w:lang w:val="lv-LV"/>
        </w:rPr>
        <w:t xml:space="preserve">Elektronikas un datorzinātņu institūta </w:t>
      </w:r>
    </w:p>
    <w:p w14:paraId="4CE2384C" w14:textId="77777777" w:rsidR="0099194D" w:rsidRDefault="0099194D" w:rsidP="00953974">
      <w:pPr>
        <w:spacing w:line="288" w:lineRule="auto"/>
        <w:ind w:left="720" w:right="-1"/>
        <w:rPr>
          <w:rFonts w:ascii="Times New Roman" w:eastAsia="Times New Roman" w:hAnsi="Times New Roman" w:cs="Times New Roman"/>
          <w:lang w:val="lv-LV"/>
        </w:rPr>
      </w:pPr>
      <w:r w:rsidRPr="005E76C9">
        <w:rPr>
          <w:rFonts w:ascii="Times New Roman" w:eastAsia="Times New Roman" w:hAnsi="Times New Roman" w:cs="Times New Roman"/>
          <w:lang w:val="lv-LV"/>
        </w:rPr>
        <w:t>Zinātniskās padomes priekšsēdētājs</w:t>
      </w:r>
      <w:r w:rsidR="00953974">
        <w:rPr>
          <w:rFonts w:ascii="Times New Roman" w:eastAsia="Times New Roman" w:hAnsi="Times New Roman" w:cs="Times New Roman"/>
          <w:lang w:val="lv-LV"/>
        </w:rPr>
        <w:tab/>
      </w:r>
      <w:r w:rsidR="00953974">
        <w:rPr>
          <w:rFonts w:ascii="Times New Roman" w:eastAsia="Times New Roman" w:hAnsi="Times New Roman" w:cs="Times New Roman"/>
          <w:lang w:val="lv-LV"/>
        </w:rPr>
        <w:tab/>
      </w:r>
      <w:r w:rsidR="00953974">
        <w:rPr>
          <w:rFonts w:ascii="Times New Roman" w:eastAsia="Times New Roman" w:hAnsi="Times New Roman" w:cs="Times New Roman"/>
          <w:lang w:val="lv-LV"/>
        </w:rPr>
        <w:tab/>
      </w:r>
      <w:r w:rsidR="00953974">
        <w:rPr>
          <w:rFonts w:ascii="Times New Roman" w:eastAsia="Times New Roman" w:hAnsi="Times New Roman" w:cs="Times New Roman"/>
          <w:lang w:val="lv-LV"/>
        </w:rPr>
        <w:tab/>
      </w:r>
      <w:r w:rsidR="00953974">
        <w:rPr>
          <w:rFonts w:ascii="Times New Roman" w:eastAsia="Times New Roman" w:hAnsi="Times New Roman" w:cs="Times New Roman"/>
          <w:lang w:val="lv-LV"/>
        </w:rPr>
        <w:tab/>
      </w:r>
      <w:r w:rsidR="00953974">
        <w:rPr>
          <w:rFonts w:ascii="Times New Roman" w:eastAsia="Times New Roman" w:hAnsi="Times New Roman" w:cs="Times New Roman"/>
          <w:lang w:val="lv-LV"/>
        </w:rPr>
        <w:tab/>
        <w:t>R.Kadiķis</w:t>
      </w:r>
    </w:p>
    <w:p w14:paraId="1D96A350" w14:textId="77777777" w:rsidR="00953974" w:rsidRDefault="00953974" w:rsidP="00953974">
      <w:pPr>
        <w:spacing w:line="288" w:lineRule="auto"/>
        <w:ind w:right="-1"/>
        <w:rPr>
          <w:rFonts w:ascii="Times New Roman" w:eastAsia="Times New Roman" w:hAnsi="Times New Roman" w:cs="Times New Roman"/>
          <w:lang w:val="lv-LV"/>
        </w:rPr>
      </w:pPr>
    </w:p>
    <w:p w14:paraId="3703F686" w14:textId="77777777" w:rsidR="00953974" w:rsidRDefault="00953974" w:rsidP="00953974">
      <w:pPr>
        <w:spacing w:line="288" w:lineRule="auto"/>
        <w:ind w:right="-1"/>
        <w:rPr>
          <w:rFonts w:ascii="Times New Roman" w:eastAsia="Times New Roman" w:hAnsi="Times New Roman" w:cs="Times New Roman"/>
          <w:lang w:val="lv-LV"/>
        </w:rPr>
      </w:pPr>
    </w:p>
    <w:p w14:paraId="2E1550F1" w14:textId="77777777" w:rsidR="00953974" w:rsidRDefault="00953974" w:rsidP="00953974">
      <w:pPr>
        <w:spacing w:line="288" w:lineRule="auto"/>
        <w:ind w:right="-1"/>
        <w:rPr>
          <w:rFonts w:ascii="Times New Roman" w:eastAsia="Times New Roman" w:hAnsi="Times New Roman" w:cs="Times New Roman"/>
          <w:lang w:val="lv-LV"/>
        </w:rPr>
      </w:pPr>
    </w:p>
    <w:sectPr w:rsidR="00953974">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5C21E" w14:textId="77777777" w:rsidR="003010E4" w:rsidRDefault="003010E4" w:rsidP="009F5F0C">
      <w:r>
        <w:separator/>
      </w:r>
    </w:p>
  </w:endnote>
  <w:endnote w:type="continuationSeparator" w:id="0">
    <w:p w14:paraId="054B57C3" w14:textId="77777777" w:rsidR="003010E4" w:rsidRDefault="003010E4" w:rsidP="009F5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oto Serif CJK SC">
    <w:altName w:val="Yu Gothic"/>
    <w:charset w:val="80"/>
    <w:family w:val="roman"/>
    <w:pitch w:val="variable"/>
    <w:sig w:usb0="30000083" w:usb1="2BDF3C10" w:usb2="00000016" w:usb3="00000000" w:csb0="002E0107" w:csb1="00000000"/>
  </w:font>
  <w:font w:name="Lohit Devanagari">
    <w:altName w:val="Times New Roman"/>
    <w:charset w:val="01"/>
    <w:family w:val="auto"/>
    <w:pitch w:val="variable"/>
  </w:font>
  <w:font w:name="Liberation Sans">
    <w:charset w:val="00"/>
    <w:family w:val="swiss"/>
    <w:pitch w:val="variable"/>
    <w:sig w:usb0="E0000AFF" w:usb1="500078FF" w:usb2="00000021" w:usb3="00000000" w:csb0="000001BF" w:csb1="00000000"/>
  </w:font>
  <w:font w:name="Noto Sans CJK SC">
    <w:charset w:val="80"/>
    <w:family w:val="swiss"/>
    <w:pitch w:val="variable"/>
    <w:sig w:usb0="30000083" w:usb1="2BDF3C10" w:usb2="00000016" w:usb3="00000000" w:csb0="002E0107"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136CD" w14:textId="77777777" w:rsidR="009404F9" w:rsidRDefault="009404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5F422" w14:textId="77777777" w:rsidR="002B66F4" w:rsidRPr="005B06C2" w:rsidRDefault="002B66F4" w:rsidP="002B66F4">
    <w:pPr>
      <w:pStyle w:val="Footer"/>
      <w:jc w:val="center"/>
      <w:rPr>
        <w:rFonts w:ascii="Times New Roman" w:hAnsi="Times New Roman"/>
        <w:b/>
        <w:szCs w:val="24"/>
        <w:lang w:val="pl-PL"/>
      </w:rPr>
    </w:pPr>
    <w:r w:rsidRPr="005B06C2">
      <w:rPr>
        <w:rFonts w:ascii="Times New Roman" w:hAnsi="Times New Roman"/>
        <w:b/>
        <w:szCs w:val="24"/>
        <w:lang w:val="pl-PL"/>
      </w:rPr>
      <w:t>DOKUMENTS IR PARAKSTĪTS ELEKTRONISKI</w:t>
    </w:r>
  </w:p>
  <w:p w14:paraId="79C376B8" w14:textId="77777777" w:rsidR="002B66F4" w:rsidRPr="002B66F4" w:rsidRDefault="002B66F4" w:rsidP="002B66F4">
    <w:pPr>
      <w:pStyle w:val="Footer"/>
      <w:jc w:val="center"/>
      <w:rPr>
        <w:lang w:val="pl-PL"/>
      </w:rPr>
    </w:pPr>
    <w:r w:rsidRPr="008C328D">
      <w:rPr>
        <w:rFonts w:ascii="Times New Roman" w:hAnsi="Times New Roman"/>
        <w:b/>
        <w:szCs w:val="24"/>
        <w:lang w:val="pl-PL"/>
      </w:rPr>
      <w:t>AR DROŠU ELEKTRONISKO</w:t>
    </w:r>
    <w:r>
      <w:rPr>
        <w:rFonts w:ascii="Times New Roman" w:hAnsi="Times New Roman"/>
        <w:b/>
        <w:szCs w:val="24"/>
        <w:lang w:val="pl-PL"/>
      </w:rPr>
      <w:t xml:space="preserve"> PARAKSTU UN SATUR LAIKA ZĪMOGU</w:t>
    </w:r>
  </w:p>
  <w:p w14:paraId="5AAE5DCA" w14:textId="77777777" w:rsidR="002B66F4" w:rsidRDefault="002B66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097CE" w14:textId="77777777" w:rsidR="009404F9" w:rsidRDefault="009404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DFC90" w14:textId="77777777" w:rsidR="003010E4" w:rsidRDefault="003010E4" w:rsidP="009F5F0C">
      <w:r>
        <w:separator/>
      </w:r>
    </w:p>
  </w:footnote>
  <w:footnote w:type="continuationSeparator" w:id="0">
    <w:p w14:paraId="60F63456" w14:textId="77777777" w:rsidR="003010E4" w:rsidRDefault="003010E4" w:rsidP="009F5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5DD77" w14:textId="77777777" w:rsidR="009404F9" w:rsidRDefault="009404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CE29F" w14:textId="77777777" w:rsidR="009F5F0C" w:rsidRDefault="009F5F0C" w:rsidP="009F5F0C">
    <w:pPr>
      <w:pStyle w:val="Header"/>
      <w:pBdr>
        <w:bottom w:val="single" w:sz="4" w:space="1" w:color="000000"/>
      </w:pBdr>
      <w:jc w:val="center"/>
      <w:rPr>
        <w:b/>
        <w:sz w:val="32"/>
        <w:szCs w:val="32"/>
      </w:rPr>
    </w:pPr>
    <w:r>
      <w:rPr>
        <w:b/>
        <w:sz w:val="32"/>
        <w:szCs w:val="32"/>
      </w:rPr>
      <w:t>ELEKTRONIKAS UN DATORZINĀTŅU INSTITŪTS</w:t>
    </w:r>
  </w:p>
  <w:p w14:paraId="353EC37B" w14:textId="77777777" w:rsidR="009F5F0C" w:rsidRDefault="009F5F0C" w:rsidP="009F5F0C">
    <w:pPr>
      <w:pStyle w:val="Header"/>
      <w:jc w:val="center"/>
      <w:rPr>
        <w:sz w:val="32"/>
        <w:szCs w:val="32"/>
      </w:rPr>
    </w:pPr>
    <w:r>
      <w:rPr>
        <w:sz w:val="32"/>
        <w:szCs w:val="32"/>
      </w:rPr>
      <w:t>ZINĀTNISKĀ PADOME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A9D23" w14:textId="77777777" w:rsidR="009404F9" w:rsidRDefault="009404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DF2506"/>
    <w:multiLevelType w:val="hybridMultilevel"/>
    <w:tmpl w:val="824AE0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4896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E57"/>
    <w:rsid w:val="00013407"/>
    <w:rsid w:val="001A00F6"/>
    <w:rsid w:val="00203398"/>
    <w:rsid w:val="00205FC7"/>
    <w:rsid w:val="002348AC"/>
    <w:rsid w:val="002B66F4"/>
    <w:rsid w:val="002D5175"/>
    <w:rsid w:val="002F42DF"/>
    <w:rsid w:val="00300F8E"/>
    <w:rsid w:val="003010E4"/>
    <w:rsid w:val="00304237"/>
    <w:rsid w:val="00380F6F"/>
    <w:rsid w:val="0039373F"/>
    <w:rsid w:val="003A1C02"/>
    <w:rsid w:val="003A1F46"/>
    <w:rsid w:val="004F736A"/>
    <w:rsid w:val="00510B77"/>
    <w:rsid w:val="00582F3C"/>
    <w:rsid w:val="00596A3E"/>
    <w:rsid w:val="005E76C9"/>
    <w:rsid w:val="00601BBB"/>
    <w:rsid w:val="006F67CE"/>
    <w:rsid w:val="0071300D"/>
    <w:rsid w:val="007923CE"/>
    <w:rsid w:val="00896829"/>
    <w:rsid w:val="009404F9"/>
    <w:rsid w:val="00953974"/>
    <w:rsid w:val="0099194D"/>
    <w:rsid w:val="009F5F0C"/>
    <w:rsid w:val="00A21111"/>
    <w:rsid w:val="00A46D87"/>
    <w:rsid w:val="00A90660"/>
    <w:rsid w:val="00B44E57"/>
    <w:rsid w:val="00C26D0F"/>
    <w:rsid w:val="00C719B5"/>
    <w:rsid w:val="00CA65F0"/>
    <w:rsid w:val="00CF1C57"/>
    <w:rsid w:val="00D7451E"/>
    <w:rsid w:val="00DC3156"/>
    <w:rsid w:val="00E023E2"/>
    <w:rsid w:val="00EB06FC"/>
    <w:rsid w:val="00EB19D1"/>
    <w:rsid w:val="00F101C6"/>
    <w:rsid w:val="00F272B6"/>
    <w:rsid w:val="00F55FA7"/>
    <w:rsid w:val="00FD03DC"/>
    <w:rsid w:val="00FE2315"/>
    <w:rsid w:val="00FF1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63D947C"/>
  <w15:chartTrackingRefBased/>
  <w15:docId w15:val="{09F94721-FA90-5B47-B12E-82220D759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Liberation Serif" w:eastAsia="Noto Serif CJK SC" w:hAnsi="Liberation Serif" w:cs="Lohit Devanagari"/>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ascii="Liberation Sans" w:eastAsia="Noto Sans CJK SC"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TableContents">
    <w:name w:val="Table Contents"/>
    <w:basedOn w:val="Normal"/>
    <w:pPr>
      <w:suppressLineNumbers/>
    </w:pPr>
  </w:style>
  <w:style w:type="paragraph" w:styleId="Header">
    <w:name w:val="header"/>
    <w:basedOn w:val="Normal"/>
    <w:link w:val="HeaderChar"/>
    <w:unhideWhenUsed/>
    <w:rsid w:val="009F5F0C"/>
    <w:pPr>
      <w:tabs>
        <w:tab w:val="center" w:pos="4680"/>
        <w:tab w:val="right" w:pos="9360"/>
      </w:tabs>
    </w:pPr>
    <w:rPr>
      <w:rFonts w:cs="Mangal"/>
      <w:szCs w:val="21"/>
    </w:rPr>
  </w:style>
  <w:style w:type="character" w:customStyle="1" w:styleId="HeaderChar">
    <w:name w:val="Header Char"/>
    <w:link w:val="Header"/>
    <w:rsid w:val="009F5F0C"/>
    <w:rPr>
      <w:rFonts w:ascii="Liberation Serif" w:eastAsia="Noto Serif CJK SC" w:hAnsi="Liberation Serif" w:cs="Mangal"/>
      <w:kern w:val="2"/>
      <w:sz w:val="24"/>
      <w:szCs w:val="21"/>
      <w:lang w:eastAsia="zh-CN" w:bidi="hi-IN"/>
    </w:rPr>
  </w:style>
  <w:style w:type="paragraph" w:styleId="Footer">
    <w:name w:val="footer"/>
    <w:basedOn w:val="Normal"/>
    <w:link w:val="FooterChar"/>
    <w:uiPriority w:val="99"/>
    <w:unhideWhenUsed/>
    <w:rsid w:val="009F5F0C"/>
    <w:pPr>
      <w:tabs>
        <w:tab w:val="center" w:pos="4680"/>
        <w:tab w:val="right" w:pos="9360"/>
      </w:tabs>
    </w:pPr>
    <w:rPr>
      <w:rFonts w:cs="Mangal"/>
      <w:szCs w:val="21"/>
    </w:rPr>
  </w:style>
  <w:style w:type="character" w:customStyle="1" w:styleId="FooterChar">
    <w:name w:val="Footer Char"/>
    <w:link w:val="Footer"/>
    <w:uiPriority w:val="99"/>
    <w:rsid w:val="009F5F0C"/>
    <w:rPr>
      <w:rFonts w:ascii="Liberation Serif" w:eastAsia="Noto Serif CJK SC" w:hAnsi="Liberation Serif" w:cs="Mangal"/>
      <w:kern w:val="2"/>
      <w:sz w:val="24"/>
      <w:szCs w:val="21"/>
      <w:lang w:eastAsia="zh-CN" w:bidi="hi-IN"/>
    </w:rPr>
  </w:style>
  <w:style w:type="paragraph" w:styleId="ListParagraph">
    <w:name w:val="List Paragraph"/>
    <w:basedOn w:val="Normal"/>
    <w:uiPriority w:val="34"/>
    <w:qFormat/>
    <w:rsid w:val="002B66F4"/>
    <w:pPr>
      <w:suppressAutoHyphens w:val="0"/>
      <w:spacing w:after="160" w:line="259" w:lineRule="auto"/>
      <w:ind w:left="720"/>
      <w:contextualSpacing/>
    </w:pPr>
    <w:rPr>
      <w:rFonts w:ascii="Calibri" w:eastAsia="Calibri" w:hAnsi="Calibri" w:cs="Times New Roman"/>
      <w:kern w:val="0"/>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Armands Ancāns</dc:creator>
  <cp:keywords>Lēmums</cp:keywords>
  <cp:lastModifiedBy>Anita Depkovska</cp:lastModifiedBy>
  <cp:revision>4</cp:revision>
  <cp:lastPrinted>1899-12-31T22:00:00Z</cp:lastPrinted>
  <dcterms:created xsi:type="dcterms:W3CDTF">2024-10-10T09:23:00Z</dcterms:created>
  <dcterms:modified xsi:type="dcterms:W3CDTF">2024-10-10T12:51:00Z</dcterms:modified>
</cp:coreProperties>
</file>