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59877FF" w14:textId="77777777" w:rsidR="003A6977" w:rsidRDefault="003A6977" w:rsidP="003A6977">
      <w:pPr>
        <w:spacing w:before="480" w:after="240"/>
        <w:jc w:val="center"/>
        <w:rPr>
          <w:b/>
          <w:sz w:val="24"/>
        </w:rPr>
      </w:pPr>
      <w:r>
        <w:rPr>
          <w:b/>
          <w:sz w:val="24"/>
        </w:rPr>
        <w:t>Sēde</w:t>
      </w:r>
    </w:p>
    <w:p w14:paraId="45403812" w14:textId="77777777" w:rsidR="003A6977" w:rsidRDefault="003A6977" w:rsidP="003A6977">
      <w:pPr>
        <w:spacing w:after="240"/>
        <w:jc w:val="center"/>
        <w:rPr>
          <w:b/>
          <w:sz w:val="24"/>
        </w:rPr>
      </w:pPr>
      <w:r>
        <w:rPr>
          <w:b/>
          <w:sz w:val="24"/>
        </w:rPr>
        <w:t>Protokola izraksts</w:t>
      </w:r>
    </w:p>
    <w:tbl>
      <w:tblPr>
        <w:tblW w:w="9642" w:type="dxa"/>
        <w:tblLayout w:type="fixed"/>
        <w:tblLook w:val="0600" w:firstRow="0" w:lastRow="0" w:firstColumn="0" w:lastColumn="0" w:noHBand="1" w:noVBand="1"/>
      </w:tblPr>
      <w:tblGrid>
        <w:gridCol w:w="4821"/>
        <w:gridCol w:w="4821"/>
      </w:tblGrid>
      <w:tr w:rsidR="003A6977" w14:paraId="02BEE078" w14:textId="77777777" w:rsidTr="00FC3340">
        <w:tc>
          <w:tcPr>
            <w:tcW w:w="4821" w:type="dxa"/>
            <w:shd w:val="clear" w:color="auto" w:fill="FFFFFF"/>
            <w:noWrap/>
            <w:tcMar>
              <w:top w:w="0" w:type="dxa"/>
              <w:left w:w="0" w:type="dxa"/>
              <w:bottom w:w="0" w:type="dxa"/>
              <w:right w:w="0" w:type="dxa"/>
            </w:tcMar>
            <w:vAlign w:val="center"/>
          </w:tcPr>
          <w:p w14:paraId="4BB3DA7D" w14:textId="77777777" w:rsidR="003A6977" w:rsidRDefault="003A6977" w:rsidP="00FC3340">
            <w:r>
              <w:rPr>
                <w:sz w:val="24"/>
              </w:rPr>
              <w:t>2022. gada 7. jūnijā</w:t>
            </w:r>
          </w:p>
        </w:tc>
        <w:tc>
          <w:tcPr>
            <w:tcW w:w="4821" w:type="dxa"/>
            <w:shd w:val="clear" w:color="auto" w:fill="FFFFFF"/>
            <w:noWrap/>
            <w:tcMar>
              <w:top w:w="0" w:type="dxa"/>
              <w:left w:w="0" w:type="dxa"/>
              <w:bottom w:w="0" w:type="dxa"/>
              <w:right w:w="0" w:type="dxa"/>
            </w:tcMar>
            <w:vAlign w:val="center"/>
          </w:tcPr>
          <w:p w14:paraId="4DD1BFFB" w14:textId="77777777" w:rsidR="003A6977" w:rsidRDefault="003A6977" w:rsidP="00FC3340">
            <w:pPr>
              <w:jc w:val="right"/>
            </w:pPr>
            <w:r>
              <w:rPr>
                <w:sz w:val="24"/>
              </w:rPr>
              <w:t>Nr. 30</w:t>
            </w:r>
          </w:p>
        </w:tc>
      </w:tr>
    </w:tbl>
    <w:p w14:paraId="6FB61EBA" w14:textId="77777777" w:rsidR="003A6977" w:rsidRDefault="003A6977" w:rsidP="003A6977">
      <w:pPr>
        <w:spacing w:before="240" w:after="240"/>
        <w:jc w:val="center"/>
        <w:rPr>
          <w:b/>
        </w:rPr>
      </w:pPr>
      <w:r>
        <w:rPr>
          <w:b/>
        </w:rPr>
        <w:t>23. §</w:t>
      </w:r>
    </w:p>
    <w:p w14:paraId="38C5BC2F" w14:textId="77777777" w:rsidR="003A6977" w:rsidRDefault="003A6977" w:rsidP="003A6977">
      <w:pPr>
        <w:jc w:val="center"/>
        <w:rPr>
          <w:b/>
        </w:rPr>
      </w:pPr>
      <w:r>
        <w:rPr>
          <w:b/>
        </w:rPr>
        <w:t>Likumprojekts "Grozījumi Izglītības likumā"</w:t>
      </w:r>
    </w:p>
    <w:p w14:paraId="14D13629" w14:textId="77777777" w:rsidR="003A6977" w:rsidRDefault="003A6977" w:rsidP="003A6977">
      <w:pPr>
        <w:spacing w:before="240"/>
        <w:jc w:val="left"/>
        <w:rPr>
          <w:b/>
        </w:rPr>
      </w:pPr>
      <w:r>
        <w:rPr>
          <w:b/>
        </w:rPr>
        <w:t>22-TA-1134</w:t>
      </w:r>
    </w:p>
    <w:p w14:paraId="391789A1" w14:textId="77777777" w:rsidR="003A6977" w:rsidRDefault="003A6977" w:rsidP="003A6977">
      <w:pPr>
        <w:pBdr>
          <w:top w:val="single" w:sz="10" w:space="1" w:color="000000"/>
        </w:pBdr>
        <w:spacing w:after="240"/>
        <w:jc w:val="center"/>
        <w:rPr>
          <w:sz w:val="24"/>
        </w:rPr>
      </w:pPr>
      <w:r>
        <w:rPr>
          <w:sz w:val="24"/>
        </w:rPr>
        <w:t>(A. Muižniece, J. Reirs)</w:t>
      </w:r>
    </w:p>
    <w:p w14:paraId="5707AAF2" w14:textId="77777777" w:rsidR="003A6977" w:rsidRDefault="003A6977" w:rsidP="003A6977">
      <w:pPr>
        <w:numPr>
          <w:ilvl w:val="0"/>
          <w:numId w:val="5"/>
        </w:numPr>
        <w:ind w:firstLine="706"/>
      </w:pPr>
      <w:r>
        <w:t>1. Atbalstīt iesniegto likumprojektu.</w:t>
      </w:r>
    </w:p>
    <w:p w14:paraId="5C35EE5D" w14:textId="77777777" w:rsidR="003A6977" w:rsidRDefault="003A6977" w:rsidP="003A6977">
      <w:pPr>
        <w:numPr>
          <w:ilvl w:val="0"/>
          <w:numId w:val="5"/>
        </w:numPr>
        <w:ind w:firstLine="706"/>
      </w:pPr>
      <w:r>
        <w:t>2. Valsts kancelejai sagatavot likumprojektu iesniegšanai Saeimā vienlaikus ar likumprojektu "Grozījumi Vispārējās izglītības likumā" (2022-TA-1457).</w:t>
      </w:r>
    </w:p>
    <w:p w14:paraId="1C064792" w14:textId="77777777" w:rsidR="003A6977" w:rsidRDefault="003A6977" w:rsidP="003A6977">
      <w:pPr>
        <w:numPr>
          <w:ilvl w:val="0"/>
          <w:numId w:val="5"/>
        </w:numPr>
        <w:ind w:firstLine="706"/>
      </w:pPr>
      <w:r>
        <w:t>3. Noteikt, ka atbildīgais par likumprojekta turpmāko virzību Saeimā ir izglītības un zinātnes ministrs.</w:t>
      </w:r>
    </w:p>
    <w:p w14:paraId="37F46117" w14:textId="77777777" w:rsidR="003A6977" w:rsidRDefault="003A6977" w:rsidP="003A6977">
      <w:pPr>
        <w:numPr>
          <w:ilvl w:val="0"/>
          <w:numId w:val="5"/>
        </w:numPr>
        <w:ind w:firstLine="706"/>
      </w:pPr>
      <w:r>
        <w:t>4. Lūgt Saeimu izskatīt likumprojektu vienlaikus ar likumprojektu "Grozījumi Vispārējās izglītības likumā" (2022-TA-1457) (likumprojektu pakete).</w:t>
      </w:r>
    </w:p>
    <w:p w14:paraId="353D79E9" w14:textId="77777777" w:rsidR="003A6977" w:rsidRDefault="003A6977" w:rsidP="003A6977">
      <w:pPr>
        <w:numPr>
          <w:ilvl w:val="0"/>
          <w:numId w:val="5"/>
        </w:numPr>
        <w:ind w:firstLine="706"/>
      </w:pPr>
      <w:r>
        <w:t>5. Lai nodrošinātu likumprojekta īstenošanu ar 2022. gada septembri, papildu finansējumu 2022. gadam 35 856 </w:t>
      </w:r>
      <w:r>
        <w:rPr>
          <w:i/>
        </w:rPr>
        <w:t xml:space="preserve">euro </w:t>
      </w:r>
      <w:r>
        <w:t>apmērā piešķirt no valsts budžeta programmas 02.00.00 "Līdzekļi neparedzētiem gadījumiem".</w:t>
      </w:r>
    </w:p>
    <w:p w14:paraId="127AAF39" w14:textId="77777777" w:rsidR="003A6977" w:rsidRDefault="003A6977" w:rsidP="003A6977">
      <w:pPr>
        <w:numPr>
          <w:ilvl w:val="0"/>
          <w:numId w:val="5"/>
        </w:numPr>
        <w:ind w:firstLine="706"/>
      </w:pPr>
      <w:r>
        <w:t>6. Jautājums par papildu valsts budžeta līdzekļu piešķiršanu 2023. gadam un turpmākajiem gadiem izskatāms Ministru kabinetā kārtējā gada un vidējā termiņa valsts budžeta likumprojektu sagatavošanas un izskatīšanas procesā kopā ar visu ministriju un centrālo valsts iestāžu iesniegtajiem prioritāro pasākumu pieteikumiem.</w:t>
      </w:r>
    </w:p>
    <w:p w14:paraId="07A0CD71" w14:textId="77777777" w:rsidR="003A6977" w:rsidRDefault="003A6977" w:rsidP="003A6977">
      <w:pPr>
        <w:numPr>
          <w:ilvl w:val="0"/>
          <w:numId w:val="5"/>
        </w:numPr>
        <w:ind w:firstLine="706"/>
      </w:pPr>
      <w:r>
        <w:t>7. Pieņemt zināšanai, ka līdz 2024. gada beigām interešu izglītības programmu īstenošanu mazākumtautību valodas un kultūrvēstures apguvei pašvaldības nodrošina esošā finansējuma ietvaros (pašvaldības budžets, mērķdotācija interešu izglītībai).</w:t>
      </w:r>
    </w:p>
    <w:p w14:paraId="3EF61036" w14:textId="77777777" w:rsidR="003A6977" w:rsidRDefault="003A6977" w:rsidP="003A6977">
      <w:pPr>
        <w:numPr>
          <w:ilvl w:val="0"/>
          <w:numId w:val="5"/>
        </w:numPr>
        <w:ind w:firstLine="706"/>
      </w:pPr>
      <w:r>
        <w:t>8. Pēc interešu izglītības programmu īstenošanas mazākumtautību valodas un kultūrvēstures apguvei uzsākšanas Izglītības un zinātnes ministrijai sadarbībā ar pašvaldībām izvērtēt faktisko pieprasījumu pēc šādām programmām un nepieciešamības (augsta pieprasījuma) gadījumā jautājumu par papildu finansējuma piešķiršanu interešu izglītības programmu nodrošināšanai no 2025. gada virzīt izskatīšanai Ministru kabinetā kārtējā gada un vidējā termiņa valsts budžeta likumprojektu sagatavošanas un izskatīšanas procesā kopā ar visu ministriju un centrālo valsts iestāžu iesniegtajiem prioritāro pasākumu pieteikumiem.</w:t>
      </w:r>
    </w:p>
    <w:p w14:paraId="00D8CF3F" w14:textId="77777777" w:rsidR="003A6977" w:rsidRDefault="003A6977" w:rsidP="003A6977">
      <w:pPr>
        <w:spacing w:before="480"/>
      </w:pPr>
    </w:p>
    <w:tbl>
      <w:tblPr>
        <w:tblW w:w="9642" w:type="dxa"/>
        <w:tblLayout w:type="fixed"/>
        <w:tblLook w:val="0600" w:firstRow="0" w:lastRow="0" w:firstColumn="0" w:lastColumn="0" w:noHBand="1" w:noVBand="1"/>
      </w:tblPr>
      <w:tblGrid>
        <w:gridCol w:w="3214"/>
        <w:gridCol w:w="3214"/>
        <w:gridCol w:w="3214"/>
      </w:tblGrid>
      <w:tr w:rsidR="003A6977" w14:paraId="2D945A3A" w14:textId="77777777" w:rsidTr="00FC3340">
        <w:tc>
          <w:tcPr>
            <w:tcW w:w="3214" w:type="dxa"/>
            <w:shd w:val="clear" w:color="auto" w:fill="FFFFFF"/>
            <w:noWrap/>
            <w:tcMar>
              <w:top w:w="0" w:type="dxa"/>
              <w:left w:w="0" w:type="dxa"/>
              <w:bottom w:w="0" w:type="dxa"/>
              <w:right w:w="0" w:type="dxa"/>
            </w:tcMar>
            <w:vAlign w:val="center"/>
          </w:tcPr>
          <w:p w14:paraId="18935F62" w14:textId="77777777" w:rsidR="003A6977" w:rsidRDefault="003A6977" w:rsidP="00FC3340">
            <w:pPr>
              <w:rPr>
                <w:sz w:val="24"/>
              </w:rPr>
            </w:pPr>
            <w:r>
              <w:rPr>
                <w:sz w:val="24"/>
              </w:rPr>
              <w:lastRenderedPageBreak/>
              <w:t>Ministru prezidenta pienākumu izpildītājs ‒ finanšu ministrs</w:t>
            </w:r>
          </w:p>
        </w:tc>
        <w:tc>
          <w:tcPr>
            <w:tcW w:w="3214" w:type="dxa"/>
            <w:shd w:val="clear" w:color="auto" w:fill="FFFFFF"/>
            <w:noWrap/>
            <w:tcMar>
              <w:top w:w="0" w:type="dxa"/>
              <w:left w:w="0" w:type="dxa"/>
              <w:bottom w:w="0" w:type="dxa"/>
              <w:right w:w="0" w:type="dxa"/>
            </w:tcMar>
            <w:vAlign w:val="center"/>
          </w:tcPr>
          <w:p w14:paraId="68BEEE9E" w14:textId="77777777" w:rsidR="003A6977" w:rsidRDefault="003A6977" w:rsidP="00FC3340">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7FD51BB1" w14:textId="77777777" w:rsidR="003A6977" w:rsidRDefault="003A6977" w:rsidP="00FC3340">
            <w:pPr>
              <w:jc w:val="right"/>
              <w:rPr>
                <w:sz w:val="24"/>
              </w:rPr>
            </w:pPr>
            <w:r>
              <w:rPr>
                <w:sz w:val="24"/>
              </w:rPr>
              <w:t>J. Reirs</w:t>
            </w:r>
          </w:p>
        </w:tc>
      </w:tr>
      <w:tr w:rsidR="003A6977" w14:paraId="35A2A4AB" w14:textId="77777777" w:rsidTr="00FC3340">
        <w:tc>
          <w:tcPr>
            <w:tcW w:w="3214" w:type="dxa"/>
            <w:shd w:val="clear" w:color="auto" w:fill="FFFFFF"/>
            <w:noWrap/>
            <w:tcMar>
              <w:top w:w="0" w:type="dxa"/>
              <w:left w:w="0" w:type="dxa"/>
              <w:bottom w:w="0" w:type="dxa"/>
              <w:right w:w="0" w:type="dxa"/>
            </w:tcMar>
            <w:vAlign w:val="center"/>
          </w:tcPr>
          <w:p w14:paraId="2F561F8A" w14:textId="77777777" w:rsidR="003A6977" w:rsidRDefault="003A6977" w:rsidP="00FC3340">
            <w:pPr>
              <w:rPr>
                <w:sz w:val="24"/>
              </w:rPr>
            </w:pPr>
            <w:r>
              <w:rPr>
                <w:sz w:val="24"/>
              </w:rPr>
              <w:t>Valsts kancelejas direktors</w:t>
            </w:r>
          </w:p>
        </w:tc>
        <w:tc>
          <w:tcPr>
            <w:tcW w:w="3214" w:type="dxa"/>
            <w:shd w:val="clear" w:color="auto" w:fill="FFFFFF"/>
            <w:noWrap/>
            <w:tcMar>
              <w:top w:w="0" w:type="dxa"/>
              <w:left w:w="0" w:type="dxa"/>
              <w:bottom w:w="0" w:type="dxa"/>
              <w:right w:w="0" w:type="dxa"/>
            </w:tcMar>
            <w:vAlign w:val="center"/>
          </w:tcPr>
          <w:p w14:paraId="1604BB04" w14:textId="77777777" w:rsidR="003A6977" w:rsidRDefault="003A6977" w:rsidP="00FC3340">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4E873FAD" w14:textId="77777777" w:rsidR="003A6977" w:rsidRDefault="003A6977" w:rsidP="00FC3340">
            <w:pPr>
              <w:jc w:val="right"/>
              <w:rPr>
                <w:sz w:val="24"/>
              </w:rPr>
            </w:pPr>
            <w:r>
              <w:rPr>
                <w:sz w:val="24"/>
              </w:rPr>
              <w:t>J. Citskovskis</w:t>
            </w:r>
          </w:p>
        </w:tc>
      </w:tr>
    </w:tbl>
    <w:p w14:paraId="178AD7F6" w14:textId="77777777" w:rsidR="00900F19" w:rsidRDefault="00D84634">
      <w:pPr>
        <w:spacing w:before="720"/>
        <w:ind w:left="705"/>
        <w:rPr>
          <w:sz w:val="20"/>
        </w:rPr>
      </w:pPr>
      <w:r>
        <w:rPr>
          <w:sz w:val="20"/>
        </w:rPr>
        <w:t>* Dokuments ir parakstīts ar drošu elektronisko parakstu</w:t>
      </w:r>
    </w:p>
    <w:sectPr w:rsidR="00900F19">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4922A" w14:textId="77777777" w:rsidR="009549EE" w:rsidRDefault="009549EE">
      <w:r>
        <w:separator/>
      </w:r>
    </w:p>
  </w:endnote>
  <w:endnote w:type="continuationSeparator" w:id="0">
    <w:p w14:paraId="67D25A20" w14:textId="77777777" w:rsidR="009549EE" w:rsidRDefault="00954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44AC7" w14:textId="2E4E49AA" w:rsidR="00900F19" w:rsidRDefault="00D84634">
    <w:pPr>
      <w:jc w:val="right"/>
    </w:pPr>
    <w:r>
      <w:rPr>
        <w:sz w:val="24"/>
        <w:szCs w:val="24"/>
      </w:rPr>
      <w:fldChar w:fldCharType="begin"/>
    </w:r>
    <w:r>
      <w:rPr>
        <w:sz w:val="24"/>
        <w:szCs w:val="24"/>
      </w:rPr>
      <w:instrText>PAGE</w:instrText>
    </w:r>
    <w:r w:rsidR="003A6977">
      <w:rPr>
        <w:sz w:val="24"/>
        <w:szCs w:val="24"/>
      </w:rPr>
      <w:fldChar w:fldCharType="separate"/>
    </w:r>
    <w:r w:rsidR="003A6977">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87AE0" w14:textId="77777777" w:rsidR="00E41E30" w:rsidRDefault="00D8463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30810A" w14:textId="77777777" w:rsidR="009549EE" w:rsidRDefault="009549EE">
      <w:r>
        <w:separator/>
      </w:r>
    </w:p>
  </w:footnote>
  <w:footnote w:type="continuationSeparator" w:id="0">
    <w:p w14:paraId="71A2E3CB" w14:textId="77777777" w:rsidR="009549EE" w:rsidRDefault="00954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75568" w14:textId="77777777" w:rsidR="00E41E30" w:rsidRDefault="00D8463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9F93D" w14:textId="77777777" w:rsidR="00900F19" w:rsidRDefault="00D84634">
    <w:pPr>
      <w:spacing w:line="320" w:lineRule="auto"/>
      <w:jc w:val="center"/>
    </w:pPr>
    <w:r>
      <w:rPr>
        <w:noProof/>
      </w:rPr>
      <w:drawing>
        <wp:inline distT="101600" distB="101600" distL="101600" distR="101600" wp14:anchorId="53983F60" wp14:editId="12C435E5">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94AA2"/>
    <w:multiLevelType w:val="hybridMultilevel"/>
    <w:tmpl w:val="D76E2F9E"/>
    <w:lvl w:ilvl="0" w:tplc="3D94B99C">
      <w:start w:val="1"/>
      <w:numFmt w:val="bullet"/>
      <w:lvlRestart w:val="0"/>
      <w:lvlText w:val=""/>
      <w:lvlJc w:val="left"/>
      <w:pPr>
        <w:ind w:left="0" w:firstLine="705"/>
      </w:pPr>
      <w:rPr>
        <w:u w:val="none"/>
      </w:rPr>
    </w:lvl>
    <w:lvl w:ilvl="1" w:tplc="18909476">
      <w:numFmt w:val="decimal"/>
      <w:lvlText w:val=""/>
      <w:lvlJc w:val="left"/>
    </w:lvl>
    <w:lvl w:ilvl="2" w:tplc="DABE464E">
      <w:numFmt w:val="decimal"/>
      <w:lvlText w:val=""/>
      <w:lvlJc w:val="left"/>
    </w:lvl>
    <w:lvl w:ilvl="3" w:tplc="A2BA44F8">
      <w:numFmt w:val="decimal"/>
      <w:lvlText w:val=""/>
      <w:lvlJc w:val="left"/>
    </w:lvl>
    <w:lvl w:ilvl="4" w:tplc="6086591C">
      <w:numFmt w:val="decimal"/>
      <w:lvlText w:val=""/>
      <w:lvlJc w:val="left"/>
    </w:lvl>
    <w:lvl w:ilvl="5" w:tplc="FE328A1C">
      <w:numFmt w:val="decimal"/>
      <w:lvlText w:val=""/>
      <w:lvlJc w:val="left"/>
    </w:lvl>
    <w:lvl w:ilvl="6" w:tplc="F24879F0">
      <w:numFmt w:val="decimal"/>
      <w:lvlText w:val=""/>
      <w:lvlJc w:val="left"/>
    </w:lvl>
    <w:lvl w:ilvl="7" w:tplc="5860C9E2">
      <w:numFmt w:val="decimal"/>
      <w:lvlText w:val=""/>
      <w:lvlJc w:val="left"/>
    </w:lvl>
    <w:lvl w:ilvl="8" w:tplc="7A686306">
      <w:numFmt w:val="decimal"/>
      <w:lvlText w:val=""/>
      <w:lvlJc w:val="left"/>
    </w:lvl>
  </w:abstractNum>
  <w:abstractNum w:abstractNumId="1" w15:restartNumberingAfterBreak="0">
    <w:nsid w:val="0C892752"/>
    <w:multiLevelType w:val="hybridMultilevel"/>
    <w:tmpl w:val="35AEA5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126EC3"/>
    <w:multiLevelType w:val="hybridMultilevel"/>
    <w:tmpl w:val="03FC532C"/>
    <w:lvl w:ilvl="0" w:tplc="24CCFDEA">
      <w:start w:val="1"/>
      <w:numFmt w:val="bullet"/>
      <w:lvlRestart w:val="0"/>
      <w:lvlText w:val=""/>
      <w:lvlJc w:val="left"/>
      <w:pPr>
        <w:ind w:left="0" w:firstLine="705"/>
      </w:pPr>
      <w:rPr>
        <w:u w:val="none"/>
      </w:rPr>
    </w:lvl>
    <w:lvl w:ilvl="1" w:tplc="AFEC6D52">
      <w:numFmt w:val="decimal"/>
      <w:lvlText w:val=""/>
      <w:lvlJc w:val="left"/>
    </w:lvl>
    <w:lvl w:ilvl="2" w:tplc="65281CAC">
      <w:numFmt w:val="decimal"/>
      <w:lvlText w:val=""/>
      <w:lvlJc w:val="left"/>
    </w:lvl>
    <w:lvl w:ilvl="3" w:tplc="55586B0C">
      <w:numFmt w:val="decimal"/>
      <w:lvlText w:val=""/>
      <w:lvlJc w:val="left"/>
    </w:lvl>
    <w:lvl w:ilvl="4" w:tplc="1744E3DC">
      <w:numFmt w:val="decimal"/>
      <w:lvlText w:val=""/>
      <w:lvlJc w:val="left"/>
    </w:lvl>
    <w:lvl w:ilvl="5" w:tplc="2E7E1370">
      <w:numFmt w:val="decimal"/>
      <w:lvlText w:val=""/>
      <w:lvlJc w:val="left"/>
    </w:lvl>
    <w:lvl w:ilvl="6" w:tplc="371A64E6">
      <w:numFmt w:val="decimal"/>
      <w:lvlText w:val=""/>
      <w:lvlJc w:val="left"/>
    </w:lvl>
    <w:lvl w:ilvl="7" w:tplc="40427C68">
      <w:numFmt w:val="decimal"/>
      <w:lvlText w:val=""/>
      <w:lvlJc w:val="left"/>
    </w:lvl>
    <w:lvl w:ilvl="8" w:tplc="3CC6C690">
      <w:numFmt w:val="decimal"/>
      <w:lvlText w:val=""/>
      <w:lvlJc w:val="left"/>
    </w:lvl>
  </w:abstractNum>
  <w:abstractNum w:abstractNumId="3" w15:restartNumberingAfterBreak="0">
    <w:nsid w:val="553D4E2A"/>
    <w:multiLevelType w:val="hybridMultilevel"/>
    <w:tmpl w:val="BAE2FD84"/>
    <w:lvl w:ilvl="0" w:tplc="5A9EC87A">
      <w:start w:val="1"/>
      <w:numFmt w:val="bullet"/>
      <w:lvlText w:val=""/>
      <w:lvlJc w:val="left"/>
      <w:pPr>
        <w:ind w:left="0" w:firstLine="705"/>
      </w:pPr>
      <w:rPr>
        <w:strike w:val="0"/>
        <w:dstrike w:val="0"/>
        <w:u w:val="none"/>
        <w:effect w:val="none"/>
      </w:rPr>
    </w:lvl>
    <w:lvl w:ilvl="1" w:tplc="767CDE42">
      <w:numFmt w:val="decimal"/>
      <w:lvlText w:val=""/>
      <w:lvlJc w:val="left"/>
      <w:pPr>
        <w:ind w:left="0" w:firstLine="0"/>
      </w:pPr>
    </w:lvl>
    <w:lvl w:ilvl="2" w:tplc="101AFE74">
      <w:numFmt w:val="decimal"/>
      <w:lvlText w:val=""/>
      <w:lvlJc w:val="left"/>
      <w:pPr>
        <w:ind w:left="0" w:firstLine="0"/>
      </w:pPr>
    </w:lvl>
    <w:lvl w:ilvl="3" w:tplc="39B8D5E2">
      <w:numFmt w:val="decimal"/>
      <w:lvlText w:val=""/>
      <w:lvlJc w:val="left"/>
      <w:pPr>
        <w:ind w:left="0" w:firstLine="0"/>
      </w:pPr>
    </w:lvl>
    <w:lvl w:ilvl="4" w:tplc="C8223EDE">
      <w:numFmt w:val="decimal"/>
      <w:lvlText w:val=""/>
      <w:lvlJc w:val="left"/>
      <w:pPr>
        <w:ind w:left="0" w:firstLine="0"/>
      </w:pPr>
    </w:lvl>
    <w:lvl w:ilvl="5" w:tplc="5A70F194">
      <w:numFmt w:val="decimal"/>
      <w:lvlText w:val=""/>
      <w:lvlJc w:val="left"/>
      <w:pPr>
        <w:ind w:left="0" w:firstLine="0"/>
      </w:pPr>
    </w:lvl>
    <w:lvl w:ilvl="6" w:tplc="7F1A8A08">
      <w:numFmt w:val="decimal"/>
      <w:lvlText w:val=""/>
      <w:lvlJc w:val="left"/>
      <w:pPr>
        <w:ind w:left="0" w:firstLine="0"/>
      </w:pPr>
    </w:lvl>
    <w:lvl w:ilvl="7" w:tplc="F0301F52">
      <w:numFmt w:val="decimal"/>
      <w:lvlText w:val=""/>
      <w:lvlJc w:val="left"/>
      <w:pPr>
        <w:ind w:left="0" w:firstLine="0"/>
      </w:pPr>
    </w:lvl>
    <w:lvl w:ilvl="8" w:tplc="01A67F20">
      <w:numFmt w:val="decimal"/>
      <w:lvlText w:val=""/>
      <w:lvlJc w:val="left"/>
      <w:pPr>
        <w:ind w:left="0" w:firstLine="0"/>
      </w:pPr>
    </w:lvl>
  </w:abstractNum>
  <w:abstractNum w:abstractNumId="4" w15:restartNumberingAfterBreak="0">
    <w:nsid w:val="623D7F08"/>
    <w:multiLevelType w:val="hybridMultilevel"/>
    <w:tmpl w:val="67F488E0"/>
    <w:lvl w:ilvl="0" w:tplc="A2A65002">
      <w:start w:val="1"/>
      <w:numFmt w:val="bullet"/>
      <w:lvlRestart w:val="0"/>
      <w:lvlText w:val=""/>
      <w:lvlJc w:val="left"/>
      <w:pPr>
        <w:ind w:left="0" w:firstLine="705"/>
      </w:pPr>
      <w:rPr>
        <w:u w:val="none"/>
      </w:rPr>
    </w:lvl>
    <w:lvl w:ilvl="1" w:tplc="C99E5208">
      <w:numFmt w:val="decimal"/>
      <w:lvlText w:val=""/>
      <w:lvlJc w:val="left"/>
    </w:lvl>
    <w:lvl w:ilvl="2" w:tplc="563231AC">
      <w:numFmt w:val="decimal"/>
      <w:lvlText w:val=""/>
      <w:lvlJc w:val="left"/>
    </w:lvl>
    <w:lvl w:ilvl="3" w:tplc="FDA2ED46">
      <w:numFmt w:val="decimal"/>
      <w:lvlText w:val=""/>
      <w:lvlJc w:val="left"/>
    </w:lvl>
    <w:lvl w:ilvl="4" w:tplc="21E84262">
      <w:numFmt w:val="decimal"/>
      <w:lvlText w:val=""/>
      <w:lvlJc w:val="left"/>
    </w:lvl>
    <w:lvl w:ilvl="5" w:tplc="2C5ADB8E">
      <w:numFmt w:val="decimal"/>
      <w:lvlText w:val=""/>
      <w:lvlJc w:val="left"/>
    </w:lvl>
    <w:lvl w:ilvl="6" w:tplc="923CA7E0">
      <w:numFmt w:val="decimal"/>
      <w:lvlText w:val=""/>
      <w:lvlJc w:val="left"/>
    </w:lvl>
    <w:lvl w:ilvl="7" w:tplc="A772337C">
      <w:numFmt w:val="decimal"/>
      <w:lvlText w:val=""/>
      <w:lvlJc w:val="left"/>
    </w:lvl>
    <w:lvl w:ilvl="8" w:tplc="A7EA533C">
      <w:numFmt w:val="decimal"/>
      <w:lvlText w:val=""/>
      <w:lvlJc w:val="left"/>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19"/>
    <w:rsid w:val="00225557"/>
    <w:rsid w:val="002F23C5"/>
    <w:rsid w:val="003A6977"/>
    <w:rsid w:val="003B5AC0"/>
    <w:rsid w:val="00450171"/>
    <w:rsid w:val="007C21DF"/>
    <w:rsid w:val="00900F19"/>
    <w:rsid w:val="009549EE"/>
    <w:rsid w:val="00A21B75"/>
    <w:rsid w:val="00AC3218"/>
    <w:rsid w:val="00BF2C5A"/>
    <w:rsid w:val="00C1243D"/>
    <w:rsid w:val="00D84634"/>
    <w:rsid w:val="00E41E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FE32"/>
  <w15:docId w15:val="{326DCF0B-92DD-436E-868F-6E351CF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B5A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3597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1372</Words>
  <Characters>783</Characters>
  <Application>Microsoft Office Word</Application>
  <DocSecurity>0</DocSecurity>
  <Lines>6</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protokollemums_21-TA-950.docx</dc:title>
  <dc:creator>Inese Vanaga</dc:creator>
  <cp:lastModifiedBy>Inese Vanaga</cp:lastModifiedBy>
  <cp:revision>4</cp:revision>
  <dcterms:created xsi:type="dcterms:W3CDTF">2022-05-24T10:28:00Z</dcterms:created>
  <dcterms:modified xsi:type="dcterms:W3CDTF">2022-06-07T11:51:00Z</dcterms:modified>
</cp:coreProperties>
</file>