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FBB4" w14:textId="77777777" w:rsidR="003E29C7" w:rsidRDefault="003E29C7" w:rsidP="003E29C7">
      <w:pPr>
        <w:spacing w:before="480" w:after="240"/>
        <w:jc w:val="center"/>
        <w:rPr>
          <w:b/>
          <w:sz w:val="24"/>
        </w:rPr>
      </w:pPr>
      <w:r>
        <w:rPr>
          <w:b/>
          <w:sz w:val="24"/>
        </w:rPr>
        <w:t>Sēde attālinātā veidā</w:t>
      </w:r>
    </w:p>
    <w:p w14:paraId="4423F27F" w14:textId="77777777" w:rsidR="003E29C7" w:rsidRDefault="003E29C7" w:rsidP="003E29C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Protokola izraksts</w:t>
      </w:r>
    </w:p>
    <w:tbl>
      <w:tblPr>
        <w:tblW w:w="9642" w:type="dxa"/>
        <w:tblLayout w:type="fixed"/>
        <w:tblLook w:val="0600" w:firstRow="0" w:lastRow="0" w:firstColumn="0" w:lastColumn="0" w:noHBand="1" w:noVBand="1"/>
      </w:tblPr>
      <w:tblGrid>
        <w:gridCol w:w="4821"/>
        <w:gridCol w:w="4821"/>
      </w:tblGrid>
      <w:tr w:rsidR="003E29C7" w14:paraId="32A6942C" w14:textId="77777777" w:rsidTr="007E69BE">
        <w:tc>
          <w:tcPr>
            <w:tcW w:w="4821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BE44" w14:textId="77777777" w:rsidR="003E29C7" w:rsidRDefault="003E29C7" w:rsidP="007E69BE">
            <w:r>
              <w:rPr>
                <w:sz w:val="24"/>
              </w:rPr>
              <w:t>2021. gada 30. novembrī</w:t>
            </w:r>
          </w:p>
        </w:tc>
        <w:tc>
          <w:tcPr>
            <w:tcW w:w="4821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FF29" w14:textId="77777777" w:rsidR="003E29C7" w:rsidRDefault="003E29C7" w:rsidP="007E69BE">
            <w:pPr>
              <w:jc w:val="right"/>
            </w:pPr>
            <w:r>
              <w:rPr>
                <w:sz w:val="24"/>
              </w:rPr>
              <w:t>Nr. 78</w:t>
            </w:r>
          </w:p>
        </w:tc>
      </w:tr>
    </w:tbl>
    <w:p w14:paraId="47968C41" w14:textId="77777777" w:rsidR="00FD73F3" w:rsidRDefault="00FD73F3" w:rsidP="00FD73F3">
      <w:pPr>
        <w:spacing w:before="240" w:after="240"/>
        <w:jc w:val="center"/>
        <w:rPr>
          <w:b/>
        </w:rPr>
      </w:pPr>
      <w:r>
        <w:rPr>
          <w:b/>
        </w:rPr>
        <w:t>36. §</w:t>
      </w:r>
    </w:p>
    <w:p w14:paraId="758F8522" w14:textId="77777777" w:rsidR="00FD73F3" w:rsidRDefault="00FD73F3" w:rsidP="00FD73F3">
      <w:pPr>
        <w:jc w:val="center"/>
        <w:rPr>
          <w:b/>
        </w:rPr>
      </w:pPr>
      <w:r>
        <w:rPr>
          <w:b/>
        </w:rPr>
        <w:t>Atbildes projekts Saeimas Tautsaimniecības, agrārās, vides un reģionālās politikas komisijai (par inflācijas kāpuma ietekmi uz Latvijas tautsaimniecību)</w:t>
      </w:r>
    </w:p>
    <w:p w14:paraId="1DF35C4B" w14:textId="77777777" w:rsidR="00FD73F3" w:rsidRDefault="00FD73F3" w:rsidP="00FD73F3">
      <w:pPr>
        <w:spacing w:before="240"/>
        <w:jc w:val="left"/>
        <w:rPr>
          <w:b/>
        </w:rPr>
      </w:pPr>
      <w:r>
        <w:rPr>
          <w:b/>
        </w:rPr>
        <w:t>21-TA-1402</w:t>
      </w:r>
    </w:p>
    <w:p w14:paraId="1C28754D" w14:textId="77777777" w:rsidR="00FD73F3" w:rsidRDefault="00FD73F3" w:rsidP="00FD73F3">
      <w:pPr>
        <w:pBdr>
          <w:top w:val="single" w:sz="10" w:space="1" w:color="000000"/>
        </w:pBdr>
        <w:spacing w:after="240"/>
        <w:jc w:val="center"/>
      </w:pPr>
      <w:r>
        <w:t xml:space="preserve">(E. </w:t>
      </w:r>
      <w:proofErr w:type="spellStart"/>
      <w:r>
        <w:t>Valantis</w:t>
      </w:r>
      <w:proofErr w:type="spellEnd"/>
      <w:r>
        <w:t>, J. Reirs)</w:t>
      </w:r>
    </w:p>
    <w:p w14:paraId="5728CC75" w14:textId="77777777" w:rsidR="00FD73F3" w:rsidRDefault="00FD73F3" w:rsidP="00FD73F3">
      <w:pPr>
        <w:numPr>
          <w:ilvl w:val="0"/>
          <w:numId w:val="4"/>
        </w:numPr>
        <w:ind w:firstLine="706"/>
      </w:pPr>
      <w:r>
        <w:t>1. Atbalstīt iesniegto atbildes projektu Saeimas Tautsaimniecības, agrārās, vides un reģionālās politikas komisijai.</w:t>
      </w:r>
    </w:p>
    <w:p w14:paraId="53389B44" w14:textId="77777777" w:rsidR="00FD73F3" w:rsidRDefault="00FD73F3" w:rsidP="00FD73F3">
      <w:pPr>
        <w:numPr>
          <w:ilvl w:val="0"/>
          <w:numId w:val="4"/>
        </w:numPr>
        <w:ind w:firstLine="706"/>
      </w:pPr>
      <w:r>
        <w:t>2. Valsts kancelejai noformēt un nosūtīt atbildi Saeimas  Tautsaimniecības, agrārās, vides un reģionālās politikas komisijai.</w:t>
      </w:r>
    </w:p>
    <w:p w14:paraId="385A1064" w14:textId="77777777" w:rsidR="003E29C7" w:rsidRDefault="003E29C7" w:rsidP="003E29C7">
      <w:pPr>
        <w:spacing w:before="480"/>
      </w:pPr>
    </w:p>
    <w:tbl>
      <w:tblPr>
        <w:tblW w:w="9642" w:type="dxa"/>
        <w:tblLayout w:type="fixed"/>
        <w:tblLook w:val="0600" w:firstRow="0" w:lastRow="0" w:firstColumn="0" w:lastColumn="0" w:noHBand="1" w:noVBand="1"/>
      </w:tblPr>
      <w:tblGrid>
        <w:gridCol w:w="3214"/>
        <w:gridCol w:w="3214"/>
        <w:gridCol w:w="3214"/>
      </w:tblGrid>
      <w:tr w:rsidR="003E29C7" w14:paraId="1132CCCE" w14:textId="77777777" w:rsidTr="007E69BE">
        <w:tc>
          <w:tcPr>
            <w:tcW w:w="321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AFE8" w14:textId="77777777" w:rsidR="003E29C7" w:rsidRDefault="003E29C7" w:rsidP="007E69BE">
            <w:pPr>
              <w:rPr>
                <w:sz w:val="24"/>
              </w:rPr>
            </w:pPr>
            <w:r>
              <w:rPr>
                <w:sz w:val="24"/>
              </w:rPr>
              <w:t>Ministru prezidenta pienākumu izpildītājs, finanšu ministrs</w:t>
            </w:r>
          </w:p>
        </w:tc>
        <w:tc>
          <w:tcPr>
            <w:tcW w:w="321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407B" w14:textId="77777777" w:rsidR="003E29C7" w:rsidRDefault="003E29C7" w:rsidP="007E6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(paraksts*)</w:t>
            </w:r>
          </w:p>
        </w:tc>
        <w:tc>
          <w:tcPr>
            <w:tcW w:w="321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896B" w14:textId="77777777" w:rsidR="003E29C7" w:rsidRDefault="003E29C7" w:rsidP="007E69BE">
            <w:pPr>
              <w:jc w:val="right"/>
              <w:rPr>
                <w:sz w:val="24"/>
              </w:rPr>
            </w:pPr>
            <w:r>
              <w:rPr>
                <w:sz w:val="24"/>
              </w:rPr>
              <w:t>J. Reirs</w:t>
            </w:r>
          </w:p>
        </w:tc>
      </w:tr>
      <w:tr w:rsidR="003E29C7" w14:paraId="45828458" w14:textId="77777777" w:rsidTr="007E69BE">
        <w:tc>
          <w:tcPr>
            <w:tcW w:w="321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A2EC" w14:textId="77777777" w:rsidR="003E29C7" w:rsidRDefault="003E29C7" w:rsidP="007E69BE">
            <w:pPr>
              <w:rPr>
                <w:sz w:val="24"/>
              </w:rPr>
            </w:pPr>
            <w:r>
              <w:rPr>
                <w:sz w:val="24"/>
              </w:rPr>
              <w:t>Valsts kancelejas direktors</w:t>
            </w:r>
          </w:p>
        </w:tc>
        <w:tc>
          <w:tcPr>
            <w:tcW w:w="321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1865" w14:textId="77777777" w:rsidR="003E29C7" w:rsidRDefault="003E29C7" w:rsidP="007E6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(paraksts*)</w:t>
            </w:r>
          </w:p>
        </w:tc>
        <w:tc>
          <w:tcPr>
            <w:tcW w:w="321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9A4E" w14:textId="77777777" w:rsidR="003E29C7" w:rsidRDefault="003E29C7" w:rsidP="007E69BE">
            <w:pPr>
              <w:jc w:val="right"/>
              <w:rPr>
                <w:sz w:val="24"/>
              </w:rPr>
            </w:pPr>
            <w:r>
              <w:rPr>
                <w:sz w:val="24"/>
              </w:rPr>
              <w:t>J. Citskovskis</w:t>
            </w:r>
          </w:p>
        </w:tc>
      </w:tr>
    </w:tbl>
    <w:p w14:paraId="3B1BEDEC" w14:textId="77777777" w:rsidR="003E29C7" w:rsidRDefault="003E29C7" w:rsidP="003E29C7">
      <w:pPr>
        <w:spacing w:before="720"/>
        <w:ind w:left="705"/>
        <w:rPr>
          <w:sz w:val="20"/>
        </w:rPr>
      </w:pPr>
      <w:r>
        <w:rPr>
          <w:sz w:val="20"/>
        </w:rPr>
        <w:t>* Dokuments ir parakstīts ar drošu elektronisko parakstu</w:t>
      </w:r>
    </w:p>
    <w:p w14:paraId="178AD7F6" w14:textId="15782339" w:rsidR="00900F19" w:rsidRPr="003E29C7" w:rsidRDefault="00900F19" w:rsidP="003E29C7"/>
    <w:sectPr w:rsidR="00900F19" w:rsidRPr="003E29C7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951D" w14:textId="77777777" w:rsidR="002C2E4C" w:rsidRDefault="002C2E4C">
      <w:r>
        <w:separator/>
      </w:r>
    </w:p>
  </w:endnote>
  <w:endnote w:type="continuationSeparator" w:id="0">
    <w:p w14:paraId="32850BB7" w14:textId="77777777" w:rsidR="002C2E4C" w:rsidRDefault="002C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4AC7" w14:textId="3CC5D029" w:rsidR="00900F19" w:rsidRDefault="00D84634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D30B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7AE0" w14:textId="77777777" w:rsidR="00523558" w:rsidRDefault="00D8463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67CD" w14:textId="77777777" w:rsidR="002C2E4C" w:rsidRDefault="002C2E4C">
      <w:r>
        <w:separator/>
      </w:r>
    </w:p>
  </w:footnote>
  <w:footnote w:type="continuationSeparator" w:id="0">
    <w:p w14:paraId="50F4B4B0" w14:textId="77777777" w:rsidR="002C2E4C" w:rsidRDefault="002C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568" w14:textId="77777777" w:rsidR="00523558" w:rsidRDefault="00D8463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F93D" w14:textId="77777777" w:rsidR="00900F19" w:rsidRDefault="00D84634">
    <w:pPr>
      <w:spacing w:line="320" w:lineRule="auto"/>
      <w:jc w:val="center"/>
    </w:pPr>
    <w:r>
      <w:rPr>
        <w:noProof/>
      </w:rPr>
      <w:drawing>
        <wp:inline distT="101600" distB="101600" distL="101600" distR="101600" wp14:anchorId="53983F60" wp14:editId="12C435E5">
          <wp:extent cx="1019174" cy="952500"/>
          <wp:effectExtent l="0" t="0" r="0" b="0"/>
          <wp:docPr id="1" name="media/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/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4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EC3"/>
    <w:multiLevelType w:val="hybridMultilevel"/>
    <w:tmpl w:val="03FC532C"/>
    <w:lvl w:ilvl="0" w:tplc="24CCFDEA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AFEC6D52">
      <w:numFmt w:val="decimal"/>
      <w:lvlText w:val=""/>
      <w:lvlJc w:val="left"/>
    </w:lvl>
    <w:lvl w:ilvl="2" w:tplc="65281CAC">
      <w:numFmt w:val="decimal"/>
      <w:lvlText w:val=""/>
      <w:lvlJc w:val="left"/>
    </w:lvl>
    <w:lvl w:ilvl="3" w:tplc="55586B0C">
      <w:numFmt w:val="decimal"/>
      <w:lvlText w:val=""/>
      <w:lvlJc w:val="left"/>
    </w:lvl>
    <w:lvl w:ilvl="4" w:tplc="1744E3DC">
      <w:numFmt w:val="decimal"/>
      <w:lvlText w:val=""/>
      <w:lvlJc w:val="left"/>
    </w:lvl>
    <w:lvl w:ilvl="5" w:tplc="2E7E1370">
      <w:numFmt w:val="decimal"/>
      <w:lvlText w:val=""/>
      <w:lvlJc w:val="left"/>
    </w:lvl>
    <w:lvl w:ilvl="6" w:tplc="371A64E6">
      <w:numFmt w:val="decimal"/>
      <w:lvlText w:val=""/>
      <w:lvlJc w:val="left"/>
    </w:lvl>
    <w:lvl w:ilvl="7" w:tplc="40427C68">
      <w:numFmt w:val="decimal"/>
      <w:lvlText w:val=""/>
      <w:lvlJc w:val="left"/>
    </w:lvl>
    <w:lvl w:ilvl="8" w:tplc="3CC6C690">
      <w:numFmt w:val="decimal"/>
      <w:lvlText w:val=""/>
      <w:lvlJc w:val="left"/>
    </w:lvl>
  </w:abstractNum>
  <w:abstractNum w:abstractNumId="1" w15:restartNumberingAfterBreak="0">
    <w:nsid w:val="2CD4070B"/>
    <w:multiLevelType w:val="hybridMultilevel"/>
    <w:tmpl w:val="C6E2481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66B"/>
    <w:multiLevelType w:val="hybridMultilevel"/>
    <w:tmpl w:val="1FC8A6F8"/>
    <w:lvl w:ilvl="0" w:tplc="F76EF056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AD6EC1B4">
      <w:numFmt w:val="decimal"/>
      <w:lvlText w:val=""/>
      <w:lvlJc w:val="left"/>
    </w:lvl>
    <w:lvl w:ilvl="2" w:tplc="B8807BA6">
      <w:numFmt w:val="decimal"/>
      <w:lvlText w:val=""/>
      <w:lvlJc w:val="left"/>
    </w:lvl>
    <w:lvl w:ilvl="3" w:tplc="2042F670">
      <w:numFmt w:val="decimal"/>
      <w:lvlText w:val=""/>
      <w:lvlJc w:val="left"/>
    </w:lvl>
    <w:lvl w:ilvl="4" w:tplc="BF0487F6">
      <w:numFmt w:val="decimal"/>
      <w:lvlText w:val=""/>
      <w:lvlJc w:val="left"/>
    </w:lvl>
    <w:lvl w:ilvl="5" w:tplc="74F66472">
      <w:numFmt w:val="decimal"/>
      <w:lvlText w:val=""/>
      <w:lvlJc w:val="left"/>
    </w:lvl>
    <w:lvl w:ilvl="6" w:tplc="FE04703A">
      <w:numFmt w:val="decimal"/>
      <w:lvlText w:val=""/>
      <w:lvlJc w:val="left"/>
    </w:lvl>
    <w:lvl w:ilvl="7" w:tplc="D53613AA">
      <w:numFmt w:val="decimal"/>
      <w:lvlText w:val=""/>
      <w:lvlJc w:val="left"/>
    </w:lvl>
    <w:lvl w:ilvl="8" w:tplc="CD92D6D6">
      <w:numFmt w:val="decimal"/>
      <w:lvlText w:val=""/>
      <w:lvlJc w:val="left"/>
    </w:lvl>
  </w:abstractNum>
  <w:abstractNum w:abstractNumId="3" w15:restartNumberingAfterBreak="0">
    <w:nsid w:val="6BD4648B"/>
    <w:multiLevelType w:val="hybridMultilevel"/>
    <w:tmpl w:val="0590E3D0"/>
    <w:lvl w:ilvl="0" w:tplc="2AE64338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510CA668">
      <w:numFmt w:val="decimal"/>
      <w:lvlText w:val=""/>
      <w:lvlJc w:val="left"/>
    </w:lvl>
    <w:lvl w:ilvl="2" w:tplc="8CBA5990">
      <w:numFmt w:val="decimal"/>
      <w:lvlText w:val=""/>
      <w:lvlJc w:val="left"/>
    </w:lvl>
    <w:lvl w:ilvl="3" w:tplc="6DA2417E">
      <w:numFmt w:val="decimal"/>
      <w:lvlText w:val=""/>
      <w:lvlJc w:val="left"/>
    </w:lvl>
    <w:lvl w:ilvl="4" w:tplc="E2626896">
      <w:numFmt w:val="decimal"/>
      <w:lvlText w:val=""/>
      <w:lvlJc w:val="left"/>
    </w:lvl>
    <w:lvl w:ilvl="5" w:tplc="AEBAB7B4">
      <w:numFmt w:val="decimal"/>
      <w:lvlText w:val=""/>
      <w:lvlJc w:val="left"/>
    </w:lvl>
    <w:lvl w:ilvl="6" w:tplc="E4DEDD8A">
      <w:numFmt w:val="decimal"/>
      <w:lvlText w:val=""/>
      <w:lvlJc w:val="left"/>
    </w:lvl>
    <w:lvl w:ilvl="7" w:tplc="A15A9812">
      <w:numFmt w:val="decimal"/>
      <w:lvlText w:val=""/>
      <w:lvlJc w:val="left"/>
    </w:lvl>
    <w:lvl w:ilvl="8" w:tplc="844AB4F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19"/>
    <w:rsid w:val="001443F9"/>
    <w:rsid w:val="002C2E4C"/>
    <w:rsid w:val="003954EC"/>
    <w:rsid w:val="003E29C7"/>
    <w:rsid w:val="004708C3"/>
    <w:rsid w:val="00512A38"/>
    <w:rsid w:val="00523558"/>
    <w:rsid w:val="00567B08"/>
    <w:rsid w:val="005D52CB"/>
    <w:rsid w:val="007C21DF"/>
    <w:rsid w:val="00880620"/>
    <w:rsid w:val="008F47B9"/>
    <w:rsid w:val="00900F19"/>
    <w:rsid w:val="00AD30B0"/>
    <w:rsid w:val="00C45616"/>
    <w:rsid w:val="00D84634"/>
    <w:rsid w:val="00DC796B"/>
    <w:rsid w:val="00FC12B0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FE32"/>
  <w15:docId w15:val="{326DCF0B-92DD-436E-868F-6E351CF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paragraph" w:customStyle="1" w:styleId="signeddocumentparagraph">
    <w:name w:val="signed_document_paragraph"/>
    <w:basedOn w:val="Normal"/>
    <w:next w:val="Normal"/>
    <w:pPr>
      <w:contextualSpacing/>
      <w:jc w:val="right"/>
    </w:pPr>
    <w:rPr>
      <w:sz w:val="24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numbered-fieldnumber-numeral">
    <w:name w:val="numbered-field__number-numeral"/>
    <w:basedOn w:val="DefaultParagraphFont"/>
    <w:rsid w:val="00AD30B0"/>
  </w:style>
  <w:style w:type="paragraph" w:styleId="ListParagraph">
    <w:name w:val="List Paragraph"/>
    <w:basedOn w:val="Normal"/>
    <w:uiPriority w:val="34"/>
    <w:qFormat/>
    <w:rsid w:val="00AD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protokollemums_21-TA-950.docx</dc:title>
  <dc:creator>Inese Vanaga</dc:creator>
  <cp:lastModifiedBy>Inese Vanaga</cp:lastModifiedBy>
  <cp:revision>11</cp:revision>
  <dcterms:created xsi:type="dcterms:W3CDTF">2021-11-05T10:08:00Z</dcterms:created>
  <dcterms:modified xsi:type="dcterms:W3CDTF">2021-12-02T12:35:00Z</dcterms:modified>
</cp:coreProperties>
</file>