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21-TA-265: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3. augusta noteikumos Nr. 715 "Labturības prasības kažokzvēru turēšanai"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13.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6., 7. un 8.punkts paredz personas datu apstrādi – videonovērošanas veikšanu, videomateriālu apskati un atbildīgo personu par fizisko personu datu apstrādes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Datu regulas 5. panta 1. punkta e) apakšpunktu pārzinim ir jānodrošina, ka personas dati tiek glabāti tik ilgi, cik tas ir nepieciešams nolūkiem, kādiem personas dati tiek apstrādāti. Papildus norādāms, ka Datu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un tā anotācijas nav saprotams, cik ilgi tiks uzglabāti videomateriāli.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minēto, lūdzam papildināt projektu vai tā anotāciju, norādot termiņu un tā pamatojumu minēto personas datu glabāšanai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problēmas un risinājumi", kurā norādīts pamatojums fizisku personu datu glabāšanas periodam.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ar 13.</w:t>
            </w:r>
            <w:r w:rsidR="00000000" w:rsidRPr="00000000" w:rsidDel="00000000">
              <w:rPr>
                <w:vertAlign w:val="superscript"/>
                <w:rtl w:val="0"/>
              </w:rPr>
              <w:t xml:space="preserve">4</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8.punktu, kas paredz papildināt noteikumus ar 13.</w:t>
            </w:r>
            <w:r w:rsidR="00000000" w:rsidRPr="00000000" w:rsidDel="00000000">
              <w:rPr>
                <w:vertAlign w:val="superscript"/>
                <w:rtl w:val="0"/>
              </w:rPr>
              <w:t xml:space="preserve">4</w:t>
            </w:r>
            <w:r w:rsidR="00000000" w:rsidRPr="00000000" w:rsidDel="00000000">
              <w:rPr>
                <w:rtl w:val="0"/>
              </w:rPr>
              <w:t xml:space="preserve"> punktu, nosakot, ka, </w:t>
            </w:r>
            <w:r w:rsidR="00000000" w:rsidRPr="00000000" w:rsidDel="00000000">
              <w:rPr>
                <w:i w:val="1"/>
                <w:rtl w:val="0"/>
              </w:rPr>
              <w:t xml:space="preserve">kažokzvēru īpašnieks vai turētājs ir atbildīgs par fizisko personu datu apstrādes jomu regulējošajos normatīvajos aktos noteiktajām fizisko personu datu apstrādes </w:t>
            </w:r>
            <w:r w:rsidR="00000000" w:rsidRPr="00000000" w:rsidDel="00000000">
              <w:rPr>
                <w:i w:val="1"/>
                <w:rtl w:val="0"/>
              </w:rPr>
              <w:t xml:space="preserve">prasībām, </w:t>
            </w:r>
            <w:r w:rsidR="00000000" w:rsidRPr="00000000" w:rsidDel="00000000">
              <w:rPr>
                <w:rtl w:val="0"/>
              </w:rPr>
              <w:t xml:space="preserve">jo saskaņā ar Datu regulu par personas datu apstrādi ir atbildīgs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8. punkts, kas paredz papildināt noteikumus ar 13.</w:t>
            </w:r>
            <w:r w:rsidR="00000000" w:rsidRPr="00000000" w:rsidDel="00000000">
              <w:rPr>
                <w:vertAlign w:val="superscript"/>
                <w:rtl w:val="0"/>
              </w:rPr>
              <w:t xml:space="preserve">4</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13.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projekta 5. punktā ietverto 13.</w:t>
            </w:r>
            <w:r w:rsidR="00000000" w:rsidRPr="00000000" w:rsidDel="00000000">
              <w:rPr>
                <w:vertAlign w:val="superscript"/>
                <w:rtl w:val="0"/>
              </w:rPr>
              <w:t xml:space="preserve">1</w:t>
            </w:r>
            <w:r w:rsidR="00000000" w:rsidRPr="00000000" w:rsidDel="00000000">
              <w:rPr>
                <w:rtl w:val="0"/>
              </w:rPr>
              <w:t xml:space="preserve">, 13.</w:t>
            </w:r>
            <w:r w:rsidR="00000000" w:rsidRPr="00000000" w:rsidDel="00000000">
              <w:rPr>
                <w:vertAlign w:val="superscript"/>
                <w:rtl w:val="0"/>
              </w:rPr>
              <w:t xml:space="preserve">2</w:t>
            </w:r>
            <w:r w:rsidR="00000000" w:rsidRPr="00000000" w:rsidDel="00000000">
              <w:rPr>
                <w:rtl w:val="0"/>
              </w:rPr>
              <w:t xml:space="preserve"> un 13.</w:t>
            </w:r>
            <w:r w:rsidR="00000000" w:rsidRPr="00000000" w:rsidDel="00000000">
              <w:rPr>
                <w:vertAlign w:val="superscript"/>
                <w:rtl w:val="0"/>
              </w:rPr>
              <w:t xml:space="preserve">3</w:t>
            </w:r>
            <w:r w:rsidR="00000000" w:rsidRPr="00000000" w:rsidDel="00000000">
              <w:rPr>
                <w:rtl w:val="0"/>
              </w:rPr>
              <w:t xml:space="preserve"> punktu un anotāciju, konstatējams, ka iespējamais kažokzvēru novietņu darbinieku videonovērošanas mērķis ir kontrolēt personu fiziskas darbības ar dzīvniekiem, lai laicīgi novērstu un izslēgtu cietsirdīgu attieksmi pret dzīvniekiem. Tādējādi paskaidrojam, ka projekta 5. punktā noteiktā personas datu apstrāde, izmantojot videonovērošanas iekārtas, ir uzskatāma par pamattiesību ierobežojumu, līdz ar to nepieciešams vērtēt šāda ierobežojuma samērīgumu. Izvērtējot pamattiesību ierobežojuma samērīgumu, nepieciešams pārbaudīt: 1) vai izraudzītie līdzekļi ir piemēroti leģitīmā mērķa sasniegšanai, proti, vai ar izraudzīto līdzekli var sasniegt leģitīmo mērķi; 2) vai šāda rīcība ir nepieciešama, proti, vai leģitīmo mērķi nevar sasniegt ar indivīda tiesības mazāk ierobežojošiem līdzekļiem; 3) vai ierobežojums ir atbilstošs, proti, vai labums, ko iegūst sabiedrība, ir lielāks par indivīda tiesībām nodarīto kaitējumu. Ja tiek atzīts, ka pamattiesību ierobežojums neatbilst kaut vienam no šiem kritērijiem, tad tas neatbilst samērīguma principam un ir prettiesisks (sk. Satversmes tiesas 2007.gada 16.maija sprieduma lietā Nr.2006-42-01 11.punktu un 2018.gada 14.decembra sprieduma lietā Nr.2018-09-0103 18.punktu). Ievērojot minēto, lūdzam veikt anotācijā izvērtējumu minētā pamattiesību ierobežojuma samērīgumam, jo šobrīd tādu nekonstatējam. Papildus minētajam, veicot samērīguma izvērtējumu, lūdzam ņemt vērā, ka projekts paredz papildināt  Ministru kabineta 2010. gada 3. augusta noteikumus Nr. 715 "Labturības prasības kažokzvēru turēšanai" ar jaunu 2.</w:t>
            </w:r>
            <w:r w:rsidR="00000000" w:rsidRPr="00000000" w:rsidDel="00000000">
              <w:rPr>
                <w:vertAlign w:val="superscript"/>
                <w:rtl w:val="0"/>
              </w:rPr>
              <w:t xml:space="preserve">1</w:t>
            </w:r>
            <w:r w:rsidR="00000000" w:rsidRPr="00000000" w:rsidDel="00000000">
              <w:rPr>
                <w:rtl w:val="0"/>
              </w:rPr>
              <w:t xml:space="preserve"> punktu, kas paredz pienākumu kažokzvēru īpašniekiem vai turētājiem izstrādāt labas prakses rokasgrāmatu, nosakot kažokzvēru audzēšanas un turēšanas kritērijus, un prasības darbinieku apmācībām, kā rezultātā, iespējams, var panākt iepriekš minēto videonovērošanas mērķi bez kažokzvēru novietņu darbinieku videonovērošanas veikšanas, kā arī apstākli, ka videonovērošanu var veikt tiešraides režīmā, piesaistot atsevišķu nodarbināto, kas veiks neatkarīgu kažokzvēru novietņu darbinieku,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13.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punkta ietvertajā 13.</w:t>
            </w:r>
            <w:r w:rsidR="00000000" w:rsidRPr="00000000" w:rsidDel="00000000">
              <w:rPr>
                <w:vertAlign w:val="superscript"/>
                <w:rtl w:val="0"/>
              </w:rPr>
              <w:t xml:space="preserve">1</w:t>
            </w:r>
            <w:r w:rsidR="00000000" w:rsidRPr="00000000" w:rsidDel="00000000">
              <w:rPr>
                <w:rtl w:val="0"/>
              </w:rPr>
              <w:t xml:space="preserve"> punktā cita starpā norādīts, ka videoierakstu veic novietnes darba  laikā un saglabā ne mazāk kā vienu  mēnesi  pēc ierakstīšanas, bet anotācijā paskaidrots, ka: “</w:t>
            </w:r>
            <w:r w:rsidR="00000000" w:rsidRPr="00000000" w:rsidDel="00000000">
              <w:rPr>
                <w:i w:val="1"/>
                <w:rtl w:val="0"/>
              </w:rPr>
              <w:t xml:space="preserve">Vienlaikus norādām, ka saskaņā ar Eiropas Parlamenta un  Padomes regulas Nr. 2016/679 (2016. gada 27. aprīlis) par fizisku personu aizsardzību attiecībā uz personas datu apstrādi un šādu datu brīvu apriti un ar ko atceļ Direktīvu 95/46/EK (Vispārīgā datu aizsardzības regula) 5. panta 1. punkta e) apakšpunktu, pārzinim ir jānodrošina, ka personas dati tiek glabāti tik ilgi, cik tas ir nepieciešams nolūkiem, kādiem personas dati tiek apstrādāti. Tā kā Vispārīgajā datu aizsardzības regulā nav noteikti konkrēti termiņi datu glabāšanai, bet šie termiņi ir saistīti ar pārziņa datu apstrādes nolūkiem un to sasniegšanai nepieciešamo datu apjomu, tad personas dati arī tiks uzglabāti ne mazāk kā vienu mēnesi pēc ierakstīšanas, kā tas ir noteikts jaunajā 13.</w:t>
            </w:r>
            <w:r w:rsidR="00000000" w:rsidRPr="00000000" w:rsidDel="00000000">
              <w:rPr>
                <w:i w:val="1"/>
                <w:vertAlign w:val="superscript"/>
                <w:rtl w:val="0"/>
              </w:rPr>
              <w:t xml:space="preserve">1</w:t>
            </w:r>
            <w:r w:rsidR="00000000" w:rsidRPr="00000000" w:rsidDel="00000000">
              <w:rPr>
                <w:i w:val="1"/>
                <w:rtl w:val="0"/>
              </w:rPr>
              <w:t xml:space="preserve"> 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paskaidrojam, ka anotācijā sniegtais skaidrojums citē Eiropas Parlamenta un  Padomes regulā Nr. 2016/679 (2016. gada 27. aprīlis) par fizisku personu aizsardzību attiecībā uz personas datu apstrādi un šādu datu brīvu apriti un ar ko atceļ Direktīvu 95/46/EK (Vispārīgā datu aizsardzības regula) (turpmāk - Datu regula) ietverto tiesību normu, kas vispārīgi paskaidro to, ka personas datu glabāšanas termiņš ir atkarīgs no mērķa, kuru dēļ ir nepieciešama personas datu apstrāde, kā arī anotācijā nav veikts inidviduāls situācijas izvērtējums, kā rezultātā var secināt par atbilstošu videoierakstu glabāsānas ilgumu . Līdz ar to faktiski anotācijā nav sniegts pietiekams pamatojums videoierakstu uzglabāšanai ne mazāk kā vienu mēnesi. Vienlaikus informējam, ka vārdkopas “ne mazāk kā”  lietojums liek izdarīt secinājumu, ka nav pietiekami skaidri un konkrēti noteikts personas datu apstrādes mērķis, kuru dēļ nepieciešama personas datu apstrāde, tādējādi minētos vārdus nepieciešams svītrot, kā arī precizēt projektā videonovērošanas veikšanas mērķi atbilstoši Datu regulas 5. panta 1. punkta b) apakšpunktam. Tāpat lūdzam projektā norādīt, ar kuru brīdi videoieraksti tiks dzēsti.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13.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5. punktā ietverto personas datu apstrādes mērķi, kura dēļ ir nepieciešama personas datu apstrāde, veicot kažokzvēru novietņu darbinieku videonovērošanu.  Paskaidrojam, ka saskaņā ar Datu regulas 5. panta 1. punkta b) apakšpunktu un 6. panta 3. punktu personas datu apstrādes nolūkam pietiekami skaidri un konkrēti ir jābūt noformulētam normatīvajā aktā. Šobrīd personas datu apstrādes nolūks atbilstoši minētajiem kritērijiem ir noformulēts anotācijā – “Lai laicīgi novērstu un izslēgtu cietsirdīgu attieksmi pret dzīvniekiem ir nepieciešams ieviest kažokzvēru novietnēs videonovērošanas sistēmu, lai pievērstu lielāku uzmanību darbinieku veiktajiem pienākumiem un viņu uzvedības un attieksmes pret dzīvniekiem novērošana”, bet projekta 5. punktā būtu veicami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13.</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kāpēc videonovērošanas ieraksti atbilstoši projekta 5. punktā ietvertajam 13.</w:t>
            </w:r>
            <w:r w:rsidR="00000000" w:rsidRPr="00000000" w:rsidDel="00000000">
              <w:rPr>
                <w:vertAlign w:val="superscript"/>
                <w:rtl w:val="0"/>
              </w:rPr>
              <w:t xml:space="preserve">3</w:t>
            </w:r>
            <w:r w:rsidR="00000000" w:rsidRPr="00000000" w:rsidDel="00000000">
              <w:rPr>
                <w:rtl w:val="0"/>
              </w:rPr>
              <w:t xml:space="preserve"> punktam būtu jāuzrāda pēc pieprasījuma Pārtikas un veterinārā dienesta inspektoram.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ka atbisltoši Dzīvnieku aizsardzības likumā noteiktajam, ka Pārtikas un veterinārais dienests uzrauga un kontrolē nebrīvē audzētu dzīvnieku aizsardzību un labturību.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tajā pamatotu skaidrojumu videoieraksta saglabāšanai 30 dienas pēc ieraksta veikšanas atbilstoši projekta 5. punktā ietvertajam 13.1 punktam. Atkārtoti paskaidrojam, ka anotācijā sniegtais skaidrojums citē Eiropas Parlamenta un  Padomes regulā Nr. 2016/679 (2016. gada 27. aprīlis) par fizisku personu aizsardzību attiecībā uz personas datu apstrādi un šādu datu brīvu apriti un ar ko atceļ Direktīvu 95/46/EK (Vispārīgā datu aizsardzības regula) ietverto tiesību normu, kas vispārīgi paskaidro to, ka personas datu glabāšanas termiņš ir atkarīgs no mērķa, kuru dēļ ir nepieciešama personas datu apstrāde, kā arī anotācijā nav veikts pietiekami detalizēts situācijas (kontekstā ar videonovērošanas mērķiem) izvērtējums, kā rezultātā nevar nepārprotami secināt, ka videoieraksti būtu glabājami tieši 30 dienas pēc ieraksta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2010. gada 3. augusta noteikumos Nr. 715 "Labturības prasības kažokzvēru 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26.janvāra starpinstitūciju sanāksmē DVI norādīja, ka nepieciešams papildināt protokollēmumu ar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iekļauts 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3.Zemkopības ministrijai sadarbībā ar Datu valsts inspekciju un Tieslietu ministriju sagatavot un līdz 2022. gada 21. februārim iesniegt Saeimā priekšlikumu likumprojektam “Grozījumi Dzīvnieku aizsardzības likumā” (Nr.1151/Lp13), kas paredz cietsirdīgas izturēšanās pret dzīvniekiem novēršanai, kā arī epidemioloģiskās drošības jomu regulējošos normatīvajos aktos noteikto īpašo epidemioloģiskās drošības nosacījumu dzīvnieku populācijā izpildes nodrošināšanai, noteikt kažokzvēru īpašnieka vai turētāja pienākumu veikt kažokzvēru mītņu un sprostu, kuros atrodas dzīvnieki vai tiek veiktas fiziskas darbības ar dzīvniekiem, videonovērošanu, kā arī tiesisko ietvaru šādas videonovērošanas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Lai novērstu cietsirdīgu izturēšanos pret dzīvniekiem, kā arī lai uzraudzītu epidemioloģiskās drošības jomu regulējošos normatīvajos aktos noteikto īpašo epidemioloģiskās drošības nosacījumu izpildi dzīvnieku populācijā, kažokzvēru īpašnieks vai turētājs aprīko kažokzvēru mītnes un sprostus, kuros atrodas dzīvnieki, ar videonovērošanas ierīcēm, kas ir novietotas tā, lai var redzēt fiziskas darbības ar dzīvniekiem. Videoierakstu veic novietnes darba  laikā un saglabā 30 dienas  pēc ieraksta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26.janvāra starpinstitūciju sanāksmē Tieslietu ministrija un Datu Valsts Inspekcija lūdza precizēt noteikumu projektu norādot videonovērošanas dienu skaitu un mērķi, sniedzot pietiekamu pamatojumu.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Lai novērstu cietsirdīgu izturēšanos pret dzīvniekiem, kā arī lai uzraudzītu dzīvnieku aizsardzības, labturības, veselības prasību izpildi un epidemioloģiskās drošības jomu regulējošos normatīvajos aktos noteikto īpašo epidemioloģiskās drošības nosacījumu izpildi dzīvnieku populācijā, kažokzvēru īpašnieks vai turētājs aprīko kažokzvēru mītnes un sprostus, kuros atrodas dzīvnieki, ar videonovērošanas ierīcēm, kas ir novietotas tā, lai var redzēt fiziskas darbības ar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 </w:t>
            </w:r>
            <w:r w:rsidR="00000000" w:rsidRPr="00000000" w:rsidDel="00000000">
              <w:rPr>
                <w:rtl w:val="0"/>
              </w:rPr>
              <w:t xml:space="preserve">Videonovērošanas ierīces darbojas nepārtraukti novietnes darba laikā, izņemot tehnisku bojājumu radīto pārtraukumu, kas  nav ilgāks par trīs darba 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Kažokzvēru mītņu videonovērošanas ierīces darbojas nepārtraukti novietnes darba laikā, izņemot tehnisku bojājumu radīto pārtraukumu, kas  nav ilgāks par trīs darba 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26.janvāra starpinstitūciju sanāksmē Tieslietu ministrija un Datu Valsts Inspekcija lūdza precizēt noteikumu projektu norādot videonovērošanas dienu skaitu un mērķi, sniedzot pietiekamu pamatojumu.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Videonovērošanas ierīces darbojas nepārtraukti novietnes darba laikā, izņemot tehnisku bojājumu radīto pārtraukumu, kas  nav ilgāks par trīs darba 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Kažokzvēru īpašnieks vai turētājs regulāri, vismaz reizi dienā noskatās un izvērtē videonovērošanas ierakstus, kā arī pēc pieprasījuma tos uzrāda Pārtikas un veterinārā dienesta inspektoram.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26.janvāra starpinstitūciju sanāksmē Tieslietu ministrija un Datu Valsts Inspekcija lūdza precizēt noteikumu projektu norādot videonovērošanas dienu skaitu un mērķi, sniedzot pietiekamu pamatojumu.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Kažokzvēru īpašnieks vai turētājs videonovērošanā iegūtos datus glabā 14 dienas un pēc šī termiņa tos dzēš. Kažokzvēru īpašnieks vai turētājs regulāri, vismaz reizi dienā, noskatās un izvērtē videonovērošanas ierakstus, kā arī tos pēc pieprasījuma uzrāda un nodod Pārtikas un veterinārajam dienestam vai Veselības inspekcijai gadījumā, kad attiecīgajā videoierakstā ir redzams normatīvajos aktos noteikto dzīvnieku aizsardzības, labturības, veselības prasību un īpašo epidemioloģiskās drošības nosacījumu pārkāpums.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projekta anotācijas 4. lpp. norādīto videonovērošanas nolūku, lai tas atbilstu projekta 13.</w:t>
            </w:r>
            <w:r w:rsidR="00000000" w:rsidRPr="00000000" w:rsidDel="00000000">
              <w:rPr>
                <w:vertAlign w:val="superscript"/>
                <w:rtl w:val="0"/>
              </w:rPr>
              <w:t xml:space="preserve">1</w:t>
            </w:r>
            <w:r w:rsidR="00000000" w:rsidRPr="00000000" w:rsidDel="00000000">
              <w:rPr>
                <w:rtl w:val="0"/>
              </w:rPr>
              <w:t xml:space="preserve"> punktā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Nr.715 jāpapildina ar jaunu 13.</w:t>
            </w:r>
            <w:r w:rsidR="00000000" w:rsidRPr="00000000" w:rsidDel="00000000">
              <w:rPr>
                <w:vertAlign w:val="superscript"/>
                <w:rtl w:val="0"/>
              </w:rPr>
              <w:t xml:space="preserve">1</w:t>
            </w:r>
            <w:r w:rsidR="00000000" w:rsidRPr="00000000" w:rsidDel="00000000">
              <w:rPr>
                <w:rtl w:val="0"/>
              </w:rPr>
              <w:t xml:space="preserve">, 13.</w:t>
            </w:r>
            <w:r w:rsidR="00000000" w:rsidRPr="00000000" w:rsidDel="00000000">
              <w:rPr>
                <w:vertAlign w:val="superscript"/>
                <w:rtl w:val="0"/>
              </w:rPr>
              <w:t xml:space="preserve">2</w:t>
            </w:r>
            <w:r w:rsidR="00000000" w:rsidRPr="00000000" w:rsidDel="00000000">
              <w:rPr>
                <w:rtl w:val="0"/>
              </w:rPr>
              <w:t xml:space="preserve"> un 13.</w:t>
            </w:r>
            <w:r w:rsidR="00000000" w:rsidRPr="00000000" w:rsidDel="00000000">
              <w:rPr>
                <w:vertAlign w:val="superscript"/>
                <w:rtl w:val="0"/>
              </w:rPr>
              <w:t xml:space="preserve">3</w:t>
            </w:r>
            <w:r w:rsidR="00000000" w:rsidRPr="00000000" w:rsidDel="00000000">
              <w:rPr>
                <w:rtl w:val="0"/>
              </w:rPr>
              <w:t xml:space="preserve"> punktu, nosakot kā obligātu regulējumu, ka kažokzvēru novietnēs tiek ieviestas videonovērošanas sistēmas, lai novērstu cietsirdīgu izturēšanos pret dzīvniekiem, pievēršot lielāku uzmanību darbinieku veiktajiem pienākumiem un viņu uzvedības un attieksmes pret dzīvniekiem novērošanai, kā arī lai uzraudzītu dzīvnieku aizsardzības, labturības, veselības prasību izpildi un epidemioloģiskās drošības jomu regulējošos normatīvajos aktos noteikto īpašo epidemioloģiskās drošības nosacījumu izpildi dzīvnieku populācijā, kas noteikti noteikumu Nr.662 9. nodaļas 246.11. apakšpunktā, un ievērotu noslēguma jautājumu 341.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Kažokzvēru īpašnieks vai turētājs videonovērošanā iegūtos datus glabā 14 dienas un pēc šī termiņa tos dzēš. Kažokzvēru īpašnieks vai turētājs regulāri, vismaz reizi dienā, noskatās un izvērtē videonovērošanas ierakstus, kā arī tos pēc pieprasījuma uzrāda un nodod Pārtikas un veterinārajam dienestam vai Veselības inspekcijai gadījumā, kad attiecīgajā videoierakstā ir redzams normatīvajos aktos noteikto dzīvnieku aizsardzības, labturības, veselības prasību un īpašo epidemioloģiskās drošības nosacījumu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attiecīgais videoieraksts var tikt izgūts un saglabāts līdz tiesiskās intereses nodrošināšanas brīdim. Kažokzvēru īpašniekam ir pienākums izstrādāt videonovērošanas kārtību (tostarp, piekļuves, ierakstu glabāšanas drošība, nepārtrauktības nodrošināšana, novērojamā teritorija, datu saņēmēji). Dzīvnieku aizsardzības likuma 9. panta pirmās daļas 1. punkts nosaka, ka Pārtikas un veterinārais dienests uzrauga un kontrolē dzīvnieku labturības un aizsardzības prasības ievērošanu attiecībā uz nebrīvē audzētu dzīvnieku aizsardzību un labturību. Vienlaikus norādām, ka saskaņā ar Eiropas Parlamenta un  Padomes regulas Nr.2016/679 (2016. gada 27. aprīlis) par fizisku personu aizsardzību attiecībā uz personas datu apstrādi un šādu datu brīvu apriti un ar ko atceļ Direktīvu 95/46/EK (Vispārīgā datu aizsardzības regula) 5. panta 1. punkta e) apakšpunktu pārzinim ir jānodrošina, ka personas dati tiek glabāti tik ilgi, cik tas ir nepieciešams nolūkiem, kādiem personas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w:t>
            </w:r>
            <w:r w:rsidR="00000000" w:rsidRPr="00000000" w:rsidDel="00000000">
              <w:rPr>
                <w:vertAlign w:val="superscript"/>
                <w:rtl w:val="0"/>
              </w:rPr>
              <w:t xml:space="preserve">3</w:t>
            </w:r>
            <w:r w:rsidR="00000000" w:rsidRPr="00000000" w:rsidDel="00000000">
              <w:rPr>
                <w:rtl w:val="0"/>
              </w:rPr>
              <w:t xml:space="preserve"> punktā paredzētais videoierakstu 14 dienu glabāšanas termiņš ir nepieciešams, lai Pārtikas un veterinārais dienests un Veselības inspekcija ar limitētu pārbaužu skaitu kažokzvēru novietnēs noteiktā laika periodā, kā arī ievērojot Covid-19 infekcijas mazo inkubācijas periodu, lai novērstu mijiedarbību starp slimo cilvēku un dzīvnieku un infekcijas straujo izplatību, būtiski paaugstinātu normatīvo aktu ievērošanu kažokzvēru aizsardzības, labturības, veselības un biodrošības prasību jomā. Pēc šī termiņa datu apstrādes rezultātā iegūtie videonovērošanas materiāli ir dzēšami. Ja videoieraksta glabāšanas termiņš būtu īsāks par noteikumu projektā noteikto, tad tas ļautu ierakstu pārbaudīt novietnes īpašniekam vai turētājam, taču būtiski samazinātu iespēju uzraudzības iestādēm konstatēt patiesos kažokzvēru turēšanas apstākļus un epidemioloģiskās drošības pasākumu ievērošanu pārskatāmākā laika periodā. Videonovērošana organizējama tā, lai novietnes darba laikā novērotu kažokzvēru mītnes un sprostus, kā arī darbiniekus, kas atrodas pie tur esošajiem kažokzvēriem.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Videonovērošanas ieraksti jāveic nepārtraukti novietnes darba laikā. Videonovērošanas ierīces ir novietotas tā, lai var redzēt fiziskas darbības ar dzīvniekiem. Nepieciešams tikai video attēls bez skaņas ieraksta. Novērošana netiek veikta citās kažokzvēru novietnes teritorijas daļās vai telpās un vietās, kur personas sagaida īpaši augstu privātuma aizsardzību. Darbiniekus nenovēro novietnes daļās, kur neuzturas dzīvnieki un nenotiek paredzētās darbības ar dzīvniekiem. Turklāt darbiniekus nenovēro visu laiku. Darbinieku novērošana tiek veikta tikai novietnes darba laikā, tiem veicot fiziskas darbības ar dzīvniekiem. Ievērojot šos nosacījumus, personas datu apstrāde darba vietā un darba laikā nerada nozīmīgus riskus datu subjekta tiesībām. Ar plašsaziņas līdzekļos publicētajos slepeni uzņemtajos videomateriālos redzamā cietsirdīgā izturēšanās pret dzīvniekiem kažokzvēru novietnē norāda uz nepieciešamību līdztekus dokumentārai informācijai par labturības un biodrošības prasību izpildi, tai skaitā paredzētajai labas prakses rokasgrāmatai, pielietot arī situāciju fiksējošus pierādījumus – videonovērošanu. Tā kā Pārtikas un veterinārais dienests uzraudzības un kontroles ietvaros veic gan dzīvnieku labturības un aizsardzības prasību ievērošanas attiecībā uz nebrīvē audzētu dzīvnieku aizsardzību un labturību plānveida pārbaudes, gan arī sūdzību gadījumos vai arī, ja ir aizdomas par normatīvo aktu pārkāpumiem, tad videoieraksti nepieciešami, lai izvērtētu darbinieku rīcību ar dzīvniekiem, izvērtētu darbinieku veiktos pienākumus un viņu uzvedību un attieksmi pret dzīvniekiem. Tā kā dzīvnieku īpašniekam jānodrošina, ka visas dzīvnieku novietnē nodarbinātās personas ievēro biodrošības prasības, tīra, dezinficē, dezinsekcē un deratizē dzīvnieku turēšanas vietas un dezinficē iebraucošos transportlīdzekļus, tīra un atbilstoši nepieciešamībai dezinficē barības uzglabāšanas rezervuārus, barības padeves iekārtas un inventāru, darbiniekus instruē par biodrošības pasākumiem pirms darba uzsākšanas, tad videoierakstu glabāšana 14 dienas ļaus konstatēt varbūtējos pārkāpumus arī epidemioloģiskās drošības pasākumu Covid-19 infekcijas izplatības ierobežošanas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662 246.1.apakšpunkts nosaka, ka dzīvnieku īpašniekam ir jāizstrādā biodrošības pasākumu plāns saskaņā ar šo noteikumu 247. punktu, un jāpapildina iekšējās kontroles sistēma ar epidemioloģiskās drošības pasākumiem saskaņā ar šo noteikumu 249. punktu. Dzīvnieku īpašniekam jānodrošina nepārtraukti epidemioloģisko prasību un biodrošības prasību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iemesliem, kāpēc dzīvnieku īpašniekam jānodrošina videonovērošanas ierīces ir, lai īstenotu iekšējās kontroles sistēmas uzraudzību un biodrošības prasību ievērošanu (tostarp, sejas medicīnisko masku vai respiratoru lietošanu).  Noteikumu Nr. 662 246.11.apakšpunkts nosaka, ka dzīvnieku īpašniekam vai turētājam vismaz reizi dienā jānoskatās videonovērošanas ierakstus no videonovērošanas ierīcēm, jāizvērtē šo noteikumu prasību ievērošana un, ja nepieciešams, jāveic korektīvas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sadarbībā ar Veselības inspekciju veic šo noteikumu prasību ievērošanas uzraudzību un kontroli, t.sk., nepieciešamības gadījumā, izlases kārtībā skatoties videonovērošanas ierakstus no videonovērošanas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2.Lūdzam svītrot projekta anotācijā vārdus “Videoieraksta terminēta glabāšana novērš nepieciešamību videonovērošanu veikt tiešsaistē ar papildus cilvēkresursu un finanšu līdzekļu piesaisti”.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Nr.715 jāpapildina ar jaunu 13.1, 13.2 un 13.3 punktu, nosakot kā obligātu regulējumu, ka kažokzvēru novietnēs tiek ieviestas videonovērošanas sistēmas, lai novērstu cietsirdīgu izturēšanos pret dzīvniekiem, pievēršot lielāku uzmanību darbinieku veiktajiem pienākumiem un viņu uzvedības un attieksmes pret dzīvniekiem novērošanai, kā arī lai uzraudzītu dzīvnieku aizsardzības, labturības, veselības prasību izpildi un epidemioloģiskās drošības jomu regulējošos normatīvajos aktos noteikto īpašo epidemioloģiskās drošības nosacījumu izpildi dzīvnieku populācijā, kas noteikti noteikumu Nr.662 9. nodaļas 246.11. apakšpunktā, un ievērotu noslēguma jautājumu 341.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Kažokzvēru īpašnieks vai turētājs videonovērošanā iegūtos datus glabā 14 dienas un pēc šī termiņa tos dzēš. Kažokzvēru īpašnieks vai turētājs regulāri, vismaz reizi dienā, noskatās un izvērtē videonovērošanas ierakstus, kā arī tos pēc pieprasījuma uzrāda un nodod Pārtikas un veterinārajam dienestam vai Veselības inspekcijai gadījumā, kad attiecīgajā videoierakstā ir redzams normatīvajos aktos noteikto dzīvnieku aizsardzības, labturības, veselības prasību un īpašo epidemioloģiskās drošības nosacījumu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attiecīgais videoieraksts var tikt izgūts un saglabāts līdz tiesiskās intereses nodrošināšanas brīdim. Kažokzvēru īpašniekam ir pienākums izstrādāt videonovērošanas kārtību (tostarp, piekļuves, ierakstu glabāšanas drošība, nepārtrauktības nodrošināšana, novērojamā teritorija, datu saņēmēji). Dzīvnieku aizsardzības likuma 9. panta pirmās daļas 1. punkts nosaka, ka Pārtikas un veterinārais dienests uzrauga un kontrolē dzīvnieku labturības un aizsardzības prasības ievērošanu attiecībā uz nebrīvē audzētu dzīvnieku aizsardzību un labturību. Vienlaikus norādām, ka saskaņā ar Eiropas Parlamenta un  Padomes regulas Nr.2016/679 (2016. gada 27. aprīlis) par fizisku personu aizsardzību attiecībā uz personas datu apstrādi un šādu datu brīvu apriti un ar ko atceļ Direktīvu 95/46/EK (Vispārīgā datu aizsardzības regula) 5. panta 1. punkta e) apakšpunktu pārzinim ir jānodrošina, ka personas dati tiek glabāti tik ilgi, cik tas ir nepieciešams nolūkiem, kādiem personas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13.3 punktā paredzētais videoierakstu 14 dienu glabāšanas termiņš ir nepieciešams, lai Pārtikas un veterinārais dienests un Veselības inspekcija ar limitētu pārbaužu skaitu kažokzvēru novietnēs noteiktā laika periodā, kā arī ievērojot Covid-19 infekcijas mazo inkubācijas periodu, lai novērstu mijiedarbību starp slimo cilvēku un dzīvnieku un infekcijas straujo izplatību, būtiski paaugstinātu normatīvo aktu ievērošanu kažokzvēru aizsardzības, labturības, veselības un biodrošības prasību jomā. Pēc šī termiņa datu apstrādes rezultātā iegūtie videonovērošanas materiāli ir dzēšami. Ja videoieraksta glabāšanas termiņš būtu īsāks par noteikumu projektā noteikto, tad tas ļautu ierakstu pārbaudīt novietnes īpašniekam vai turētājam, taču būtiski samazinātu iespēju uzraudzības iestādēm konstatēt patiesos kažokzvēru turēšanas apstākļus un epidemioloģiskās drošības pasākumu ievērošanu pārskatāmākā laika periodā. Videonovērošana organizējama tā, lai novietnes darba laikā novērotu kažokzvēru mītnes un sprostus, kā arī darbiniekus, kas atrodas pie tur esošajiem kažokzvēriem.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Videonovērošanas ieraksti jāveic nepārtraukti novietnes darba laikā. Videonovērošanas ierīces ir novietotas tā, lai var redzēt fiziskas darbības ar dzīvniekiem. Nepieciešams tikai video attēls bez skaņas ieraksta. Novērošana netiek veikta citās kažokzvēru novietnes teritorijas daļās vai telpās un vietās, kur personas sagaida īpaši augstu privātuma aizsardzību. Darbiniekus nenovēro novietnes daļās, kur neuzturas dzīvnieki un nenotiek paredzētās darbības ar dzīvniekiem. Turklāt darbiniekus nenovēro visu laiku. Darbinieku novērošana tiek veikta tikai novietnes darba laikā, tiem veicot fiziskas darbības ar dzīvniekiem. Ievērojot šos nosacījumus, personas datu apstrāde darba vietā un darba laikā nerada nozīmīgus riskus datu subjekta tiesībām. Ar plašsaziņas līdzekļos publicētajos slepeni uzņemtajos videomateriālos redzamā cietsirdīgā izturēšanās pret dzīvniekiem kažokzvēru novietnē norāda uz nepieciešamību līdztekus dokumentārai informācijai par labturības un biodrošības prasību izpildi, tai skaitā paredzētajai labas prakses rokasgrāmatai, pielietot arī situāciju fiksējošus pierādījumus – videonovērošanu. Tā kā Pārtikas un veterinārais dienests uzraudzības un kontroles ietvaros veic gan dzīvnieku labturības un aizsardzības prasību ievērošanas attiecībā uz nebrīvē audzētu dzīvnieku aizsardzību un labturību plānveida pārbaudes, gan arī sūdzību gadījumos vai arī, ja ir aizdomas par normatīvo aktu pārkāpumiem, tad videoieraksti nepieciešami, lai izvērtētu darbinieku rīcību ar dzīvniekiem, izvērtētu darbinieku veiktos pienākumus un viņu uzvedību un attieksmi pret dzīvniekiem. Tā kā dzīvnieku īpašniekam jānodrošina, ka visas dzīvnieku novietnē nodarbinātās personas ievēro biodrošības prasības, tīra, dezinficē, dezinsekcē un deratizē dzīvnieku turēšanas vietas un dezinficē iebraucošos transportlīdzekļus, tīra un atbilstoši nepieciešamībai dezinficē barības uzglabāšanas rezervuārus, barības padeves iekārtas un inventāru, darbiniekus instruē par biodrošības pasākumiem pirms darba uzsākšanas, tad videoierakstu glabāšana 14 dienas ļaus konstatēt varbūtējos pārkāpumus arī epidemioloģiskās drošības pasākumu Covid-19 infekcijas izplatības ierobežošanas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662 246.1.apakšpunkts nosaka, ka dzīvnieku īpašniekam ir jāizstrādā biodrošības pasākumu plāns saskaņā ar šo noteikumu 247. punktu, un jāpapildina iekšējās kontroles sistēma ar epidemioloģiskās drošības pasākumiem saskaņā ar šo noteikumu 249. punktu. Dzīvnieku īpašniekam jānodrošina nepārtraukti epidemioloģisko prasību un biodrošības prasību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iemesliem, kāpēc dzīvnieku īpašniekam jānodrošina videonovērošanas ierīces ir, lai īstenotu iekšējās kontroles sistēmas uzraudzību un biodrošības prasību ievērošanu (tostarp, sejas medicīnisko masku vai respiratoru lietošanu).  Noteikumu Nr. 662 246.11.apakšpunkts nosaka, ka dzīvnieku īpašniekam vai turētājam vismaz reizi dienā jānoskatās videonovērošanas ierakstus no videonovērošanas ierīcēm, jāizvērtē šo noteikumu prasību ievērošana un, ja nepieciešams, jāveic korektīvas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sadarbībā ar Veselības inspekciju veic šo noteikumu prasību ievērošanas uzraudzību un kontroli, t.sk., nepieciešamības gadījumā, izlases kārtībā skatoties videonovērošanas ierakstus no videonovērošanas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(4.lpp.) norādīts: Noteikumu 13.</w:t>
            </w:r>
            <w:r w:rsidR="00000000" w:rsidRPr="00000000" w:rsidDel="00000000">
              <w:rPr>
                <w:vertAlign w:val="superscript"/>
                <w:rtl w:val="0"/>
              </w:rPr>
              <w:t xml:space="preserve">1 </w:t>
            </w:r>
            <w:r w:rsidR="00000000" w:rsidRPr="00000000" w:rsidDel="00000000">
              <w:rPr>
                <w:rtl w:val="0"/>
              </w:rPr>
              <w:t xml:space="preserve">punktā paredzētais videoierakstu 14 dienu glabāšanas termiņš ir nepieciešams (…). Ņemot vērā to, ka videoierakstu 14 dienu glabāšanas termiņš ir noteikts projekta 7. punktā ietvertajā 13.</w:t>
            </w:r>
            <w:r w:rsidR="00000000" w:rsidRPr="00000000" w:rsidDel="00000000">
              <w:rPr>
                <w:vertAlign w:val="superscript"/>
                <w:rtl w:val="0"/>
              </w:rPr>
              <w:t xml:space="preserve">3</w:t>
            </w:r>
            <w:r w:rsidR="00000000" w:rsidRPr="00000000" w:rsidDel="00000000">
              <w:rPr>
                <w:rtl w:val="0"/>
              </w:rPr>
              <w:t xml:space="preserve"> punktā, lūdzu precizēt atsauci.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Nr.715 jāpapildina ar jaunu 13.</w:t>
            </w:r>
            <w:r w:rsidR="00000000" w:rsidRPr="00000000" w:rsidDel="00000000">
              <w:rPr>
                <w:vertAlign w:val="superscript"/>
                <w:rtl w:val="0"/>
              </w:rPr>
              <w:t xml:space="preserve">1</w:t>
            </w:r>
            <w:r w:rsidR="00000000" w:rsidRPr="00000000" w:rsidDel="00000000">
              <w:rPr>
                <w:rtl w:val="0"/>
              </w:rPr>
              <w:t xml:space="preserve">, 13.</w:t>
            </w:r>
            <w:r w:rsidR="00000000" w:rsidRPr="00000000" w:rsidDel="00000000">
              <w:rPr>
                <w:vertAlign w:val="superscript"/>
                <w:rtl w:val="0"/>
              </w:rPr>
              <w:t xml:space="preserve">2</w:t>
            </w:r>
            <w:r w:rsidR="00000000" w:rsidRPr="00000000" w:rsidDel="00000000">
              <w:rPr>
                <w:rtl w:val="0"/>
              </w:rPr>
              <w:t xml:space="preserve"> un 13.</w:t>
            </w:r>
            <w:r w:rsidR="00000000" w:rsidRPr="00000000" w:rsidDel="00000000">
              <w:rPr>
                <w:vertAlign w:val="superscript"/>
                <w:rtl w:val="0"/>
              </w:rPr>
              <w:t xml:space="preserve">3</w:t>
            </w:r>
            <w:r w:rsidR="00000000" w:rsidRPr="00000000" w:rsidDel="00000000">
              <w:rPr>
                <w:rtl w:val="0"/>
              </w:rPr>
              <w:t xml:space="preserve"> punktu, nosakot kā obligātu regulējumu, ka kažokzvēru novietnēs tiek ieviestas videonovērošanas sistēmas, lai novērstu cietsirdīgu izturēšanos pret dzīvniekiem, pievēršot lielāku uzmanību darbinieku veiktajiem pienākumiem un viņu uzvedības un attieksmes pret dzīvniekiem novērošanai, kā arī lai uzraudzītu dzīvnieku aizsardzības, labturības, veselības prasību izpildi un epidemioloģiskās drošības jomu regulējošos normatīvajos aktos noteikto īpašo epidemioloģiskās drošības nosacījumu izpildi dzīvnieku populācijā, kas noteikti noteikumu Nr.662 9. nodaļas 246.11. apakšpunktā, un ievērotu noslēguma jautājumu 341.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Kažokzvēru īpašnieks vai turētājs videonovērošanā iegūtos datus glabā 14 dienas un pēc šī termiņa tos dzēš. Kažokzvēru īpašnieks vai turētājs regulāri, vismaz reizi dienā, noskatās un izvērtē videonovērošanas ierakstus, kā arī tos pēc pieprasījuma uzrāda un nodod Pārtikas un veterinārajam dienestam vai Veselības inspekcijai gadījumā, kad attiecīgajā videoierakstā ir redzams normatīvajos aktos noteikto dzīvnieku aizsardzības, labturības, veselības prasību un īpašo epidemioloģiskās drošības nosacījumu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attiecīgais videoieraksts var tikt izgūts un saglabāts līdz tiesiskās intereses nodrošināšanas brīdim. Kažokzvēru īpašniekam ir pienākums izstrādāt videonovērošanas kārtību (tostarp, piekļuves, ierakstu glabāšanas drošība, nepārtrauktības nodrošināšana, novērojamā teritorija, datu saņēmēji). Dzīvnieku aizsardzības likuma 9. panta pirmās daļas 1. punkts nosaka, ka Pārtikas un veterinārais dienests uzrauga un kontrolē dzīvnieku labturības un aizsardzības prasības ievērošanu attiecībā uz nebrīvē audzētu dzīvnieku aizsardzību un labturību. Vienlaikus norādām, ka saskaņā ar Eiropas Parlamenta un  Padomes regulas Nr.2016/679 (2016. gada 27. aprīlis) par fizisku personu aizsardzību attiecībā uz personas datu apstrādi un šādu datu brīvu apriti un ar ko atceļ Direktīvu 95/46/EK (Vispārīgā datu aizsardzības regula) 5. panta 1. punkta e) apakšpunktu pārzinim ir jānodrošina, ka personas dati tiek glabāti tik ilgi, cik tas ir nepieciešams nolūkiem, kādiem personas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w:t>
            </w:r>
            <w:r w:rsidR="00000000" w:rsidRPr="00000000" w:rsidDel="00000000">
              <w:rPr>
                <w:vertAlign w:val="superscript"/>
                <w:rtl w:val="0"/>
              </w:rPr>
              <w:t xml:space="preserve">3</w:t>
            </w:r>
            <w:r w:rsidR="00000000" w:rsidRPr="00000000" w:rsidDel="00000000">
              <w:rPr>
                <w:rtl w:val="0"/>
              </w:rPr>
              <w:t xml:space="preserve"> punktā paredzētais videoierakstu 14 dienu glabāšanas termiņš ir nepieciešams, lai Pārtikas un veterinārais dienests un Veselības inspekcija ar limitētu pārbaužu skaitu kažokzvēru novietnēs noteiktā laika periodā, kā arī ievērojot Covid-19 infekcijas mazo inkubācijas periodu, lai novērstu mijiedarbību starp slimo cilvēku un dzīvnieku un infekcijas straujo izplatību, būtiski paaugstinātu normatīvo aktu ievērošanu kažokzvēru aizsardzības, labturības, veselības un biodrošības prasību jomā. Pēc šī termiņa datu apstrādes rezultātā iegūtie videonovērošanas materiāli ir dzēšami. Ja videoieraksta glabāšanas termiņš būtu īsāks par noteikumu projektā noteikto, tad tas ļautu ierakstu pārbaudīt novietnes īpašniekam vai turētājam, taču būtiski samazinātu iespēju uzraudzības iestādēm konstatēt patiesos kažokzvēru turēšanas apstākļus un epidemioloģiskās drošības pasākumu ievērošanu pārskatāmākā laika periodā. Videonovērošana organizējama tā, lai novietnes darba laikā novērotu kažokzvēru mītnes un sprostus, kā arī darbiniekus, kas atrodas pie tur esošajiem kažokzvēriem.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Videonovērošanas ieraksti jāveic nepārtraukti novietnes darba laikā. Videonovērošanas ierīces ir novietotas tā, lai var redzēt fiziskas darbības ar dzīvniekiem. Nepieciešams tikai video attēls bez skaņas ieraksta. Novērošana netiek veikta citās kažokzvēru novietnes teritorijas daļās vai telpās un vietās, kur personas sagaida īpaši augstu privātuma aizsardzību. Darbiniekus nenovēro novietnes daļās, kur neuzturas dzīvnieki un nenotiek paredzētās darbības ar dzīvniekiem. Turklāt darbiniekus nenovēro visu laiku. Darbinieku novērošana tiek veikta tikai novietnes darba laikā, tiem veicot fiziskas darbības ar dzīvniekiem. Ievērojot šos nosacījumus, personas datu apstrāde darba vietā un darba laikā nerada nozīmīgus riskus datu subjekta tiesībām. Ar plašsaziņas līdzekļos publicētajos slepeni uzņemtajos videomateriālos redzamā cietsirdīgā izturēšanās pret dzīvniekiem kažokzvēru novietnē norāda uz nepieciešamību līdztekus dokumentārai informācijai par labturības un biodrošības prasību izpildi, tai skaitā paredzētajai labas prakses rokasgrāmatai, pielietot arī situāciju fiksējošus pierādījumus – videonovērošanu. Tā kā Pārtikas un veterinārais dienests uzraudzības un kontroles ietvaros veic gan dzīvnieku labturības un aizsardzības prasību ievērošanas attiecībā uz nebrīvē audzētu dzīvnieku aizsardzību un labturību plānveida pārbaudes, gan arī sūdzību gadījumos vai arī, ja ir aizdomas par normatīvo aktu pārkāpumiem, tad videoieraksti nepieciešami, lai izvērtētu darbinieku rīcību ar dzīvniekiem, izvērtētu darbinieku veiktos pienākumus un viņu uzvedību un attieksmi pret dzīvniekiem. Tā kā dzīvnieku īpašniekam jānodrošina, ka visas dzīvnieku novietnē nodarbinātās personas ievēro biodrošības prasības, tīra, dezinficē, dezinsekcē un deratizē dzīvnieku turēšanas vietas un dezinficē iebraucošos transportlīdzekļus, tīra un atbilstoši nepieciešamībai dezinficē barības uzglabāšanas rezervuārus, barības padeves iekārtas un inventāru, darbiniekus instruē par biodrošības pasākumiem pirms darba uzsākšanas, tad videoierakstu glabāšana 14 dienas ļaus konstatēt varbūtējos pārkāpumus arī epidemioloģiskās drošības pasākumu Covid-19 infekcijas izplatības ierobežošanas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662 246.1.apakšpunkts nosaka, ka dzīvnieku īpašniekam ir jāizstrādā biodrošības pasākumu plāns saskaņā ar šo noteikumu 247. punktu, un jāpapildina iekšējās kontroles sistēma ar epidemioloģiskās drošības pasākumiem saskaņā ar šo noteikumu 249. punktu. Dzīvnieku īpašniekam jānodrošina nepārtraukti epidemioloģisko prasību un biodrošības prasību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iemesliem, kāpēc dzīvnieku īpašniekam jānodrošina videonovērošanas ierīces ir, lai īstenotu iekšējās kontroles sistēmas uzraudzību un biodrošības prasību ievērošanu (tostarp, sejas medicīnisko masku vai respiratoru lietošanu).  Noteikumu Nr. 662 246.11.apakšpunkts nosaka, ka dzīvnieku īpašniekam vai turētājam vismaz reizi dienā jānoskatās videonovērošanas ierakstus no videonovērošanas ierīcēm, jāizvērtē šo noteikumu prasību ievērošana un, ja nepieciešams, jāveic korektīvas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sadarbībā ar Veselības inspekciju veic šo noteikumu prasību ievērošanas uzraudzību un kontroli, t.sk., nepieciešamības gadījumā, izlases kārtībā skatoties videonovērošanas ierakstus no videonovērošanas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2010. gada 3. augusta noteikumos Nr. 715 "Labturības prasības kažokzvēru 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3.02.2022.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MK sēdes protokollēmuma projekta  3. punkts iepriekš no Inspekcijas puses bija precēts atbilstoši nolūkam, kas bija norādīts pirms sanāksmes saņemtajā projekta 5.punkta redakcijā. Ņemot vērā to, ka saskaņošanai saņemtajā projekta 5.punktā ir precizēts plānotās personas datu apstrādes nolūks, lūdzu izvērtēt un atbilstoši precizēt MK sēdes protokollēmuma 3.punktā norādīto personas datu apstrādes nolūku.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sadarbībā ar Datu valsts inspekciju un Tieslietu ministriju sagatavot un līdz 2022. gada 21. februārim iesniegt Saeimā priekšlikumu likumprojektam “Grozījumi Dzīvnieku aizsardzības likumā” (Nr.1151/Lp13), kas paredz cietsirdīgas izturēšanās pret dzīvniekiem novēršanai, kā arī dzīvnieku aizsardzības, labturības, veselības prasību un epidemioloģiskās drošības jomu regulējošos normatīvajos aktos noteikto īpašo epidemioloģiskās drošības nosacījumu dzīvnieku populācijā izpildes nodrošināšanai, noteikt kažokzvēru īpašnieka vai turētāja pienākumu veikt kažokzvēru mītņu un sprostu, kuros atrodas dzīvnieki vai tiek veiktas fiziskas darbības ar dzīvniekiem, videonovērošanu, kā arī tiesisko ietvaru šādas videonovērošanas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2010. gada 3. augusta noteikumos Nr. 715 "Labturības prasības kažokzvēru 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protokollēmuma projekta 3.punktu norādām, ka ar minēto punktu ir jāsaprot tas, ka Zemkopības ministrija patstāvīgi izstrādās priekšlikumu likumprojektam “Grozījumi Dzīvnieku aizsardzības likumā” (Nr.1151/Lp13) un saskaņos to ar Datu valsts inspekciju un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sadarbībā ar Datu valsts inspekciju un Tieslietu ministriju sagatavot un līdz 2022. gada 21. februārim iesniegt Saeimā priekšlikumu likumprojektam “Grozījumi Dzīvnieku aizsardzības likumā” (Nr.1151/Lp13), kas paredz cietsirdīgas izturēšanās pret dzīvniekiem novēršanai, kā arī dzīvnieku aizsardzības, labturības, veselības prasību un epidemioloģiskās drošības jomu regulējošos normatīvajos aktos noteikto īpašo epidemioloģiskās drošības nosacījumu dzīvnieku populācijā izpildes nodrošināšanai, noteikt kažokzvēru īpašnieka vai turētāja pienākumu veikt kažokzvēru mītņu un sprostu, kuros atrodas dzīvnieki vai tiek veiktas fiziskas darbības ar dzīvniekiem, videonovērošanu, kā arī tiesisko ietvaru šādas videonovērošanas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21-TA-265</w:t>
    </w:r>
    <w:r>
      <w:br/>
    </w:r>
    <w:r w:rsidR="00000000" w:rsidRPr="00000000" w:rsidDel="00000000">
      <w:rPr>
        <w:rtl w:val="0"/>
      </w:rPr>
      <w:t xml:space="preserve">04.02.2022. 11.40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21-TA-265</w:t>
    </w:r>
    <w:r>
      <w:br/>
    </w:r>
    <w:r w:rsidR="00000000" w:rsidRPr="00000000" w:rsidDel="00000000">
      <w:rPr>
        <w:rtl w:val="0"/>
      </w:rPr>
      <w:t xml:space="preserve">04.02.2022. 11.40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Izziņa_21-TA-265.docx</dc:title>
</cp:coreProperties>
</file>

<file path=docProps/custom.xml><?xml version="1.0" encoding="utf-8"?>
<Properties xmlns="http://schemas.openxmlformats.org/officeDocument/2006/custom-properties" xmlns:vt="http://schemas.openxmlformats.org/officeDocument/2006/docPropsVTypes"/>
</file>