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C6AE7" w14:textId="77777777" w:rsidR="00096096" w:rsidRDefault="00096096" w:rsidP="00096096">
      <w:pPr>
        <w:rPr>
          <w:rFonts w:eastAsia="Times New Roman"/>
          <w:lang w:val="en-US" w:eastAsia="lv-LV"/>
        </w:rPr>
      </w:pPr>
      <w:bookmarkStart w:id="0" w:name="_MailOriginal"/>
      <w:bookmarkStart w:id="1" w:name="_GoBack"/>
      <w:bookmarkEnd w:id="1"/>
      <w:r>
        <w:rPr>
          <w:rFonts w:eastAsia="Times New Roman"/>
          <w:b/>
          <w:bCs/>
          <w:lang w:val="en-US" w:eastAsia="lv-LV"/>
        </w:rPr>
        <w:t>From:</w:t>
      </w:r>
      <w:r>
        <w:rPr>
          <w:rFonts w:eastAsia="Times New Roman"/>
          <w:lang w:val="en-US" w:eastAsia="lv-LV"/>
        </w:rPr>
        <w:t xml:space="preserve"> Ieva Alhasova &lt;ieva.alhasova@financelatvia.eu&gt;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August 9, 2021 10:55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Ilze Lore &lt;Ilze.Lore@em.gov.lv&gt;; Karīna Kampāne &lt;Karina.Kampane@em.gov.lv&gt;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Pārs</w:t>
      </w:r>
      <w:proofErr w:type="spellEnd"/>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septembra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581E09F1" w14:textId="77777777" w:rsidR="00096096" w:rsidRDefault="00096096" w:rsidP="00096096"/>
    <w:p w14:paraId="13703D4B" w14:textId="77777777" w:rsidR="00096096" w:rsidRDefault="00096096" w:rsidP="00096096">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53EC1872" w14:textId="77777777" w:rsidR="00096096" w:rsidRDefault="00096096" w:rsidP="00096096">
      <w:r>
        <w:t>Labrīt!</w:t>
      </w:r>
    </w:p>
    <w:p w14:paraId="2372C214" w14:textId="77777777" w:rsidR="00096096" w:rsidRDefault="00096096" w:rsidP="00096096"/>
    <w:p w14:paraId="048C4BFE" w14:textId="77777777" w:rsidR="00096096" w:rsidRDefault="00096096" w:rsidP="00096096">
      <w:r>
        <w:t xml:space="preserve">Latvijas Finanšu nozares asociācija (turpmāk - Asociācija) ir iepazinusies ar Ekonomikas ministrijas izstrādāto MK noteikumu projektu ,,Grozījumi Ministru kabineta 2009.gada 15.septembra noteikumos Nr.1065 „Noteikumi par aizdevumiem sīko (mikro), mazo un vidējo saimnieciskās darbības veicēju un lauksaimniecības pakalpojumu kooperatīvo sabiedrību attīstības veicināšanai”” un atbalsta tā tālāku virzību, vienlaikus izsakot šādus iebildumus: </w:t>
      </w:r>
    </w:p>
    <w:p w14:paraId="154BF0C5" w14:textId="77777777" w:rsidR="00096096" w:rsidRDefault="00096096" w:rsidP="00096096">
      <w:pPr>
        <w:pStyle w:val="ListParagraph"/>
        <w:numPr>
          <w:ilvl w:val="0"/>
          <w:numId w:val="1"/>
        </w:numPr>
        <w:ind w:left="0" w:firstLine="0"/>
      </w:pPr>
      <w:r>
        <w:t xml:space="preserve">Lai Asociācija spētu izvērtēt MK noteikumu nosacījumus attiecībā uz atbalsta sniegšanu nekustamā īpašuma attīstīšanai, kas Nekustamā īpašuma valsts kadastra informācijas sistēmā reģistrējams kā dzīvojamā māja vai daudzdzīvokļu māja, ir nepieciešams iepazīties ar noteikumu anotācijā minēto pētījumu “Tirgus nepilnības </w:t>
      </w:r>
      <w:proofErr w:type="spellStart"/>
      <w:r>
        <w:t>izvērtējums</w:t>
      </w:r>
      <w:proofErr w:type="spellEnd"/>
      <w:r>
        <w:t xml:space="preserve"> par finansējumu nekustamo īpašumu attīstītājiem daudzīvokļu ēku projektu attīstīšanai ārpus Rīgas un Pierīgas”, ko aicinām iesniegt. Papildus jāmin, ka šobrīd MK noteikumi ļauj sniegt atbalstu ne tikai ārpus Rīgas un Pierīgas, bet arī Rīgā un Pierīgā. Tāpat banku nekustamā īpašuma eksperti aicina rūpīgi izvērtēt papildu atbalsta nepieciešamību nekustamā īpašuma segmentam, lai neveicinātu nozares pārkaršanas riskus. </w:t>
      </w:r>
    </w:p>
    <w:p w14:paraId="1D607076" w14:textId="77777777" w:rsidR="00096096" w:rsidRDefault="00096096" w:rsidP="00096096">
      <w:pPr>
        <w:pStyle w:val="ListParagraph"/>
        <w:numPr>
          <w:ilvl w:val="0"/>
          <w:numId w:val="1"/>
        </w:numPr>
        <w:ind w:left="0" w:firstLine="0"/>
      </w:pPr>
      <w:r>
        <w:t xml:space="preserve">Anotācijā ir norādīts, ka “daudzdzīvokļu māju projektu attīstību pārdošanai un uz īri ārpus Rīgas un Pierīgas uz tirgus nosacījumiem veicinātu un nodrošinātu ilgtermiņa kredītu ar atvieglotiem nosacījumiem pieejamība attīstītājiem (aizdevuma termiņš virs 15 gadiem, nodrošinājuma garantija, daļēji atlikta pamatsumma, samazinātas nodrošinājuma un kapitāla prasības u.c.)”. Lūdzam skaidrot, kādā struktūrā </w:t>
      </w:r>
      <w:proofErr w:type="spellStart"/>
      <w:r>
        <w:t>Altum</w:t>
      </w:r>
      <w:proofErr w:type="spellEnd"/>
      <w:r>
        <w:t xml:space="preserve"> plāno izsniegt šos aizdevumus?</w:t>
      </w:r>
    </w:p>
    <w:p w14:paraId="17C72FDE" w14:textId="77777777" w:rsidR="00096096" w:rsidRDefault="00096096" w:rsidP="00096096">
      <w:pPr>
        <w:pStyle w:val="ListParagraph"/>
        <w:numPr>
          <w:ilvl w:val="0"/>
          <w:numId w:val="1"/>
        </w:numPr>
        <w:ind w:left="0" w:firstLine="0"/>
      </w:pPr>
      <w:r>
        <w:t xml:space="preserve">Anotācijā ir norādīts, ka “aizdevumu izsniegšanai un zaudējumu segšanai papildus pieejami 32 miljoni </w:t>
      </w:r>
      <w:proofErr w:type="spellStart"/>
      <w:r>
        <w:t>euro</w:t>
      </w:r>
      <w:proofErr w:type="spellEnd"/>
      <w:r>
        <w:t xml:space="preserve"> no ERAF”, taču nav norādīts, vai tirgū jau ir pieejami šāda veida aizdevumi, kā arī nav norādīts, vai un kādā mērā ir konstatēta tirgus nepilnība, tādējādi novēršot tirgus kropļošanu; vēlamies uzsvērt, ka vienlaicīga intensificēta līdzekļu ieguldīšana var veicināt būvniecības nozares pārkaršanu.</w:t>
      </w:r>
    </w:p>
    <w:p w14:paraId="4F8418B0" w14:textId="77777777" w:rsidR="00096096" w:rsidRDefault="00096096" w:rsidP="00096096">
      <w:pPr>
        <w:pStyle w:val="ListParagraph"/>
        <w:numPr>
          <w:ilvl w:val="0"/>
          <w:numId w:val="1"/>
        </w:numPr>
        <w:ind w:left="0" w:firstLine="0"/>
      </w:pPr>
      <w:r>
        <w:t>Lai arī MKN noteikumu projektā ir svītrota prasība par kredītiestādes izziņu par atteikumu finansēt dzīvojamās mājas vai daudzdzīvokļu mājas projekta attīstīšanu, anotācijā šāda prasība joprojām vairākās vietās parādās, attiecīgi aicinām šīs prasības svītrot.</w:t>
      </w:r>
    </w:p>
    <w:p w14:paraId="19B3E4E4" w14:textId="77777777" w:rsidR="00096096" w:rsidRDefault="00096096" w:rsidP="00096096"/>
    <w:p w14:paraId="2560C736" w14:textId="77777777" w:rsidR="00096096" w:rsidRDefault="00096096" w:rsidP="00096096">
      <w:pPr>
        <w:rPr>
          <w:b/>
          <w:bCs/>
        </w:rPr>
      </w:pPr>
      <w:r>
        <w:rPr>
          <w:b/>
          <w:bCs/>
        </w:rPr>
        <w:t xml:space="preserve">Nepieciešamības gadījumā esam gatavi šos jautājumus pārrunāt MS </w:t>
      </w:r>
      <w:proofErr w:type="spellStart"/>
      <w:r>
        <w:rPr>
          <w:b/>
          <w:bCs/>
        </w:rPr>
        <w:t>Teams</w:t>
      </w:r>
      <w:proofErr w:type="spellEnd"/>
      <w:r>
        <w:rPr>
          <w:b/>
          <w:bCs/>
        </w:rPr>
        <w:t xml:space="preserve"> sazvana formā, piedaloties banku nekustamā īpašuma ekspertiem.</w:t>
      </w:r>
    </w:p>
    <w:p w14:paraId="0CC727EE" w14:textId="77777777" w:rsidR="00096096" w:rsidRDefault="00096096" w:rsidP="00096096"/>
    <w:p w14:paraId="4F53899C" w14:textId="77777777" w:rsidR="00096096" w:rsidRDefault="00096096" w:rsidP="00096096">
      <w:r>
        <w:t>Veiksmīgu un saulainu dienu vēlot,</w:t>
      </w:r>
    </w:p>
    <w:p w14:paraId="52D30FB2" w14:textId="77777777" w:rsidR="00096096" w:rsidRDefault="00096096" w:rsidP="00096096">
      <w:pPr>
        <w:spacing w:after="45"/>
        <w:rPr>
          <w:rFonts w:ascii="Montserrat" w:hAnsi="Montserrat"/>
          <w:b/>
          <w:bCs/>
          <w:color w:val="626366"/>
          <w:spacing w:val="-6"/>
          <w:lang w:eastAsia="lv-LV"/>
        </w:rPr>
      </w:pPr>
      <w:r>
        <w:rPr>
          <w:rFonts w:ascii="Montserrat" w:hAnsi="Montserrat"/>
          <w:b/>
          <w:bCs/>
          <w:color w:val="626366"/>
          <w:spacing w:val="-6"/>
          <w:sz w:val="20"/>
          <w:szCs w:val="20"/>
          <w:lang w:eastAsia="lv-LV"/>
        </w:rPr>
        <w:t>Ieva Alhasova</w:t>
      </w:r>
    </w:p>
    <w:p w14:paraId="060DFA55" w14:textId="77777777" w:rsidR="00096096" w:rsidRDefault="00096096" w:rsidP="00096096">
      <w:pPr>
        <w:spacing w:after="45"/>
        <w:rPr>
          <w:rFonts w:ascii="Montserrat" w:hAnsi="Montserrat"/>
          <w:b/>
          <w:bCs/>
          <w:color w:val="626366"/>
          <w:spacing w:val="-6"/>
          <w:sz w:val="20"/>
          <w:szCs w:val="20"/>
          <w:lang w:eastAsia="lv-LV"/>
        </w:rPr>
      </w:pPr>
    </w:p>
    <w:p w14:paraId="61493A1C" w14:textId="77777777" w:rsidR="00096096" w:rsidRDefault="00096096" w:rsidP="00096096">
      <w:pPr>
        <w:spacing w:after="45"/>
        <w:rPr>
          <w:rFonts w:ascii="Montserrat" w:hAnsi="Montserrat"/>
          <w:b/>
          <w:bCs/>
          <w:color w:val="626366"/>
          <w:spacing w:val="-6"/>
          <w:sz w:val="20"/>
          <w:szCs w:val="20"/>
          <w:lang w:eastAsia="lv-LV"/>
        </w:rPr>
      </w:pPr>
      <w:r>
        <w:rPr>
          <w:rFonts w:ascii="Montserrat" w:hAnsi="Montserrat"/>
          <w:color w:val="626366"/>
          <w:spacing w:val="-6"/>
          <w:sz w:val="20"/>
          <w:szCs w:val="20"/>
          <w:lang w:eastAsia="lv-LV"/>
        </w:rPr>
        <w:t xml:space="preserve">Ekonomikas padomniece/ </w:t>
      </w:r>
      <w:proofErr w:type="spellStart"/>
      <w:r>
        <w:rPr>
          <w:rFonts w:ascii="Montserrat" w:hAnsi="Montserrat"/>
          <w:color w:val="626366"/>
          <w:spacing w:val="-6"/>
          <w:sz w:val="20"/>
          <w:szCs w:val="20"/>
          <w:lang w:eastAsia="lv-LV"/>
        </w:rPr>
        <w:t>Economic</w:t>
      </w:r>
      <w:proofErr w:type="spellEnd"/>
      <w:r>
        <w:rPr>
          <w:rFonts w:ascii="Montserrat" w:hAnsi="Montserrat"/>
          <w:color w:val="626366"/>
          <w:spacing w:val="-6"/>
          <w:sz w:val="20"/>
          <w:szCs w:val="20"/>
          <w:lang w:eastAsia="lv-LV"/>
        </w:rPr>
        <w:t xml:space="preserve"> </w:t>
      </w:r>
      <w:proofErr w:type="spellStart"/>
      <w:r>
        <w:rPr>
          <w:rFonts w:ascii="Montserrat" w:hAnsi="Montserrat"/>
          <w:color w:val="626366"/>
          <w:spacing w:val="-6"/>
          <w:sz w:val="20"/>
          <w:szCs w:val="20"/>
          <w:lang w:eastAsia="lv-LV"/>
        </w:rPr>
        <w:t>Advisor</w:t>
      </w:r>
      <w:proofErr w:type="spellEnd"/>
      <w:r>
        <w:rPr>
          <w:rFonts w:ascii="Verdana" w:hAnsi="Verdana"/>
          <w:color w:val="626366"/>
          <w:sz w:val="17"/>
          <w:szCs w:val="17"/>
          <w:lang w:eastAsia="lv-LV"/>
        </w:rPr>
        <w:t xml:space="preserve"> </w:t>
      </w:r>
    </w:p>
    <w:p w14:paraId="51473CF5" w14:textId="77777777" w:rsidR="00096096" w:rsidRDefault="00096096" w:rsidP="00096096">
      <w:pPr>
        <w:spacing w:after="45"/>
        <w:rPr>
          <w:color w:val="626366"/>
          <w:sz w:val="21"/>
          <w:szCs w:val="21"/>
          <w:lang w:eastAsia="lv-LV"/>
        </w:rPr>
      </w:pPr>
      <w:r>
        <w:rPr>
          <w:rFonts w:ascii="Verdana" w:hAnsi="Verdana"/>
          <w:color w:val="626366"/>
          <w:sz w:val="15"/>
          <w:szCs w:val="15"/>
          <w:lang w:eastAsia="lv-LV"/>
        </w:rPr>
        <w:t>+371 26121155, </w:t>
      </w:r>
      <w:hyperlink r:id="rId5" w:history="1">
        <w:r>
          <w:rPr>
            <w:rStyle w:val="Hyperlink"/>
            <w:rFonts w:ascii="Verdana" w:hAnsi="Verdana"/>
            <w:sz w:val="15"/>
            <w:szCs w:val="15"/>
            <w:lang w:eastAsia="lv-LV"/>
          </w:rPr>
          <w:t>ieva.alhasova@financelatvia.eu</w:t>
        </w:r>
      </w:hyperlink>
      <w:r>
        <w:rPr>
          <w:rFonts w:ascii="Verdana" w:hAnsi="Verdana"/>
          <w:color w:val="626366"/>
          <w:sz w:val="15"/>
          <w:szCs w:val="15"/>
          <w:lang w:eastAsia="lv-LV"/>
        </w:rPr>
        <w:t>, </w:t>
      </w:r>
      <w:hyperlink r:id="rId6" w:history="1">
        <w:r>
          <w:rPr>
            <w:rStyle w:val="Hyperlink"/>
            <w:rFonts w:ascii="Verdana" w:hAnsi="Verdana"/>
            <w:color w:val="0000FF"/>
            <w:sz w:val="15"/>
            <w:szCs w:val="15"/>
            <w:lang w:eastAsia="lv-LV"/>
          </w:rPr>
          <w:t>www.financelatvia.eu</w:t>
        </w:r>
      </w:hyperlink>
    </w:p>
    <w:p w14:paraId="34FA555A" w14:textId="77777777" w:rsidR="00096096" w:rsidRDefault="00096096" w:rsidP="00096096">
      <w:pPr>
        <w:rPr>
          <w:lang w:val="en-US" w:eastAsia="lv-LV"/>
        </w:rPr>
      </w:pPr>
      <w:r>
        <w:rPr>
          <w:noProof/>
          <w:lang w:eastAsia="lv-LV"/>
        </w:rPr>
        <w:lastRenderedPageBreak/>
        <w:drawing>
          <wp:inline distT="0" distB="0" distL="0" distR="0" wp14:anchorId="766EB22F" wp14:editId="0FB6B714">
            <wp:extent cx="5274310" cy="84582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74310" cy="845820"/>
                    </a:xfrm>
                    <a:prstGeom prst="rect">
                      <a:avLst/>
                    </a:prstGeom>
                    <a:noFill/>
                    <a:ln>
                      <a:noFill/>
                    </a:ln>
                  </pic:spPr>
                </pic:pic>
              </a:graphicData>
            </a:graphic>
          </wp:inline>
        </w:drawing>
      </w:r>
    </w:p>
    <w:p w14:paraId="02A92914" w14:textId="77777777" w:rsidR="00096096" w:rsidRDefault="00096096" w:rsidP="00096096"/>
    <w:p w14:paraId="2E998D67" w14:textId="77777777" w:rsidR="00096096" w:rsidRDefault="00096096" w:rsidP="00096096">
      <w:pPr>
        <w:rPr>
          <w:lang w:eastAsia="lv-LV"/>
        </w:rPr>
      </w:pPr>
      <w:r>
        <w:rPr>
          <w:b/>
          <w:bCs/>
          <w:lang w:eastAsia="lv-LV"/>
        </w:rPr>
        <w:t>No:</w:t>
      </w:r>
      <w:r>
        <w:rPr>
          <w:lang w:eastAsia="lv-LV"/>
        </w:rPr>
        <w:t xml:space="preserve"> Pasts &lt;</w:t>
      </w:r>
      <w:hyperlink r:id="rId9" w:history="1">
        <w:r>
          <w:rPr>
            <w:rStyle w:val="Hyperlink"/>
            <w:lang w:eastAsia="lv-LV"/>
          </w:rPr>
          <w:t>Pasts@em.gov.lv</w:t>
        </w:r>
      </w:hyperlink>
      <w:r>
        <w:rPr>
          <w:lang w:eastAsia="lv-LV"/>
        </w:rPr>
        <w:t xml:space="preserve">&gt; </w:t>
      </w:r>
      <w:r>
        <w:rPr>
          <w:lang w:eastAsia="lv-LV"/>
        </w:rPr>
        <w:br/>
      </w:r>
      <w:r>
        <w:rPr>
          <w:b/>
          <w:bCs/>
          <w:lang w:eastAsia="lv-LV"/>
        </w:rPr>
        <w:t>Nosūtīts:</w:t>
      </w:r>
      <w:r>
        <w:rPr>
          <w:lang w:eastAsia="lv-LV"/>
        </w:rPr>
        <w:t xml:space="preserve"> piektdiena, 2021. gada 30. jūlijs 13:55</w:t>
      </w:r>
      <w:r>
        <w:rPr>
          <w:lang w:eastAsia="lv-LV"/>
        </w:rPr>
        <w:br/>
      </w:r>
      <w:r>
        <w:rPr>
          <w:b/>
          <w:bCs/>
          <w:lang w:eastAsia="lv-LV"/>
        </w:rPr>
        <w:t>Kam:</w:t>
      </w:r>
      <w:r>
        <w:rPr>
          <w:lang w:eastAsia="lv-LV"/>
        </w:rPr>
        <w:t xml:space="preserve"> </w:t>
      </w:r>
      <w:hyperlink r:id="rId10" w:history="1">
        <w:r>
          <w:rPr>
            <w:rStyle w:val="Hyperlink"/>
            <w:lang w:eastAsia="lv-LV"/>
          </w:rPr>
          <w:t>Pasts@fm.gov.lv</w:t>
        </w:r>
      </w:hyperlink>
      <w:r>
        <w:rPr>
          <w:lang w:eastAsia="lv-LV"/>
        </w:rPr>
        <w:t xml:space="preserve">; </w:t>
      </w:r>
      <w:hyperlink r:id="rId11" w:history="1">
        <w:r>
          <w:rPr>
            <w:rStyle w:val="Hyperlink"/>
            <w:lang w:eastAsia="lv-LV"/>
          </w:rPr>
          <w:t>lm@lm.gov.lv</w:t>
        </w:r>
      </w:hyperlink>
      <w:r>
        <w:rPr>
          <w:lang w:eastAsia="lv-LV"/>
        </w:rPr>
        <w:t xml:space="preserve">; </w:t>
      </w:r>
      <w:hyperlink r:id="rId12" w:history="1">
        <w:r>
          <w:rPr>
            <w:rStyle w:val="Hyperlink"/>
            <w:lang w:eastAsia="lv-LV"/>
          </w:rPr>
          <w:t>pasts@varam.gov.lv</w:t>
        </w:r>
      </w:hyperlink>
      <w:r>
        <w:rPr>
          <w:lang w:eastAsia="lv-LV"/>
        </w:rPr>
        <w:t xml:space="preserve">; </w:t>
      </w:r>
      <w:hyperlink r:id="rId13" w:history="1">
        <w:r>
          <w:rPr>
            <w:rStyle w:val="Hyperlink"/>
            <w:lang w:eastAsia="lv-LV"/>
          </w:rPr>
          <w:t>tm.kanceleja@tm.gov.lv</w:t>
        </w:r>
      </w:hyperlink>
      <w:r>
        <w:rPr>
          <w:lang w:eastAsia="lv-LV"/>
        </w:rPr>
        <w:t>; ZM &lt;</w:t>
      </w:r>
      <w:hyperlink r:id="rId14" w:history="1">
        <w:r>
          <w:rPr>
            <w:rStyle w:val="Hyperlink"/>
            <w:lang w:eastAsia="lv-LV"/>
          </w:rPr>
          <w:t>pasts@zm.gov.lv</w:t>
        </w:r>
      </w:hyperlink>
      <w:r>
        <w:rPr>
          <w:lang w:eastAsia="lv-LV"/>
        </w:rPr>
        <w:t>&gt;; Ieva Alhasova &lt;</w:t>
      </w:r>
      <w:hyperlink r:id="rId15" w:history="1">
        <w:r>
          <w:rPr>
            <w:rStyle w:val="Hyperlink"/>
            <w:lang w:eastAsia="lv-LV"/>
          </w:rPr>
          <w:t>ieva.alhasova@financelatvia.eu</w:t>
        </w:r>
      </w:hyperlink>
      <w:r>
        <w:rPr>
          <w:lang w:eastAsia="lv-LV"/>
        </w:rPr>
        <w:t>&gt;; LTRK &lt;</w:t>
      </w:r>
      <w:hyperlink r:id="rId16" w:history="1">
        <w:r>
          <w:rPr>
            <w:rStyle w:val="Hyperlink"/>
            <w:lang w:eastAsia="lv-LV"/>
          </w:rPr>
          <w:t>info@chamber.lv</w:t>
        </w:r>
      </w:hyperlink>
      <w:r>
        <w:rPr>
          <w:lang w:eastAsia="lv-LV"/>
        </w:rPr>
        <w:t>&gt;</w:t>
      </w:r>
      <w:r>
        <w:rPr>
          <w:lang w:eastAsia="lv-LV"/>
        </w:rPr>
        <w:br/>
      </w:r>
      <w:r>
        <w:rPr>
          <w:b/>
          <w:bCs/>
          <w:lang w:eastAsia="lv-LV"/>
        </w:rPr>
        <w:t>Kopija:</w:t>
      </w:r>
      <w:r>
        <w:rPr>
          <w:lang w:eastAsia="lv-LV"/>
        </w:rPr>
        <w:t xml:space="preserve"> Zane Liede &lt;</w:t>
      </w:r>
      <w:hyperlink r:id="rId17" w:history="1">
        <w:r>
          <w:rPr>
            <w:rStyle w:val="Hyperlink"/>
            <w:lang w:eastAsia="lv-LV"/>
          </w:rPr>
          <w:t>zane.liede@fm.gov.lv</w:t>
        </w:r>
      </w:hyperlink>
      <w:r>
        <w:rPr>
          <w:lang w:eastAsia="lv-LV"/>
        </w:rPr>
        <w:t>&gt;; Andrejs Zambžetskis &lt;</w:t>
      </w:r>
      <w:hyperlink r:id="rId18" w:history="1">
        <w:r>
          <w:rPr>
            <w:rStyle w:val="Hyperlink"/>
            <w:lang w:eastAsia="lv-LV"/>
          </w:rPr>
          <w:t>andrejs.zambzetskis@fm.gov.lv</w:t>
        </w:r>
      </w:hyperlink>
      <w:r>
        <w:rPr>
          <w:lang w:eastAsia="lv-LV"/>
        </w:rPr>
        <w:t xml:space="preserve">&gt;; </w:t>
      </w:r>
      <w:hyperlink r:id="rId19" w:history="1">
        <w:r>
          <w:rPr>
            <w:rStyle w:val="Hyperlink"/>
            <w:lang w:eastAsia="lv-LV"/>
          </w:rPr>
          <w:t>guntis.pukitis@fm.gov.lv</w:t>
        </w:r>
      </w:hyperlink>
      <w:r>
        <w:rPr>
          <w:lang w:eastAsia="lv-LV"/>
        </w:rPr>
        <w:t>; Inese Vilcāne &lt;</w:t>
      </w:r>
      <w:hyperlink r:id="rId20" w:history="1">
        <w:r>
          <w:rPr>
            <w:rStyle w:val="Hyperlink"/>
            <w:lang w:eastAsia="lv-LV"/>
          </w:rPr>
          <w:t>Inese.Vilcane@lm.gov.lv</w:t>
        </w:r>
      </w:hyperlink>
      <w:r>
        <w:rPr>
          <w:lang w:eastAsia="lv-LV"/>
        </w:rPr>
        <w:t xml:space="preserve">&gt;; </w:t>
      </w:r>
      <w:hyperlink r:id="rId21" w:history="1">
        <w:r>
          <w:rPr>
            <w:rStyle w:val="Hyperlink"/>
            <w:lang w:eastAsia="lv-LV"/>
          </w:rPr>
          <w:t>maija.anspoka@varam.gov.lv</w:t>
        </w:r>
      </w:hyperlink>
      <w:r>
        <w:rPr>
          <w:lang w:eastAsia="lv-LV"/>
        </w:rPr>
        <w:t>; Andra Reinfelde &lt;</w:t>
      </w:r>
      <w:hyperlink r:id="rId22" w:history="1">
        <w:r>
          <w:rPr>
            <w:rStyle w:val="Hyperlink"/>
            <w:lang w:eastAsia="lv-LV"/>
          </w:rPr>
          <w:t>Andra.Reinfelde@TM.GOV.LV</w:t>
        </w:r>
      </w:hyperlink>
      <w:r>
        <w:rPr>
          <w:lang w:eastAsia="lv-LV"/>
        </w:rPr>
        <w:t xml:space="preserve">&gt;; </w:t>
      </w:r>
      <w:hyperlink r:id="rId23" w:history="1">
        <w:r>
          <w:rPr>
            <w:rStyle w:val="Hyperlink"/>
            <w:lang w:eastAsia="lv-LV"/>
          </w:rPr>
          <w:t>Uldis.Rudziks@tm.gov.lv</w:t>
        </w:r>
      </w:hyperlink>
      <w:r>
        <w:rPr>
          <w:lang w:eastAsia="lv-LV"/>
        </w:rPr>
        <w:t>; Inese Štromberga &lt;</w:t>
      </w:r>
      <w:hyperlink r:id="rId24" w:history="1">
        <w:r>
          <w:rPr>
            <w:rStyle w:val="Hyperlink"/>
            <w:lang w:eastAsia="lv-LV"/>
          </w:rPr>
          <w:t>Inese.Stromberga@zm.gov.lv</w:t>
        </w:r>
      </w:hyperlink>
      <w:r>
        <w:rPr>
          <w:lang w:eastAsia="lv-LV"/>
        </w:rPr>
        <w:t>&gt;; Katrina Zarina &lt;</w:t>
      </w:r>
      <w:hyperlink r:id="rId25" w:history="1">
        <w:r>
          <w:rPr>
            <w:rStyle w:val="Hyperlink"/>
            <w:lang w:eastAsia="lv-LV"/>
          </w:rPr>
          <w:t>katrina.zarina@chamber.lv</w:t>
        </w:r>
      </w:hyperlink>
      <w:r>
        <w:rPr>
          <w:lang w:eastAsia="lv-LV"/>
        </w:rPr>
        <w:t>&gt;</w:t>
      </w:r>
      <w:r>
        <w:rPr>
          <w:lang w:eastAsia="lv-LV"/>
        </w:rPr>
        <w:br/>
      </w:r>
      <w:r>
        <w:rPr>
          <w:b/>
          <w:bCs/>
          <w:lang w:eastAsia="lv-LV"/>
        </w:rPr>
        <w:t>Tēma:</w:t>
      </w:r>
      <w:r>
        <w:rPr>
          <w:lang w:eastAsia="lv-LV"/>
        </w:rPr>
        <w:t xml:space="preserve"> Par MK noteikumu projekta Grozījumi Ministru kabineta 2009. gada 15. septembra noteikumos Nr. 1065 atkārtotu saskaņošanu (VSS-922)</w:t>
      </w:r>
    </w:p>
    <w:p w14:paraId="53D2778B" w14:textId="77777777" w:rsidR="00096096" w:rsidRDefault="00096096" w:rsidP="00096096"/>
    <w:p w14:paraId="4C40F925" w14:textId="77777777" w:rsidR="00096096" w:rsidRDefault="00096096" w:rsidP="00096096">
      <w:r>
        <w:t>30.07.2021. Nr. 3.3-4/2021/5781N</w:t>
      </w:r>
    </w:p>
    <w:p w14:paraId="73A2DEA0" w14:textId="77777777" w:rsidR="00096096" w:rsidRDefault="00096096" w:rsidP="00096096"/>
    <w:p w14:paraId="4A438654" w14:textId="77777777" w:rsidR="00096096" w:rsidRDefault="00096096" w:rsidP="00096096">
      <w:r>
        <w:t>Labdien!</w:t>
      </w:r>
    </w:p>
    <w:p w14:paraId="1B851511" w14:textId="77777777" w:rsidR="00096096" w:rsidRDefault="00096096" w:rsidP="00096096">
      <w:pPr>
        <w:rPr>
          <w:color w:val="000000"/>
        </w:rPr>
      </w:pPr>
      <w:r>
        <w:rPr>
          <w:color w:val="000000"/>
        </w:rPr>
        <w:t xml:space="preserve">Ekonomikas ministrija ir izstrādājusi un </w:t>
      </w:r>
      <w:proofErr w:type="spellStart"/>
      <w:r>
        <w:rPr>
          <w:color w:val="000000"/>
        </w:rPr>
        <w:t>nosūta</w:t>
      </w:r>
      <w:proofErr w:type="spellEnd"/>
      <w:r>
        <w:rPr>
          <w:color w:val="000000"/>
        </w:rPr>
        <w:t xml:space="preserve"> atkārtotai saskaņošanai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to sākotnējās ietekmes novērtējuma ziņojumu (anotāciju) un Izziņu par atzinumos sniegtajiem iebildumiem.</w:t>
      </w:r>
    </w:p>
    <w:p w14:paraId="5B85EAC4" w14:textId="77777777" w:rsidR="00096096" w:rsidRDefault="00096096" w:rsidP="00096096"/>
    <w:p w14:paraId="3B8C46E2" w14:textId="77777777" w:rsidR="00096096" w:rsidRDefault="00096096" w:rsidP="00096096">
      <w:r>
        <w:rPr>
          <w:color w:val="201F1E"/>
        </w:rPr>
        <w:t xml:space="preserve">Lūdzam sniegt jūsu saskaņojumu noteikumu projektam, līdz </w:t>
      </w:r>
      <w:r>
        <w:rPr>
          <w:b/>
          <w:bCs/>
          <w:color w:val="201F1E"/>
        </w:rPr>
        <w:t>2021.gada 6.augustam.</w:t>
      </w:r>
    </w:p>
    <w:p w14:paraId="0F88123D" w14:textId="77777777" w:rsidR="00096096" w:rsidRDefault="00096096" w:rsidP="00096096"/>
    <w:p w14:paraId="7230623C" w14:textId="77777777" w:rsidR="00096096" w:rsidRDefault="00096096" w:rsidP="00096096">
      <w:pPr>
        <w:rPr>
          <w:lang w:eastAsia="lv-LV"/>
        </w:rPr>
      </w:pPr>
    </w:p>
    <w:p w14:paraId="45357ADA" w14:textId="77777777" w:rsidR="00096096" w:rsidRDefault="00096096" w:rsidP="00096096">
      <w:pPr>
        <w:rPr>
          <w:lang w:eastAsia="lv-LV"/>
        </w:rPr>
      </w:pPr>
    </w:p>
    <w:p w14:paraId="2FB6DC21" w14:textId="77777777" w:rsidR="00096096" w:rsidRDefault="00096096" w:rsidP="00096096">
      <w:pPr>
        <w:rPr>
          <w:rFonts w:ascii="Verdana" w:hAnsi="Verdana"/>
          <w:lang w:eastAsia="lv-LV"/>
        </w:rPr>
      </w:pPr>
    </w:p>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096096" w14:paraId="5876C3CC" w14:textId="77777777" w:rsidTr="00096096">
        <w:tc>
          <w:tcPr>
            <w:tcW w:w="3000" w:type="dxa"/>
            <w:shd w:val="clear" w:color="auto" w:fill="FFFFFF"/>
            <w:tcMar>
              <w:top w:w="45" w:type="dxa"/>
              <w:left w:w="75" w:type="dxa"/>
              <w:bottom w:w="45" w:type="dxa"/>
              <w:right w:w="75" w:type="dxa"/>
            </w:tcMar>
            <w:hideMark/>
          </w:tcPr>
          <w:p w14:paraId="1527BD26" w14:textId="77777777" w:rsidR="00096096" w:rsidRDefault="00096096">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6F9A336F" wp14:editId="09B419DF">
                  <wp:extent cx="131445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30902882" w14:textId="77777777" w:rsidR="00096096" w:rsidRDefault="00096096">
            <w:pPr>
              <w:spacing w:line="252" w:lineRule="auto"/>
              <w:rPr>
                <w:rFonts w:ascii="Verdana" w:hAnsi="Verdana"/>
                <w:b/>
                <w:bCs/>
                <w:color w:val="00859B"/>
                <w:sz w:val="18"/>
                <w:szCs w:val="18"/>
                <w:lang w:eastAsia="lv-LV"/>
              </w:rPr>
            </w:pPr>
          </w:p>
          <w:p w14:paraId="256EC491" w14:textId="77777777" w:rsidR="00096096" w:rsidRDefault="00096096">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KRISTĪNE PRIEDĪTE</w:t>
            </w:r>
          </w:p>
          <w:p w14:paraId="2577B124" w14:textId="77777777" w:rsidR="00096096" w:rsidRDefault="00096096">
            <w:pPr>
              <w:spacing w:line="252" w:lineRule="auto"/>
              <w:rPr>
                <w:rFonts w:ascii="Verdana" w:hAnsi="Verdana"/>
                <w:sz w:val="18"/>
                <w:szCs w:val="18"/>
                <w:lang w:eastAsia="lv-LV"/>
              </w:rPr>
            </w:pPr>
            <w:r>
              <w:rPr>
                <w:rFonts w:ascii="Verdana" w:hAnsi="Verdana"/>
                <w:color w:val="000000"/>
                <w:sz w:val="18"/>
                <w:szCs w:val="18"/>
                <w:lang w:eastAsia="lv-LV"/>
              </w:rPr>
              <w:t>Ekonomikas ministrijas</w:t>
            </w:r>
          </w:p>
          <w:p w14:paraId="7BD369F9" w14:textId="77777777" w:rsidR="00096096" w:rsidRDefault="00096096">
            <w:pPr>
              <w:spacing w:line="252" w:lineRule="auto"/>
              <w:rPr>
                <w:rFonts w:ascii="Verdana" w:hAnsi="Verdana"/>
                <w:sz w:val="18"/>
                <w:szCs w:val="18"/>
                <w:lang w:eastAsia="lv-LV"/>
              </w:rPr>
            </w:pPr>
            <w:r>
              <w:rPr>
                <w:rFonts w:ascii="Verdana" w:hAnsi="Verdana"/>
                <w:color w:val="000000"/>
                <w:sz w:val="18"/>
                <w:szCs w:val="18"/>
                <w:lang w:eastAsia="lv-LV"/>
              </w:rPr>
              <w:t>Uzņēmējdarbības konkurētspējas departaments</w:t>
            </w:r>
          </w:p>
          <w:p w14:paraId="789562A0" w14:textId="77777777" w:rsidR="00096096" w:rsidRDefault="00096096">
            <w:pPr>
              <w:spacing w:line="252" w:lineRule="auto"/>
              <w:rPr>
                <w:rFonts w:ascii="Verdana" w:hAnsi="Verdana"/>
                <w:sz w:val="18"/>
                <w:szCs w:val="18"/>
                <w:lang w:eastAsia="lv-LV"/>
              </w:rPr>
            </w:pPr>
            <w:r>
              <w:rPr>
                <w:rFonts w:ascii="Verdana" w:hAnsi="Verdana"/>
                <w:color w:val="000000"/>
                <w:sz w:val="18"/>
                <w:szCs w:val="18"/>
                <w:lang w:eastAsia="lv-LV"/>
              </w:rPr>
              <w:t>Vecākā eksperte</w:t>
            </w:r>
          </w:p>
          <w:p w14:paraId="15F586FE" w14:textId="77777777" w:rsidR="00096096" w:rsidRDefault="00096096">
            <w:pPr>
              <w:spacing w:line="252" w:lineRule="auto"/>
              <w:rPr>
                <w:rFonts w:ascii="Verdana" w:hAnsi="Verdana"/>
                <w:color w:val="000000"/>
                <w:sz w:val="18"/>
                <w:szCs w:val="18"/>
                <w:lang w:eastAsia="lv-LV"/>
              </w:rPr>
            </w:pPr>
            <w:r>
              <w:rPr>
                <w:rFonts w:ascii="Verdana" w:hAnsi="Verdana"/>
                <w:color w:val="000000"/>
                <w:sz w:val="18"/>
                <w:szCs w:val="18"/>
                <w:lang w:eastAsia="lv-LV"/>
              </w:rPr>
              <w:t>Tālr. +371 67013241</w:t>
            </w:r>
          </w:p>
          <w:p w14:paraId="07488349" w14:textId="77777777" w:rsidR="00096096" w:rsidRDefault="00096096">
            <w:pPr>
              <w:spacing w:line="252" w:lineRule="auto"/>
              <w:rPr>
                <w:rFonts w:ascii="Verdana" w:hAnsi="Verdana"/>
                <w:sz w:val="18"/>
                <w:szCs w:val="18"/>
                <w:lang w:eastAsia="lv-LV"/>
              </w:rPr>
            </w:pPr>
            <w:hyperlink r:id="rId28" w:history="1">
              <w:r>
                <w:rPr>
                  <w:rStyle w:val="Hyperlink"/>
                  <w:rFonts w:ascii="Verdana" w:hAnsi="Verdana"/>
                  <w:sz w:val="18"/>
                  <w:szCs w:val="18"/>
                  <w:lang w:eastAsia="lv-LV"/>
                </w:rPr>
                <w:t>Kristine.Priedite@em.gov.lv</w:t>
              </w:r>
            </w:hyperlink>
            <w:r>
              <w:rPr>
                <w:rFonts w:ascii="Verdana" w:hAnsi="Verdana"/>
                <w:color w:val="000000"/>
                <w:sz w:val="18"/>
                <w:szCs w:val="18"/>
                <w:lang w:eastAsia="lv-LV"/>
              </w:rPr>
              <w:t xml:space="preserve"> </w:t>
            </w:r>
          </w:p>
          <w:p w14:paraId="03E1462A" w14:textId="77777777" w:rsidR="00096096" w:rsidRDefault="00096096">
            <w:pPr>
              <w:spacing w:line="252" w:lineRule="auto"/>
              <w:rPr>
                <w:lang w:eastAsia="lv-LV"/>
              </w:rPr>
            </w:pPr>
            <w:r>
              <w:rPr>
                <w:rFonts w:ascii="Verdana" w:hAnsi="Verdana"/>
                <w:color w:val="000000"/>
                <w:sz w:val="18"/>
                <w:szCs w:val="18"/>
                <w:lang w:eastAsia="lv-LV"/>
              </w:rPr>
              <w:t>Brīvības iela 55, Rīga, LV-1519, Latvija</w:t>
            </w:r>
          </w:p>
          <w:p w14:paraId="744D6709" w14:textId="77777777" w:rsidR="00096096" w:rsidRDefault="00096096">
            <w:pPr>
              <w:spacing w:line="252" w:lineRule="auto"/>
              <w:rPr>
                <w:rFonts w:ascii="Verdana" w:hAnsi="Verdana"/>
                <w:sz w:val="18"/>
                <w:szCs w:val="18"/>
                <w:lang w:eastAsia="lv-LV"/>
              </w:rPr>
            </w:pPr>
            <w:hyperlink r:id="rId29" w:history="1">
              <w:r>
                <w:rPr>
                  <w:rStyle w:val="Hyperlink"/>
                  <w:rFonts w:ascii="Verdana" w:hAnsi="Verdana"/>
                  <w:sz w:val="18"/>
                  <w:szCs w:val="18"/>
                  <w:lang w:eastAsia="lv-LV"/>
                </w:rPr>
                <w:t>pasts@em.gov.lv</w:t>
              </w:r>
            </w:hyperlink>
            <w:r>
              <w:rPr>
                <w:rFonts w:ascii="Verdana" w:hAnsi="Verdana"/>
                <w:color w:val="000000"/>
                <w:sz w:val="18"/>
                <w:szCs w:val="18"/>
                <w:lang w:eastAsia="lv-LV"/>
              </w:rPr>
              <w:t xml:space="preserve">,  </w:t>
            </w:r>
            <w:hyperlink r:id="rId30" w:history="1">
              <w:r>
                <w:rPr>
                  <w:rStyle w:val="Hyperlink"/>
                  <w:rFonts w:ascii="Verdana" w:hAnsi="Verdana"/>
                  <w:color w:val="000000"/>
                  <w:sz w:val="18"/>
                  <w:szCs w:val="18"/>
                  <w:lang w:eastAsia="lv-LV"/>
                </w:rPr>
                <w:t>www.em.gov.lv</w:t>
              </w:r>
            </w:hyperlink>
          </w:p>
        </w:tc>
      </w:tr>
      <w:tr w:rsidR="00096096" w14:paraId="10E87292" w14:textId="77777777" w:rsidTr="00096096">
        <w:tc>
          <w:tcPr>
            <w:tcW w:w="3000" w:type="dxa"/>
            <w:shd w:val="clear" w:color="auto" w:fill="FFFFFF"/>
            <w:tcMar>
              <w:top w:w="300" w:type="dxa"/>
              <w:left w:w="75" w:type="dxa"/>
              <w:bottom w:w="45" w:type="dxa"/>
              <w:right w:w="75" w:type="dxa"/>
            </w:tcMar>
            <w:hideMark/>
          </w:tcPr>
          <w:p w14:paraId="5F4248F1" w14:textId="77777777" w:rsidR="00096096" w:rsidRDefault="00096096">
            <w:pPr>
              <w:spacing w:line="252" w:lineRule="auto"/>
              <w:rPr>
                <w:rFonts w:ascii="open sans" w:hAnsi="open sans"/>
                <w:color w:val="383838"/>
                <w:spacing w:val="6"/>
                <w:sz w:val="20"/>
                <w:szCs w:val="20"/>
              </w:rPr>
            </w:pPr>
            <w:r>
              <w:rPr>
                <w:rFonts w:ascii="open sans" w:hAnsi="open sans"/>
                <w:color w:val="383838"/>
                <w:spacing w:val="6"/>
                <w:sz w:val="20"/>
                <w:szCs w:val="20"/>
                <w:lang w:eastAsia="lv-LV"/>
              </w:rPr>
              <w:t xml:space="preserve">      </w:t>
            </w:r>
            <w:r>
              <w:rPr>
                <w:rFonts w:ascii="open sans" w:hAnsi="open sans"/>
                <w:noProof/>
                <w:color w:val="383838"/>
                <w:spacing w:val="6"/>
                <w:sz w:val="20"/>
                <w:szCs w:val="20"/>
                <w:lang w:eastAsia="lv-LV"/>
              </w:rPr>
              <w:drawing>
                <wp:inline distT="0" distB="0" distL="0" distR="0" wp14:anchorId="5D512CE4" wp14:editId="0E341F77">
                  <wp:extent cx="8382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838200" cy="847725"/>
                          </a:xfrm>
                          <a:prstGeom prst="rect">
                            <a:avLst/>
                          </a:prstGeom>
                          <a:noFill/>
                          <a:ln>
                            <a:noFill/>
                          </a:ln>
                        </pic:spPr>
                      </pic:pic>
                    </a:graphicData>
                  </a:graphic>
                </wp:inline>
              </w:drawing>
            </w:r>
          </w:p>
        </w:tc>
        <w:tc>
          <w:tcPr>
            <w:tcW w:w="4655" w:type="dxa"/>
            <w:shd w:val="clear" w:color="auto" w:fill="FFFFFF"/>
            <w:vAlign w:val="center"/>
            <w:hideMark/>
          </w:tcPr>
          <w:p w14:paraId="0CF52B9B" w14:textId="77777777" w:rsidR="00096096" w:rsidRDefault="00096096">
            <w:pPr>
              <w:spacing w:line="252" w:lineRule="auto"/>
              <w:rPr>
                <w:rFonts w:ascii="Verdana" w:hAnsi="Verdana"/>
                <w:color w:val="000000"/>
                <w:spacing w:val="6"/>
                <w:sz w:val="18"/>
                <w:szCs w:val="18"/>
                <w:lang w:eastAsia="lv-LV"/>
              </w:rPr>
            </w:pPr>
            <w:r>
              <w:rPr>
                <w:rFonts w:ascii="Verdana" w:hAnsi="Verdana"/>
                <w:color w:val="000000"/>
                <w:spacing w:val="6"/>
                <w:sz w:val="18"/>
                <w:szCs w:val="18"/>
                <w:lang w:eastAsia="lv-LV"/>
              </w:rPr>
              <w:t xml:space="preserve">Pozitīvo pārmaiņu līderis </w:t>
            </w:r>
          </w:p>
          <w:p w14:paraId="34969BEC" w14:textId="77777777" w:rsidR="00096096" w:rsidRDefault="00096096">
            <w:pPr>
              <w:spacing w:line="252" w:lineRule="auto"/>
              <w:rPr>
                <w:rFonts w:ascii="Verdana" w:hAnsi="Verdana"/>
                <w:color w:val="383838"/>
                <w:spacing w:val="6"/>
                <w:sz w:val="18"/>
                <w:szCs w:val="18"/>
                <w:lang w:eastAsia="lv-LV"/>
              </w:rPr>
            </w:pPr>
            <w:r>
              <w:rPr>
                <w:rFonts w:ascii="Verdana" w:hAnsi="Verdana"/>
                <w:color w:val="000000"/>
                <w:spacing w:val="6"/>
                <w:sz w:val="18"/>
                <w:szCs w:val="18"/>
                <w:lang w:eastAsia="lv-LV"/>
              </w:rPr>
              <w:t>Latvijas tautsaimniecībā un valsts pārvaldē!</w:t>
            </w:r>
          </w:p>
        </w:tc>
      </w:tr>
    </w:tbl>
    <w:p w14:paraId="4080099B" w14:textId="77777777" w:rsidR="00096096" w:rsidRDefault="00096096" w:rsidP="00096096">
      <w:pPr>
        <w:rPr>
          <w:lang w:eastAsia="lv-LV"/>
        </w:rPr>
      </w:pPr>
    </w:p>
    <w:bookmarkEnd w:id="0"/>
    <w:p w14:paraId="0AFD4C7D" w14:textId="77777777" w:rsidR="00096096" w:rsidRDefault="00096096" w:rsidP="00096096"/>
    <w:p w14:paraId="326C0E55" w14:textId="77777777" w:rsidR="0050557B" w:rsidRDefault="0050557B"/>
    <w:sectPr w:rsidR="005055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ontserrat">
    <w:altName w:val="Calibri"/>
    <w:charset w:val="00"/>
    <w:family w:val="auto"/>
    <w:pitch w:val="default"/>
  </w:font>
  <w:font w:name="Verdana">
    <w:panose1 w:val="020B0604030504040204"/>
    <w:charset w:val="BA"/>
    <w:family w:val="swiss"/>
    <w:pitch w:val="variable"/>
    <w:sig w:usb0="A00006FF" w:usb1="4000205B" w:usb2="00000010" w:usb3="00000000" w:csb0="0000019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D2540"/>
    <w:multiLevelType w:val="hybridMultilevel"/>
    <w:tmpl w:val="6AAE08EA"/>
    <w:lvl w:ilvl="0" w:tplc="A2B0DCF0">
      <w:start w:val="1"/>
      <w:numFmt w:val="decimal"/>
      <w:lvlText w:val="%1."/>
      <w:lvlJc w:val="left"/>
      <w:pPr>
        <w:ind w:left="720" w:hanging="720"/>
      </w:pPr>
      <w:rPr>
        <w:rFonts w:ascii="Calibri" w:eastAsia="Calibri" w:hAnsi="Calibri" w:cs="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96"/>
    <w:rsid w:val="00096096"/>
    <w:rsid w:val="005055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D4CA"/>
  <w15:chartTrackingRefBased/>
  <w15:docId w15:val="{05DCC3B1-79F2-48FF-9129-C73023A7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09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6096"/>
    <w:rPr>
      <w:color w:val="0563C1"/>
      <w:u w:val="single"/>
    </w:rPr>
  </w:style>
  <w:style w:type="paragraph" w:styleId="NormalWeb">
    <w:name w:val="Normal (Web)"/>
    <w:basedOn w:val="Normal"/>
    <w:uiPriority w:val="99"/>
    <w:semiHidden/>
    <w:unhideWhenUsed/>
    <w:rsid w:val="00096096"/>
    <w:pPr>
      <w:spacing w:before="100" w:beforeAutospacing="1" w:after="100" w:afterAutospacing="1"/>
    </w:pPr>
    <w:rPr>
      <w:lang w:eastAsia="lv-LV"/>
    </w:rPr>
  </w:style>
  <w:style w:type="paragraph" w:styleId="ListParagraph">
    <w:name w:val="List Paragraph"/>
    <w:basedOn w:val="Normal"/>
    <w:uiPriority w:val="34"/>
    <w:qFormat/>
    <w:rsid w:val="0009609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m.kanceleja@tm.gov.lv" TargetMode="External"/><Relationship Id="rId18" Type="http://schemas.openxmlformats.org/officeDocument/2006/relationships/hyperlink" Target="mailto:andrejs.zambzetskis@fm.gov.lv" TargetMode="Externa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mailto:maija.anspoka@varam.gov.lv"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pasts@varam.gov.lv" TargetMode="External"/><Relationship Id="rId17" Type="http://schemas.openxmlformats.org/officeDocument/2006/relationships/hyperlink" Target="mailto:zane.liede@fm.gov.lv" TargetMode="External"/><Relationship Id="rId25" Type="http://schemas.openxmlformats.org/officeDocument/2006/relationships/hyperlink" Target="mailto:katrina.zarina@chamber.l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chamber.lv" TargetMode="External"/><Relationship Id="rId20" Type="http://schemas.openxmlformats.org/officeDocument/2006/relationships/hyperlink" Target="mailto:Inese.Vilcane@lm.gov.lv" TargetMode="External"/><Relationship Id="rId29" Type="http://schemas.openxmlformats.org/officeDocument/2006/relationships/hyperlink" Target="mailto:pasts@em.gov.lv" TargetMode="External"/><Relationship Id="rId1" Type="http://schemas.openxmlformats.org/officeDocument/2006/relationships/numbering" Target="numbering.xml"/><Relationship Id="rId6" Type="http://schemas.openxmlformats.org/officeDocument/2006/relationships/hyperlink" Target="http://www.financelatvia.eu/" TargetMode="External"/><Relationship Id="rId11" Type="http://schemas.openxmlformats.org/officeDocument/2006/relationships/hyperlink" Target="mailto:lm@lm.gov.lv" TargetMode="External"/><Relationship Id="rId24" Type="http://schemas.openxmlformats.org/officeDocument/2006/relationships/hyperlink" Target="mailto:Inese.Stromberga@zm.gov.lv" TargetMode="External"/><Relationship Id="rId32" Type="http://schemas.openxmlformats.org/officeDocument/2006/relationships/image" Target="cid:image002.png@01D78547.AAA744A0" TargetMode="External"/><Relationship Id="rId5" Type="http://schemas.openxmlformats.org/officeDocument/2006/relationships/hyperlink" Target="mailto:ieva.alhasova@financelatvia.eu" TargetMode="External"/><Relationship Id="rId15" Type="http://schemas.openxmlformats.org/officeDocument/2006/relationships/hyperlink" Target="mailto:ieva.alhasova@financelatvia.eu" TargetMode="External"/><Relationship Id="rId23" Type="http://schemas.openxmlformats.org/officeDocument/2006/relationships/hyperlink" Target="mailto:Uldis.Rudziks@tm.gov.lv" TargetMode="External"/><Relationship Id="rId28" Type="http://schemas.openxmlformats.org/officeDocument/2006/relationships/hyperlink" Target="mailto:Kristine.Priedite@em.gov.lv" TargetMode="External"/><Relationship Id="rId10" Type="http://schemas.openxmlformats.org/officeDocument/2006/relationships/hyperlink" Target="mailto:Pasts@fm.gov.lv" TargetMode="External"/><Relationship Id="rId19" Type="http://schemas.openxmlformats.org/officeDocument/2006/relationships/hyperlink" Target="mailto:guntis.pukitis@fm.gov.lv"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asts@em.gov.lv" TargetMode="External"/><Relationship Id="rId14" Type="http://schemas.openxmlformats.org/officeDocument/2006/relationships/hyperlink" Target="mailto:pasts@zm.gov.lv" TargetMode="External"/><Relationship Id="rId22" Type="http://schemas.openxmlformats.org/officeDocument/2006/relationships/hyperlink" Target="mailto:Andra.Reinfelde@TM.GOV.LV" TargetMode="External"/><Relationship Id="rId27" Type="http://schemas.openxmlformats.org/officeDocument/2006/relationships/image" Target="cid:image001.jpg@01D78547.AAA744A0" TargetMode="External"/><Relationship Id="rId30" Type="http://schemas.openxmlformats.org/officeDocument/2006/relationships/hyperlink" Target="http://www.em.gov.lv/" TargetMode="External"/><Relationship Id="rId8" Type="http://schemas.openxmlformats.org/officeDocument/2006/relationships/image" Target="cid:image003.jpg@01D78D02.671AA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3592</Words>
  <Characters>2049</Characters>
  <Application>Microsoft Office Word</Application>
  <DocSecurity>0</DocSecurity>
  <Lines>17</Lines>
  <Paragraphs>11</Paragraphs>
  <ScaleCrop>false</ScaleCrop>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cp:revision>
  <dcterms:created xsi:type="dcterms:W3CDTF">2021-08-09T10:11:00Z</dcterms:created>
  <dcterms:modified xsi:type="dcterms:W3CDTF">2021-08-09T10:12:00Z</dcterms:modified>
</cp:coreProperties>
</file>