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F4878" w:rsidRDefault="003F4878" w:rsidP="003F4878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Līvija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Liepiņa</w:t>
      </w:r>
      <w:proofErr w:type="spellEnd"/>
      <w:r>
        <w:rPr>
          <w:rFonts w:eastAsia="Times New Roman"/>
          <w:lang w:val="en-US"/>
        </w:rPr>
        <w:t xml:space="preserve"> &lt;Livija.Liepina@lm.gov.lv&gt;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August 27, 2021 10:13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Valsts </w:t>
      </w:r>
      <w:proofErr w:type="spellStart"/>
      <w:r>
        <w:rPr>
          <w:rFonts w:eastAsia="Times New Roman"/>
          <w:lang w:val="en-US"/>
        </w:rPr>
        <w:t>kanceleja</w:t>
      </w:r>
      <w:proofErr w:type="spellEnd"/>
      <w:r>
        <w:rPr>
          <w:rFonts w:eastAsia="Times New Roman"/>
          <w:lang w:val="en-US"/>
        </w:rPr>
        <w:t xml:space="preserve"> &lt;pasts@mk.gov.lv&gt;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Kristīne Stone &lt;Kristine.Stone@mk.gov.lv&gt;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Atb</w:t>
      </w:r>
      <w:proofErr w:type="spellEnd"/>
      <w:r>
        <w:rPr>
          <w:rFonts w:eastAsia="Times New Roman"/>
          <w:lang w:val="en-US"/>
        </w:rPr>
        <w:t xml:space="preserve">.: VSS-444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:rsidR="003F4878" w:rsidRDefault="003F4878" w:rsidP="003F4878"/>
    <w:p w:rsidR="003F4878" w:rsidRDefault="003F4878" w:rsidP="003F4878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Style w:val="Strong"/>
          <w:rFonts w:eastAsia="Times New Roman"/>
          <w:color w:val="000000"/>
          <w:sz w:val="20"/>
          <w:szCs w:val="20"/>
        </w:rPr>
        <w:t>INFORMĀCIJAI:</w:t>
      </w:r>
      <w:r>
        <w:rPr>
          <w:rFonts w:eastAsia="Times New Roman"/>
          <w:color w:val="000000"/>
          <w:sz w:val="20"/>
          <w:szCs w:val="20"/>
        </w:rPr>
        <w:t xml:space="preserve"> E-pasta vēstules sūtītājs ir ārējais adresāts. </w:t>
      </w:r>
    </w:p>
    <w:p w:rsidR="003F4878" w:rsidRDefault="003F4878" w:rsidP="003F4878">
      <w:pPr>
        <w:rPr>
          <w:rFonts w:eastAsia="Times New Roman"/>
          <w:color w:val="000000"/>
          <w:sz w:val="24"/>
          <w:szCs w:val="24"/>
        </w:rPr>
      </w:pPr>
    </w:p>
    <w:p w:rsidR="003F4878" w:rsidRDefault="003F4878" w:rsidP="003F4878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Labdien!</w:t>
      </w:r>
    </w:p>
    <w:p w:rsidR="003F4878" w:rsidRDefault="003F4878" w:rsidP="003F4878">
      <w:pPr>
        <w:pStyle w:val="NormalWeb"/>
        <w:rPr>
          <w:color w:val="000000"/>
          <w:sz w:val="24"/>
          <w:szCs w:val="24"/>
        </w:rPr>
      </w:pPr>
    </w:p>
    <w:p w:rsidR="003F4878" w:rsidRDefault="003F4878" w:rsidP="003F4878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Labklājības ministrija ir izvērtējusi Valsts kancelejas precizēto</w:t>
      </w:r>
      <w:r>
        <w:rPr>
          <w:color w:val="212121"/>
          <w:sz w:val="24"/>
          <w:szCs w:val="24"/>
        </w:rPr>
        <w:t> likumprojektu "Grozījumi Valsts un pašvaldību institūciju amatpersonu un darbinieku atlīdzības likumā" un tā anotāciju (VSS-444) un saskaņo to bez priekšlikumiem un iebildumiem.</w:t>
      </w:r>
    </w:p>
    <w:p w:rsidR="003F4878" w:rsidRDefault="003F4878" w:rsidP="003F4878">
      <w:pPr>
        <w:pStyle w:val="NormalWeb"/>
        <w:rPr>
          <w:color w:val="000000"/>
          <w:sz w:val="24"/>
          <w:szCs w:val="24"/>
        </w:rPr>
      </w:pPr>
    </w:p>
    <w:p w:rsidR="003F4878" w:rsidRDefault="003F4878" w:rsidP="003F4878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pict>
          <v:rect id="_x0000_i1025" style="width:444.5pt;height:1.2pt" o:hrpct="980" o:hralign="center" o:hrstd="t" o:hr="t" fillcolor="#a0a0a0" stroked="f"/>
        </w:pict>
      </w:r>
    </w:p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878"/>
    <w:rsid w:val="00076C29"/>
    <w:rsid w:val="003F4878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557503-809B-42D2-AEAD-D1684B60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878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4878"/>
  </w:style>
  <w:style w:type="character" w:styleId="Strong">
    <w:name w:val="Strong"/>
    <w:basedOn w:val="DefaultParagraphFont"/>
    <w:uiPriority w:val="22"/>
    <w:qFormat/>
    <w:rsid w:val="003F48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198</Characters>
  <Application>Microsoft Office Word</Application>
  <DocSecurity>0</DocSecurity>
  <Lines>1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2021-08-27T07:20:00Z</dcterms:created>
  <dcterms:modified xsi:type="dcterms:W3CDTF">2021-08-27T07:21:00Z</dcterms:modified>
</cp:coreProperties>
</file>