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22-TA-1229: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noteikumu „Neatliekamās medicīniskās palīdzības dienesta maksas pakalpojumu cenrādis” projekts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„Neatliekamās medicīniskās palīdzības dienesta maksas pakalpojumu cenrādis”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1.2.sadaļas “Mērķis” punktā “Spēkā stāšanās termiņš” norādītajam noteikumi stāsies spēkā 01.07.2022., savukārt noteikumu projekts neparedz noteikumu stāšanās termiņu. Līdz ar to lūdzam salāgot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„Neatliekamās medicīniskās palīdzības dienesta maksas pakalpojumu cenrādis”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projektu "Neatliekamās medicīniskās palīdzības dienesta maksas pakalpojumu cenrādis" (turpmāk - projekts), iekļaujot tajā punktu, ka noteikumi stājas spēkā 01. 07. 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1.3.sadaļas “Pašreizējā situācija, problēmas un risinājumi” punktā “Problēmas apraksts” sniegto informāciju, ka atbilstoši Ministru kabineta 2020.gada 22.septembra sēdes protokolam Nr.55 ir veiktas izmaiņas NMPD ārstniecības personu un neatliekamās medicīniskās palīdzības brigādes operatīvā medicīniskā transportlīdzekļa vadītāju atlīdzības izmaksai piešķirto līdzekļu apjomā, kam secīgi mainīta NMPD darbinieku darba samaksa, lūdzam norādīt minētā protokola paragrāfu un punktu. Vienlaikus lūdzam izvērtēt, vai šeit nebūtu norādāms Ministru kabineta 2021.gada 24.septembra sēdes protokola Nr.63 1.§ 2.punkts, atbilstoši kuram tika atbalstīts papildu finansējums VM 2022.-2024.gada PP “Ārstniecības personu darba samaksas pieauguma nodrošināšana” īstenošanai, tai skaitā NMPD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“Tiesību akta projekta ietekme uz valsts budžetu un pašvaldību budžetiem” 2.-8.ailes 2.punktu un 2.1.apakšpunktu, attiecīgi precizējot 3., 5.punktu un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6.punkta pirmo rindkopu, norādot 2022.gadā NMPD plānoto ieņēmumu no maksas pakalpojumiem 603 691</w:t>
            </w:r>
            <w:r w:rsidR="00000000" w:rsidRPr="00000000" w:rsidDel="00000000">
              <w:rPr>
                <w:i w:val="1"/>
                <w:rtl w:val="0"/>
              </w:rPr>
              <w:t xml:space="preserve"> euro</w:t>
            </w:r>
            <w:r w:rsidR="00000000" w:rsidRPr="00000000" w:rsidDel="00000000">
              <w:rPr>
                <w:rtl w:val="0"/>
              </w:rPr>
              <w:t xml:space="preserve"> apmērā sadalījumu pa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1.2.sadaļas “Mērķis” punktā “Spēkā stāšanās termiņš” norādītajam paredzēts, ka noteikumi stāsies spēkā 01.07.2022., nav saprotams, kāpēc anotācijas 3.sadaļas 6.punkta tabulā “2022.gadā plānotās ieņēmumu no maksas pakalpojumiem un tiem atbilstošajiem izdevumiem izmaiņas:” tiek norādītas izmaiņas sākot ar jūniju, kā arī nav saprotams, kāpēc anotācijas 1.pielikuma tabulā tiek norādīti plānotie ieņēmumi 7 mēnešos. Līdz ar to lūdzam precizēt anotāciju un anotācijas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1.2.sadaļas “Mērķis” punktā “Spēkā stāšanās termiņš” norādītajam paredzēts, ka noteikumi stāsies spēkā 01.07.2022., lūdzam precizēt anotācijas 3.sadaļas 6.punktā (10.-13.lpp) sniegto informāciju, ka </w:t>
            </w:r>
            <w:r w:rsidR="00000000" w:rsidRPr="00000000" w:rsidDel="00000000">
              <w:rPr>
                <w:u w:val="single"/>
                <w:rtl w:val="0"/>
              </w:rPr>
              <w:t xml:space="preserve">2022.gadā</w:t>
            </w:r>
            <w:r w:rsidR="00000000" w:rsidRPr="00000000" w:rsidDel="00000000">
              <w:rPr>
                <w:rtl w:val="0"/>
              </w:rPr>
              <w:t xml:space="preserve"> un turpmāk plānots sniegt norādīto pakalpojumu skaitu ik gadu, jo norādītais ieņēmumu apjoms un pakalpojumu skaits ir par pilnu gadu. Jāatzīmē, ka nepieciešams norādīt 2022.gadā plānotos ieņēmumus un pakalpojumu apjomu atbilstoši spēkā esošajam cenrādim, kā arī plānotos ieņēmumus un pakalpojumu apjomu atbilstoši noteikumu projektā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3.pielikumu, norādot 1.2. un 3.1.pakalpojumam izdevumus sadalījumā pa ekonomiskās klasifikācijas kodiem atbilstoši anotācijas 2.pielikumā norādītajam sadalījumam, attiecīgi precizējot anotācijas 3.sadaļas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(ex-ante) novērtējuma ziņojuma (turpmāk - anotācija) 1.sadaļu ar informāciju, ka, stājoties spēkā projektam, spēku zaudēs Ministru kabineta 2018. gada 21. novembra noteikumi Nr. 712 "Neatliekamās medicīniskās palīdzības dienesta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"Risinājuma apraksts" precizēt tekstu, iekļaujot korektu Valsts pārvaldes iekārtas likuma nosaukumu, kā arī iekļaujot tā likuma nosaukumu, kura 52. pants ir minēts šajā anotācijas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“Mērķis” punktā “Pamatojums” aizstāt lietoto vārdu “kuru” ar vārdu “kursu”.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6.punkta “Detalizēts ieņēmumu un izdevumu aprēķins” pirmajā rindkopā aizstāt lietoto vārdu “likuma” ar vārdu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6.punkta otrajā rindkopā aizstāt lietotos vārdus “programmās un apakšprogrammās” ar vārdu “apakšprogrammas”.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anotācijas 3.sadaļas 6.punktā, noteikumu projekta pielikumā un anotācijas pielikumos norādītos NMPD sniegto pakalpojumu nosaukumus un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“Tiesību akta projekta ietekme uz valsts budžetu un pašvaldību budžetiem” 3., 5., 7. un 8.ailes 2.punktu un 2.1.apakšpunktu, attiecīgi precizējot 3., 5.punktu un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2022.gadā NMPD tiek plānoti ieņēmumi no maksas pakalpojumiem un tiem atbilstošie izdevumi 603 691 </w:t>
            </w:r>
            <w:r w:rsidR="00000000" w:rsidRPr="00000000" w:rsidDel="00000000">
              <w:rPr>
                <w:i w:val="1"/>
                <w:rtl w:val="0"/>
              </w:rPr>
              <w:t xml:space="preserve">euro </w:t>
            </w:r>
            <w:r w:rsidR="00000000" w:rsidRPr="00000000" w:rsidDel="00000000">
              <w:rPr>
                <w:rtl w:val="0"/>
              </w:rPr>
              <w:t xml:space="preserve">apmērā, lūdzam precizēt anotācijas 3.sadaļas “Tiesību akta projekta ietekme uz valsts budžetu un pašvaldību budžetiem” 6.punkta otrajā rindkopā norādīto informāciju. Vienlaikus lūdzam salāgot anotācijas 3.sadaļas 6.punktā norādīto informāciju par 2022.gadā NMPD plānoto ieņēmumu sadalījumu pa izdevumu kodiem atbilstoši ekonomiskajām kategorijām ar anotācijas 3.1.pielikumā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6.punkta otrajā rindkopā aizstāt lietotos vārdus “programmās un apakšprogrammās” ar vārdu “apakšprogrammas”.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1.2.sadaļas “Mērķis” punktā “Spēkā stāšanās termiņš” norādītajam paredzēts, ka noteikumi stāsies spēkā 01.07.2022., lūdzam atkārtoti precizēt anotācijas 3.sadaļas 6.punktā (10.-13.lpp) sniegto informāciju, ka </w:t>
            </w:r>
            <w:r w:rsidR="00000000" w:rsidRPr="00000000" w:rsidDel="00000000">
              <w:rPr>
                <w:u w:val="single"/>
                <w:rtl w:val="0"/>
              </w:rPr>
              <w:t xml:space="preserve">2022.gadā</w:t>
            </w:r>
            <w:r w:rsidR="00000000" w:rsidRPr="00000000" w:rsidDel="00000000">
              <w:rPr>
                <w:rtl w:val="0"/>
              </w:rPr>
              <w:t xml:space="preserve"> un turpmāk plānots sniegt norādīto pakalpojumu skaitu ik gadu, jo norādītais ieņēmumu apjoms un pakalpojumu skaits ir par pilnu gadu. Jāatzīmē, ka nepieciešams norādīt 2022.gadā plānotos ieņēmumus un pakalpojumu apjomu atbilstoši spēkā esošajam cenrādim, kā arī plānotos ieņēmumus un pakalpojumu apjomu atbilstoši noteikumu projektā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anotācijas 3.sadaļas 6.punktā, noteikumu projekta pielikumā un anotācijas pielikumos norādītos NMPD sniegto pakalpojumu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2023.gadā un turpmāk ik gadu norādīto ieņēmumu no maksas pakalpojumiem un tiem atbilstošo izdevumu 707 682 </w:t>
            </w:r>
            <w:r w:rsidR="00000000" w:rsidRPr="00000000" w:rsidDel="00000000">
              <w:rPr>
                <w:i w:val="1"/>
                <w:rtl w:val="0"/>
              </w:rPr>
              <w:t xml:space="preserve">euro</w:t>
            </w:r>
            <w:r w:rsidR="00000000" w:rsidRPr="00000000" w:rsidDel="00000000">
              <w:rPr>
                <w:rtl w:val="0"/>
              </w:rPr>
              <w:t xml:space="preserve"> apmērā sadalījumu pa ekonomiskās klasifikācijas kodiem atbilstoši anotācijas 3.pielikumā norādītajam sadalījumam. Vienlaikus lūdzam anotācijas 3.sadaļas 6.punktā (10.lpp.) un anotācijas 3.pielikumā novērst 1 </w:t>
            </w:r>
            <w:r w:rsidR="00000000" w:rsidRPr="00000000" w:rsidDel="00000000">
              <w:rPr>
                <w:i w:val="1"/>
                <w:rtl w:val="0"/>
              </w:rPr>
              <w:t xml:space="preserve">euro</w:t>
            </w:r>
            <w:r w:rsidR="00000000" w:rsidRPr="00000000" w:rsidDel="00000000">
              <w:rPr>
                <w:rtl w:val="0"/>
              </w:rPr>
              <w:t xml:space="preserve"> neprecizitāti, jo, saskaitot norādītos izdevumus sadalījumā pa ekonomiskās klasifikācijas kodiem, veidojas kopējais izdevumu apmērs 707 683 </w:t>
            </w:r>
            <w:r w:rsidR="00000000" w:rsidRPr="00000000" w:rsidDel="00000000">
              <w:rPr>
                <w:i w:val="1"/>
                <w:rtl w:val="0"/>
              </w:rPr>
              <w:t xml:space="preserve">euro</w:t>
            </w:r>
            <w:r w:rsidR="00000000" w:rsidRPr="00000000" w:rsidDel="00000000">
              <w:rPr>
                <w:rtl w:val="0"/>
              </w:rPr>
              <w:t xml:space="preserve">, nevis 707 682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22-TA-1229</w:t>
    </w:r>
    <w:r>
      <w:br/>
    </w:r>
    <w:r w:rsidR="00000000" w:rsidRPr="00000000" w:rsidDel="00000000">
      <w:rPr>
        <w:rtl w:val="0"/>
      </w:rPr>
      <w:t xml:space="preserve">27.06.2022. 23.30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22-TA-1229</w:t>
    </w:r>
    <w:r>
      <w:br/>
    </w:r>
    <w:r w:rsidR="00000000" w:rsidRPr="00000000" w:rsidDel="00000000">
      <w:rPr>
        <w:rtl w:val="0"/>
      </w:rPr>
      <w:t xml:space="preserve">27.06.2022. 23.30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Izziņa_22-TA-1229.docx</dc:title>
</cp:coreProperties>
</file>

<file path=docProps/custom.xml><?xml version="1.0" encoding="utf-8"?>
<Properties xmlns="http://schemas.openxmlformats.org/officeDocument/2006/custom-properties" xmlns:vt="http://schemas.openxmlformats.org/officeDocument/2006/docPropsVTypes"/>
</file>