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B8A9" w14:textId="77777777" w:rsidR="00786DAF" w:rsidRDefault="00786DAF" w:rsidP="002C22B9">
      <w:pPr>
        <w:jc w:val="center"/>
        <w:rPr>
          <w:sz w:val="20"/>
        </w:rPr>
      </w:pPr>
    </w:p>
    <w:p w14:paraId="1FDDD86E" w14:textId="77777777" w:rsidR="002C22B9" w:rsidRDefault="002C22B9" w:rsidP="002C22B9">
      <w:pPr>
        <w:jc w:val="center"/>
        <w:rPr>
          <w:sz w:val="20"/>
        </w:rPr>
      </w:pPr>
      <w:r w:rsidRPr="00914649">
        <w:rPr>
          <w:sz w:val="20"/>
        </w:rPr>
        <w:t>Rīgā</w:t>
      </w:r>
    </w:p>
    <w:p w14:paraId="1CC4ADCF" w14:textId="77777777" w:rsidR="002C22B9" w:rsidRDefault="002C22B9" w:rsidP="007F3771">
      <w:pPr>
        <w:rPr>
          <w:spacing w:val="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1785"/>
        <w:gridCol w:w="708"/>
        <w:gridCol w:w="2727"/>
      </w:tblGrid>
      <w:tr w:rsidR="002C22B9" w:rsidRPr="00615936" w14:paraId="32756EBE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4C9A5E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0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DC84" w14:textId="61689190" w:rsidR="002C22B9" w:rsidRPr="00615936" w:rsidRDefault="002C22B9" w:rsidP="002C22B9">
            <w:pPr>
              <w:tabs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="00DE087B"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DE087B">
              <w:rPr>
                <w:szCs w:val="24"/>
              </w:rPr>
              <w:t>16.08.2021</w:t>
            </w:r>
            <w:r w:rsidRPr="00615936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7AA205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1" w:name="lietas_nr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69381" w14:textId="5C38738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8F0AD3">
              <w:rPr>
                <w:szCs w:val="24"/>
              </w:rPr>
              <w:t>10.3-3/38-VK</w:t>
            </w:r>
            <w:r w:rsidRPr="00615936">
              <w:rPr>
                <w:szCs w:val="24"/>
              </w:rPr>
              <w:fldChar w:fldCharType="end"/>
            </w:r>
            <w:bookmarkEnd w:id="1"/>
            <w:r w:rsidRPr="00615936">
              <w:rPr>
                <w:szCs w:val="24"/>
              </w:rPr>
              <w:t>/</w:t>
            </w:r>
            <w:bookmarkStart w:id="2" w:name="reg_num"/>
            <w:r w:rsidRPr="00615936"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="00DE087B"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DE087B">
              <w:rPr>
                <w:szCs w:val="24"/>
              </w:rPr>
              <w:t>4560</w:t>
            </w:r>
            <w:r w:rsidRPr="00615936">
              <w:rPr>
                <w:szCs w:val="24"/>
              </w:rPr>
              <w:fldChar w:fldCharType="end"/>
            </w:r>
            <w:bookmarkEnd w:id="2"/>
          </w:p>
        </w:tc>
      </w:tr>
      <w:tr w:rsidR="002C22B9" w:rsidRPr="00615936" w14:paraId="52C7D54C" w14:textId="77777777" w:rsidTr="009F77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62F4F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1E40E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C6DEAD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97AC7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C0DD4" w14:paraId="15B1B14F" w14:textId="77777777" w:rsidTr="000C0DD4">
        <w:trPr>
          <w:jc w:val="right"/>
        </w:trPr>
        <w:tc>
          <w:tcPr>
            <w:tcW w:w="4644" w:type="dxa"/>
          </w:tcPr>
          <w:p w14:paraId="4699CF47" w14:textId="77777777" w:rsidR="000C0DD4" w:rsidRPr="00520258" w:rsidRDefault="008F0AD3" w:rsidP="000C0DD4">
            <w:pPr>
              <w:jc w:val="right"/>
              <w:rPr>
                <w:b/>
                <w:bCs/>
                <w:sz w:val="28"/>
                <w:szCs w:val="28"/>
                <w:lang w:eastAsia="lv-LV"/>
              </w:rPr>
            </w:pPr>
            <w:bookmarkStart w:id="3" w:name="org_nos"/>
            <w:r w:rsidRPr="00520258">
              <w:rPr>
                <w:b/>
                <w:bCs/>
                <w:sz w:val="28"/>
                <w:szCs w:val="28"/>
                <w:lang w:eastAsia="lv-LV"/>
              </w:rPr>
              <w:t>Valsts kancelejai</w:t>
            </w:r>
          </w:p>
        </w:tc>
      </w:tr>
      <w:bookmarkEnd w:id="3"/>
    </w:tbl>
    <w:p w14:paraId="5CEBE75C" w14:textId="77777777" w:rsidR="001F53D9" w:rsidRPr="007F3771" w:rsidRDefault="001F53D9" w:rsidP="004F32A1">
      <w:pPr>
        <w:rPr>
          <w:spacing w:val="4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C0DD4" w14:paraId="5995A974" w14:textId="77777777" w:rsidTr="000C0D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C47CD24" w14:textId="52792F7A" w:rsidR="000C0DD4" w:rsidRDefault="008F0AD3" w:rsidP="00C04DED">
            <w:pPr>
              <w:jc w:val="left"/>
              <w:rPr>
                <w:i/>
                <w:iCs/>
                <w:szCs w:val="24"/>
                <w:lang w:eastAsia="lv-LV"/>
              </w:rPr>
            </w:pPr>
            <w:r>
              <w:rPr>
                <w:i/>
                <w:iCs/>
                <w:szCs w:val="24"/>
                <w:lang w:eastAsia="lv-LV"/>
              </w:rPr>
              <w:t xml:space="preserve">Par Ministru kabineta rīkojuma projektu, </w:t>
            </w:r>
            <w:r w:rsidR="00520258">
              <w:rPr>
                <w:i/>
                <w:iCs/>
                <w:szCs w:val="24"/>
                <w:lang w:eastAsia="lv-LV"/>
              </w:rPr>
              <w:t>VSS-</w:t>
            </w:r>
            <w:r>
              <w:rPr>
                <w:i/>
                <w:iCs/>
                <w:szCs w:val="24"/>
                <w:lang w:eastAsia="lv-LV"/>
              </w:rPr>
              <w:t>567</w:t>
            </w:r>
          </w:p>
        </w:tc>
      </w:tr>
    </w:tbl>
    <w:p w14:paraId="5D92BD00" w14:textId="77777777" w:rsidR="00E04F00" w:rsidRPr="00615936" w:rsidRDefault="00E04F00" w:rsidP="00C04DED">
      <w:pPr>
        <w:jc w:val="left"/>
        <w:rPr>
          <w:szCs w:val="24"/>
        </w:rPr>
      </w:pPr>
    </w:p>
    <w:p w14:paraId="61699E7C" w14:textId="58C31FA2" w:rsidR="00581770" w:rsidRPr="00581770" w:rsidRDefault="00581770" w:rsidP="00520258">
      <w:pPr>
        <w:widowControl w:val="0"/>
        <w:spacing w:after="120"/>
        <w:ind w:firstLine="720"/>
        <w:rPr>
          <w:b/>
          <w:szCs w:val="24"/>
          <w:lang w:eastAsia="lv-LV"/>
        </w:rPr>
      </w:pPr>
      <w:bookmarkStart w:id="4" w:name="_Hlk2763260"/>
      <w:r w:rsidRPr="00581770">
        <w:rPr>
          <w:sz w:val="28"/>
          <w:szCs w:val="28"/>
        </w:rPr>
        <w:t>Pamatojoties uz Ministru kabineta 2009.gada 7.aprīļa noteikumu Nr.300 „Ministru kabineta kārtības rullis” 164.4.apakšpunktu, iesniedzu izskatīšanai Ministru kabineta sēdē Ministru kabineta rīkojuma projektu „</w:t>
      </w:r>
      <w:r w:rsidRPr="00581770">
        <w:rPr>
          <w:b/>
          <w:bCs/>
          <w:sz w:val="28"/>
          <w:szCs w:val="28"/>
        </w:rPr>
        <w:t>Par valsts nekustamo īpašumu pārdošanu”</w:t>
      </w:r>
      <w:r w:rsidRPr="00581770">
        <w:rPr>
          <w:sz w:val="28"/>
          <w:szCs w:val="28"/>
        </w:rPr>
        <w:t xml:space="preserve"> (turpmāk –</w:t>
      </w:r>
      <w:r w:rsidR="00520258">
        <w:rPr>
          <w:sz w:val="28"/>
          <w:szCs w:val="28"/>
        </w:rPr>
        <w:t xml:space="preserve"> </w:t>
      </w:r>
      <w:r w:rsidRPr="00581770">
        <w:rPr>
          <w:sz w:val="28"/>
          <w:szCs w:val="28"/>
        </w:rPr>
        <w:t>projekts).</w:t>
      </w:r>
    </w:p>
    <w:tbl>
      <w:tblPr>
        <w:tblW w:w="9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2977"/>
        <w:gridCol w:w="5386"/>
      </w:tblGrid>
      <w:tr w:rsidR="00581770" w:rsidRPr="00581770" w14:paraId="17531076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End w:id="4"/>
          <w:p w14:paraId="2BF1F40F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CA455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Iesniegšanas pamatojums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95C9E" w14:textId="4A461DFF" w:rsidR="00581770" w:rsidRPr="00581770" w:rsidRDefault="00520258" w:rsidP="00581770">
            <w:pPr>
              <w:ind w:left="57" w:right="57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2021.gada 17.jūnija</w:t>
            </w:r>
            <w:r w:rsidR="00581770" w:rsidRPr="00581770">
              <w:rPr>
                <w:sz w:val="28"/>
                <w:szCs w:val="28"/>
                <w:lang w:eastAsia="lv-LV"/>
              </w:rPr>
              <w:t xml:space="preserve"> Valsts sekr</w:t>
            </w:r>
            <w:r>
              <w:rPr>
                <w:sz w:val="28"/>
                <w:szCs w:val="28"/>
                <w:lang w:eastAsia="lv-LV"/>
              </w:rPr>
              <w:t>etāru sanāksmes protokols Nr.24</w:t>
            </w:r>
            <w:r w:rsidR="00581770" w:rsidRPr="00581770">
              <w:rPr>
                <w:sz w:val="28"/>
                <w:szCs w:val="28"/>
                <w:lang w:eastAsia="lv-LV"/>
              </w:rPr>
              <w:t xml:space="preserve"> 10.§.</w:t>
            </w:r>
            <w:r w:rsidR="00581770" w:rsidRPr="00581770">
              <w:rPr>
                <w:szCs w:val="24"/>
                <w:lang w:eastAsia="lv-LV"/>
              </w:rPr>
              <w:t xml:space="preserve"> </w:t>
            </w:r>
          </w:p>
        </w:tc>
      </w:tr>
      <w:tr w:rsidR="00581770" w:rsidRPr="00581770" w14:paraId="62128868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B4A65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1E221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Valsts sekretāru sanāksmes datums un numurs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CD2DE" w14:textId="696A72D0" w:rsidR="00581770" w:rsidRPr="00581770" w:rsidRDefault="00520258" w:rsidP="00581770">
            <w:pPr>
              <w:widowControl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2021.gada 17.jūnija</w:t>
            </w:r>
            <w:r w:rsidR="00581770" w:rsidRPr="00581770">
              <w:rPr>
                <w:sz w:val="28"/>
                <w:szCs w:val="28"/>
              </w:rPr>
              <w:t xml:space="preserve"> sanāksme (prot.</w:t>
            </w:r>
            <w:r>
              <w:rPr>
                <w:sz w:val="28"/>
                <w:szCs w:val="28"/>
              </w:rPr>
              <w:t xml:space="preserve"> Nr.24</w:t>
            </w:r>
            <w:r w:rsidR="00581770" w:rsidRPr="00581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10.§), VSS-567</w:t>
            </w:r>
            <w:r w:rsidR="00581770" w:rsidRPr="00581770">
              <w:rPr>
                <w:sz w:val="28"/>
                <w:szCs w:val="28"/>
              </w:rPr>
              <w:t>.</w:t>
            </w:r>
          </w:p>
        </w:tc>
      </w:tr>
      <w:tr w:rsidR="00581770" w:rsidRPr="00581770" w14:paraId="6FE4AA3D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7DE10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EF550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Informācija par saskaņojumiem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5CE50" w14:textId="2C881E3C" w:rsidR="00581770" w:rsidRPr="00581770" w:rsidRDefault="00581770" w:rsidP="00581770">
            <w:pPr>
              <w:widowControl w:val="0"/>
              <w:ind w:right="57"/>
              <w:rPr>
                <w:sz w:val="28"/>
                <w:szCs w:val="28"/>
              </w:rPr>
            </w:pPr>
            <w:r w:rsidRPr="00581770">
              <w:rPr>
                <w:sz w:val="28"/>
                <w:szCs w:val="28"/>
              </w:rPr>
              <w:t>Projekts saskaņots ar Veselības ministriju, Vides aizsardzības un reģionālās attīstības ministriju un Latvijas Pašvaldību savienību.</w:t>
            </w:r>
          </w:p>
          <w:p w14:paraId="2A789B25" w14:textId="77777777" w:rsidR="00581770" w:rsidRPr="00581770" w:rsidRDefault="00581770" w:rsidP="00581770">
            <w:pPr>
              <w:widowControl w:val="0"/>
              <w:ind w:right="57"/>
              <w:rPr>
                <w:sz w:val="28"/>
                <w:szCs w:val="28"/>
              </w:rPr>
            </w:pPr>
            <w:r w:rsidRPr="00581770">
              <w:rPr>
                <w:sz w:val="28"/>
                <w:szCs w:val="28"/>
              </w:rPr>
              <w:t>Vienošanās par Tieslietu ministrijas izteiktajiem iebildumiem panākta precizētā projekta 5 dienu elektroniskajā saskaņošanā.</w:t>
            </w:r>
          </w:p>
        </w:tc>
      </w:tr>
      <w:tr w:rsidR="00581770" w:rsidRPr="00581770" w14:paraId="7363BA08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3D129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BD40F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Ziņas par saskaņojumu ar Eiropas Savienības institūcijām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305D5" w14:textId="77777777" w:rsidR="00581770" w:rsidRPr="00581770" w:rsidRDefault="00581770" w:rsidP="00581770">
            <w:pPr>
              <w:widowControl w:val="0"/>
              <w:ind w:left="57" w:right="57"/>
              <w:rPr>
                <w:sz w:val="28"/>
                <w:szCs w:val="28"/>
                <w:lang w:eastAsia="lv-LV"/>
              </w:rPr>
            </w:pPr>
            <w:r w:rsidRPr="00581770">
              <w:rPr>
                <w:iCs/>
                <w:sz w:val="28"/>
                <w:szCs w:val="28"/>
              </w:rPr>
              <w:t>Nav attiecināms.</w:t>
            </w:r>
          </w:p>
        </w:tc>
      </w:tr>
      <w:tr w:rsidR="00581770" w:rsidRPr="00581770" w14:paraId="5AF756E3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4B646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16E87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Politikas joma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9F560" w14:textId="77777777" w:rsidR="00581770" w:rsidRPr="00581770" w:rsidRDefault="00581770" w:rsidP="00581770">
            <w:pPr>
              <w:widowControl w:val="0"/>
              <w:ind w:left="57" w:right="57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</w:rPr>
              <w:t>Publiskās pārvaldes politika.</w:t>
            </w:r>
          </w:p>
        </w:tc>
      </w:tr>
      <w:tr w:rsidR="00581770" w:rsidRPr="00581770" w14:paraId="4EC94E49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D3BC6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AF7B1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Atbildīgā amatpersona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D1631" w14:textId="77777777" w:rsidR="00581770" w:rsidRPr="00581770" w:rsidRDefault="00581770" w:rsidP="00581770">
            <w:pPr>
              <w:widowControl w:val="0"/>
              <w:ind w:left="57" w:right="57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</w:rPr>
              <w:t>Valsts akciju sabiedrības „Valsts nekustamie īpašumi” izpilddirektors Ojārs Valkers.</w:t>
            </w:r>
          </w:p>
        </w:tc>
      </w:tr>
      <w:tr w:rsidR="00581770" w:rsidRPr="00581770" w14:paraId="22374583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D235C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235EC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Uzaicināmās personas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B6CBC" w14:textId="44B8EA03" w:rsidR="00581770" w:rsidRPr="00581770" w:rsidRDefault="00361D87" w:rsidP="00581770">
            <w:pPr>
              <w:widowControl w:val="0"/>
              <w:ind w:left="57"/>
              <w:rPr>
                <w:sz w:val="28"/>
                <w:szCs w:val="28"/>
              </w:rPr>
            </w:pPr>
            <w:r w:rsidRPr="00581770">
              <w:rPr>
                <w:sz w:val="28"/>
                <w:szCs w:val="28"/>
              </w:rPr>
              <w:t>Valsts akciju sabiedrības „Valsts nekustamie īpašumi” izpilddirektors Ojārs Valkers.</w:t>
            </w:r>
          </w:p>
        </w:tc>
      </w:tr>
      <w:tr w:rsidR="00581770" w:rsidRPr="00581770" w14:paraId="13333DE1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26491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8EE6F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Projekta ierobežotas pieejamības statuss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FF768" w14:textId="77777777" w:rsidR="00581770" w:rsidRPr="00581770" w:rsidRDefault="00581770" w:rsidP="00581770">
            <w:pPr>
              <w:ind w:left="57" w:right="57"/>
              <w:rPr>
                <w:sz w:val="28"/>
                <w:szCs w:val="28"/>
                <w:lang w:eastAsia="lv-LV"/>
              </w:rPr>
            </w:pPr>
            <w:r w:rsidRPr="00581770">
              <w:rPr>
                <w:iCs/>
                <w:sz w:val="28"/>
                <w:szCs w:val="28"/>
                <w:lang w:eastAsia="lv-LV"/>
              </w:rPr>
              <w:t>Nav.</w:t>
            </w:r>
          </w:p>
        </w:tc>
      </w:tr>
      <w:tr w:rsidR="00581770" w:rsidRPr="00581770" w14:paraId="16184957" w14:textId="77777777" w:rsidTr="004C4A14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9A633" w14:textId="77777777" w:rsidR="00581770" w:rsidRPr="00581770" w:rsidRDefault="00581770" w:rsidP="00520258">
            <w:pPr>
              <w:widowControl w:val="0"/>
              <w:ind w:left="57" w:right="57"/>
              <w:jc w:val="center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9B49D" w14:textId="77777777" w:rsidR="00581770" w:rsidRPr="00581770" w:rsidRDefault="00581770" w:rsidP="00520258">
            <w:pPr>
              <w:widowControl w:val="0"/>
              <w:ind w:left="57" w:right="57"/>
              <w:jc w:val="left"/>
              <w:rPr>
                <w:sz w:val="28"/>
                <w:szCs w:val="28"/>
                <w:lang w:eastAsia="lv-LV"/>
              </w:rPr>
            </w:pPr>
            <w:r w:rsidRPr="00581770">
              <w:rPr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2CCD2" w14:textId="77777777" w:rsidR="00581770" w:rsidRPr="00581770" w:rsidRDefault="00581770" w:rsidP="00581770">
            <w:pPr>
              <w:ind w:left="57" w:right="57"/>
              <w:rPr>
                <w:iCs/>
                <w:sz w:val="28"/>
                <w:szCs w:val="28"/>
                <w:lang w:eastAsia="lv-LV"/>
              </w:rPr>
            </w:pPr>
            <w:r w:rsidRPr="00581770">
              <w:rPr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14:paraId="1A5E4A3B" w14:textId="77777777" w:rsidR="00520258" w:rsidRDefault="00520258" w:rsidP="00581770">
      <w:pPr>
        <w:tabs>
          <w:tab w:val="left" w:pos="7905"/>
        </w:tabs>
        <w:ind w:left="57" w:right="57" w:hanging="57"/>
        <w:rPr>
          <w:sz w:val="28"/>
          <w:szCs w:val="28"/>
          <w:lang w:eastAsia="lv-LV"/>
        </w:rPr>
      </w:pPr>
    </w:p>
    <w:p w14:paraId="3CC25929" w14:textId="7441C638" w:rsidR="00581770" w:rsidRPr="00581770" w:rsidRDefault="00581770" w:rsidP="00520258">
      <w:pPr>
        <w:keepNext/>
        <w:tabs>
          <w:tab w:val="left" w:pos="7905"/>
        </w:tabs>
        <w:ind w:left="57" w:right="57" w:hanging="57"/>
        <w:rPr>
          <w:sz w:val="28"/>
          <w:szCs w:val="28"/>
          <w:lang w:eastAsia="lv-LV"/>
        </w:rPr>
      </w:pPr>
      <w:r w:rsidRPr="00581770">
        <w:rPr>
          <w:sz w:val="28"/>
          <w:szCs w:val="28"/>
          <w:lang w:eastAsia="lv-LV"/>
        </w:rPr>
        <w:lastRenderedPageBreak/>
        <w:t>Pielikumā:</w:t>
      </w:r>
      <w:r w:rsidRPr="00581770">
        <w:rPr>
          <w:sz w:val="28"/>
          <w:szCs w:val="28"/>
          <w:lang w:eastAsia="lv-LV"/>
        </w:rPr>
        <w:tab/>
      </w:r>
    </w:p>
    <w:p w14:paraId="06E34979" w14:textId="77777777" w:rsidR="00581770" w:rsidRPr="00581770" w:rsidRDefault="00581770" w:rsidP="00581770">
      <w:pPr>
        <w:ind w:right="57" w:firstLine="720"/>
        <w:rPr>
          <w:sz w:val="28"/>
          <w:szCs w:val="28"/>
          <w:lang w:eastAsia="lv-LV"/>
        </w:rPr>
      </w:pPr>
      <w:bookmarkStart w:id="5" w:name="_Hlk34987759"/>
      <w:r w:rsidRPr="00581770">
        <w:rPr>
          <w:sz w:val="28"/>
          <w:szCs w:val="28"/>
          <w:lang w:eastAsia="lv-LV"/>
        </w:rPr>
        <w:t>1.</w:t>
      </w:r>
      <w:bookmarkEnd w:id="5"/>
      <w:r w:rsidRPr="00581770">
        <w:rPr>
          <w:sz w:val="28"/>
          <w:szCs w:val="28"/>
          <w:lang w:eastAsia="lv-LV"/>
        </w:rPr>
        <w:t xml:space="preserve"> Projekts (datne: </w:t>
      </w:r>
      <w:r w:rsidRPr="00581770">
        <w:rPr>
          <w:i/>
          <w:sz w:val="28"/>
          <w:szCs w:val="28"/>
          <w:lang w:eastAsia="lv-LV"/>
        </w:rPr>
        <w:t>FMRik_070721_Nek_pārd)</w:t>
      </w:r>
      <w:r w:rsidRPr="00581770">
        <w:rPr>
          <w:sz w:val="28"/>
          <w:szCs w:val="28"/>
          <w:lang w:eastAsia="lv-LV"/>
        </w:rPr>
        <w:t xml:space="preserve"> uz 2 lp.;</w:t>
      </w:r>
    </w:p>
    <w:p w14:paraId="588656AF" w14:textId="77777777" w:rsidR="00581770" w:rsidRPr="00581770" w:rsidRDefault="00581770" w:rsidP="00581770">
      <w:pPr>
        <w:ind w:right="57" w:firstLine="720"/>
        <w:rPr>
          <w:i/>
          <w:sz w:val="28"/>
          <w:szCs w:val="28"/>
          <w:lang w:eastAsia="lv-LV"/>
        </w:rPr>
      </w:pPr>
      <w:r w:rsidRPr="00581770">
        <w:rPr>
          <w:sz w:val="28"/>
          <w:szCs w:val="28"/>
          <w:lang w:eastAsia="lv-LV"/>
        </w:rPr>
        <w:t>2. Projekta sākotnējās ietekmes novērtējuma ziņojums (anotācija) (datne:</w:t>
      </w:r>
      <w:r w:rsidRPr="00581770">
        <w:rPr>
          <w:i/>
          <w:sz w:val="28"/>
          <w:szCs w:val="28"/>
          <w:lang w:eastAsia="lv-LV"/>
        </w:rPr>
        <w:t xml:space="preserve"> FMAnot_070721_Nek_pārd </w:t>
      </w:r>
      <w:r w:rsidRPr="00581770">
        <w:rPr>
          <w:sz w:val="28"/>
          <w:szCs w:val="28"/>
          <w:lang w:eastAsia="lv-LV"/>
        </w:rPr>
        <w:t>) uz 20 lp.;</w:t>
      </w:r>
    </w:p>
    <w:p w14:paraId="34B86C77" w14:textId="53806636" w:rsidR="00581770" w:rsidRPr="00581770" w:rsidRDefault="00581770" w:rsidP="00581770">
      <w:pPr>
        <w:widowControl w:val="0"/>
        <w:ind w:firstLine="720"/>
        <w:rPr>
          <w:sz w:val="28"/>
          <w:szCs w:val="28"/>
        </w:rPr>
      </w:pPr>
      <w:r w:rsidRPr="00581770">
        <w:rPr>
          <w:sz w:val="28"/>
          <w:szCs w:val="28"/>
        </w:rPr>
        <w:t>3. Vides aizsardzības un reģionālas attīstības m</w:t>
      </w:r>
      <w:r w:rsidR="00520258">
        <w:rPr>
          <w:sz w:val="28"/>
          <w:szCs w:val="28"/>
        </w:rPr>
        <w:t>inistrijas 05.07.2021. atzinums Nr.</w:t>
      </w:r>
      <w:r w:rsidRPr="00581770">
        <w:rPr>
          <w:sz w:val="28"/>
          <w:szCs w:val="28"/>
        </w:rPr>
        <w:t xml:space="preserve">1-15/6365 par projektu (datne: </w:t>
      </w:r>
      <w:r w:rsidRPr="00581770">
        <w:rPr>
          <w:i/>
          <w:iCs/>
          <w:sz w:val="28"/>
          <w:szCs w:val="28"/>
        </w:rPr>
        <w:t>VARAMAtz_050721_VSS-567</w:t>
      </w:r>
      <w:r w:rsidRPr="00581770">
        <w:rPr>
          <w:sz w:val="28"/>
          <w:szCs w:val="28"/>
        </w:rPr>
        <w:t>) uz 2 lp.;</w:t>
      </w:r>
    </w:p>
    <w:p w14:paraId="2225D27F" w14:textId="77777777" w:rsidR="00581770" w:rsidRPr="00581770" w:rsidRDefault="00581770" w:rsidP="00581770">
      <w:pPr>
        <w:widowControl w:val="0"/>
        <w:ind w:firstLine="720"/>
        <w:rPr>
          <w:sz w:val="28"/>
          <w:szCs w:val="28"/>
        </w:rPr>
      </w:pPr>
      <w:r w:rsidRPr="00581770">
        <w:rPr>
          <w:sz w:val="28"/>
          <w:szCs w:val="28"/>
        </w:rPr>
        <w:t xml:space="preserve">4. Veselības ministrijas sistēmā DAUKS piereģistrēts atzinums par projektu (datne: </w:t>
      </w:r>
      <w:r w:rsidRPr="00581770">
        <w:rPr>
          <w:i/>
          <w:iCs/>
          <w:sz w:val="28"/>
          <w:szCs w:val="28"/>
        </w:rPr>
        <w:t>VMDauks_290621_VSS-567</w:t>
      </w:r>
      <w:r w:rsidRPr="00581770">
        <w:rPr>
          <w:sz w:val="28"/>
          <w:szCs w:val="28"/>
        </w:rPr>
        <w:t>) uz 1 lp.;</w:t>
      </w:r>
    </w:p>
    <w:p w14:paraId="20090DA2" w14:textId="56379E05" w:rsidR="00581770" w:rsidRPr="00581770" w:rsidRDefault="00581770" w:rsidP="00581770">
      <w:pPr>
        <w:widowControl w:val="0"/>
        <w:ind w:firstLine="720"/>
        <w:rPr>
          <w:sz w:val="28"/>
          <w:szCs w:val="28"/>
        </w:rPr>
      </w:pPr>
      <w:r w:rsidRPr="00581770">
        <w:rPr>
          <w:sz w:val="28"/>
          <w:szCs w:val="28"/>
        </w:rPr>
        <w:t>5. Tieslietu m</w:t>
      </w:r>
      <w:r w:rsidR="00520258">
        <w:rPr>
          <w:sz w:val="28"/>
          <w:szCs w:val="28"/>
        </w:rPr>
        <w:t>inistrijas 02.07.2021. atzinums</w:t>
      </w:r>
      <w:r w:rsidRPr="00581770">
        <w:rPr>
          <w:sz w:val="28"/>
          <w:szCs w:val="28"/>
        </w:rPr>
        <w:t xml:space="preserve"> Nr.1-9.1/744 par projektu (datne: </w:t>
      </w:r>
      <w:r w:rsidRPr="00581770">
        <w:rPr>
          <w:i/>
          <w:iCs/>
          <w:sz w:val="28"/>
          <w:szCs w:val="28"/>
        </w:rPr>
        <w:t>TMAtz_300621_FM_VSS-567</w:t>
      </w:r>
      <w:r w:rsidRPr="00581770">
        <w:rPr>
          <w:sz w:val="28"/>
          <w:szCs w:val="28"/>
        </w:rPr>
        <w:t>) uz 2 lp.;</w:t>
      </w:r>
    </w:p>
    <w:p w14:paraId="165CBBDF" w14:textId="5940E661" w:rsidR="00581770" w:rsidRPr="00581770" w:rsidRDefault="00581770" w:rsidP="00581770">
      <w:pPr>
        <w:widowControl w:val="0"/>
        <w:ind w:firstLine="720"/>
        <w:rPr>
          <w:sz w:val="28"/>
          <w:szCs w:val="28"/>
        </w:rPr>
      </w:pPr>
      <w:r w:rsidRPr="00581770">
        <w:rPr>
          <w:sz w:val="28"/>
          <w:szCs w:val="28"/>
        </w:rPr>
        <w:t>6. Latvijas Pašvaldību savi</w:t>
      </w:r>
      <w:r w:rsidR="00520258">
        <w:rPr>
          <w:sz w:val="28"/>
          <w:szCs w:val="28"/>
        </w:rPr>
        <w:t>enības 05.07.2021. atzinums Nr.</w:t>
      </w:r>
      <w:r w:rsidRPr="00581770">
        <w:rPr>
          <w:sz w:val="28"/>
          <w:szCs w:val="28"/>
        </w:rPr>
        <w:t>202106/SAN3841/NOS502 par projektu (datne</w:t>
      </w:r>
      <w:r w:rsidRPr="00581770">
        <w:rPr>
          <w:i/>
          <w:iCs/>
          <w:sz w:val="28"/>
          <w:szCs w:val="28"/>
        </w:rPr>
        <w:t>: LPS_ID18893_SAS</w:t>
      </w:r>
      <w:r w:rsidRPr="00581770">
        <w:rPr>
          <w:sz w:val="28"/>
          <w:szCs w:val="28"/>
        </w:rPr>
        <w:t>) uz 1 lp.;</w:t>
      </w:r>
    </w:p>
    <w:p w14:paraId="6009855C" w14:textId="35D55102" w:rsidR="00581770" w:rsidRPr="00581770" w:rsidRDefault="00581770" w:rsidP="00520258">
      <w:pPr>
        <w:widowControl w:val="0"/>
        <w:ind w:firstLine="709"/>
        <w:rPr>
          <w:sz w:val="28"/>
          <w:szCs w:val="28"/>
        </w:rPr>
      </w:pPr>
      <w:r w:rsidRPr="00581770">
        <w:rPr>
          <w:sz w:val="28"/>
          <w:szCs w:val="28"/>
        </w:rPr>
        <w:t>7. Vides aizsardzības un reģionālas attīstības minis</w:t>
      </w:r>
      <w:r w:rsidR="00520258">
        <w:rPr>
          <w:sz w:val="28"/>
          <w:szCs w:val="28"/>
        </w:rPr>
        <w:t>trijas 09.07.2021. atzinums Nr.</w:t>
      </w:r>
      <w:r w:rsidRPr="00581770">
        <w:rPr>
          <w:sz w:val="28"/>
          <w:szCs w:val="28"/>
        </w:rPr>
        <w:t xml:space="preserve">1-15/6511 par precizēto projektu (datne: </w:t>
      </w:r>
      <w:r w:rsidRPr="00581770">
        <w:rPr>
          <w:i/>
          <w:iCs/>
          <w:sz w:val="28"/>
          <w:szCs w:val="28"/>
        </w:rPr>
        <w:t>VARAMAtz_090721_VSS-567</w:t>
      </w:r>
      <w:r w:rsidRPr="00581770">
        <w:rPr>
          <w:sz w:val="28"/>
          <w:szCs w:val="28"/>
        </w:rPr>
        <w:t>) uz 1 lp.;</w:t>
      </w:r>
    </w:p>
    <w:p w14:paraId="684E136E" w14:textId="691E9CDB" w:rsidR="00581770" w:rsidRPr="00581770" w:rsidRDefault="00520258" w:rsidP="005817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581770" w:rsidRPr="00581770">
        <w:rPr>
          <w:sz w:val="28"/>
          <w:szCs w:val="28"/>
        </w:rPr>
        <w:t>.Tieslietu ministrijas elektroniski sni</w:t>
      </w:r>
      <w:r>
        <w:rPr>
          <w:sz w:val="28"/>
          <w:szCs w:val="28"/>
        </w:rPr>
        <w:t xml:space="preserve">egts saskaņojums par precizēto </w:t>
      </w:r>
      <w:r w:rsidR="00581770" w:rsidRPr="00581770">
        <w:rPr>
          <w:sz w:val="28"/>
          <w:szCs w:val="28"/>
        </w:rPr>
        <w:t xml:space="preserve">projektu (datne: </w:t>
      </w:r>
      <w:r w:rsidR="00581770" w:rsidRPr="00581770">
        <w:rPr>
          <w:i/>
          <w:iCs/>
          <w:sz w:val="28"/>
          <w:szCs w:val="28"/>
        </w:rPr>
        <w:t>TMesask_080721_VSS-567</w:t>
      </w:r>
      <w:r w:rsidR="00581770" w:rsidRPr="00581770">
        <w:rPr>
          <w:sz w:val="28"/>
          <w:szCs w:val="28"/>
        </w:rPr>
        <w:t>) uz 1 lp.;</w:t>
      </w:r>
    </w:p>
    <w:p w14:paraId="164C4A37" w14:textId="4F7F48F0" w:rsidR="00581770" w:rsidRPr="00581770" w:rsidRDefault="00520258" w:rsidP="005817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581770" w:rsidRPr="00581770">
        <w:rPr>
          <w:sz w:val="28"/>
          <w:szCs w:val="28"/>
        </w:rPr>
        <w:t>. Latvijas Pašvaldību savienības elektroniski sni</w:t>
      </w:r>
      <w:r>
        <w:rPr>
          <w:sz w:val="28"/>
          <w:szCs w:val="28"/>
        </w:rPr>
        <w:t xml:space="preserve">egts saskaņojums par precizēto </w:t>
      </w:r>
      <w:r w:rsidR="00581770" w:rsidRPr="00581770">
        <w:rPr>
          <w:sz w:val="28"/>
          <w:szCs w:val="28"/>
        </w:rPr>
        <w:t xml:space="preserve">projektu (datne: </w:t>
      </w:r>
      <w:r w:rsidR="00581770" w:rsidRPr="00581770">
        <w:rPr>
          <w:i/>
          <w:iCs/>
          <w:sz w:val="28"/>
          <w:szCs w:val="28"/>
        </w:rPr>
        <w:t>LPSesask_120721_VSS-567</w:t>
      </w:r>
      <w:r w:rsidR="00581770" w:rsidRPr="00581770">
        <w:rPr>
          <w:sz w:val="28"/>
          <w:szCs w:val="28"/>
        </w:rPr>
        <w:t>) uz 1 lp.;</w:t>
      </w:r>
    </w:p>
    <w:p w14:paraId="07C7DF00" w14:textId="6D36CAD1" w:rsidR="00581770" w:rsidRDefault="00520258" w:rsidP="005817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581770" w:rsidRPr="00581770">
        <w:rPr>
          <w:sz w:val="28"/>
          <w:szCs w:val="28"/>
        </w:rPr>
        <w:t xml:space="preserve">. Veselības ministrijas elektroniski sniegts saskaņojums par precizēto projektu (datne: </w:t>
      </w:r>
      <w:r w:rsidR="00581770" w:rsidRPr="00581770">
        <w:rPr>
          <w:i/>
          <w:iCs/>
          <w:sz w:val="28"/>
          <w:szCs w:val="28"/>
        </w:rPr>
        <w:t>VMesask_070721_VSS-567</w:t>
      </w:r>
      <w:r w:rsidR="00581770" w:rsidRPr="00581770">
        <w:rPr>
          <w:sz w:val="28"/>
          <w:szCs w:val="28"/>
        </w:rPr>
        <w:t>) uz 1 lp.;</w:t>
      </w:r>
    </w:p>
    <w:p w14:paraId="26A7AA1D" w14:textId="48EF160B" w:rsidR="00520258" w:rsidRPr="00581770" w:rsidRDefault="00520258" w:rsidP="005817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581770">
        <w:rPr>
          <w:sz w:val="28"/>
          <w:szCs w:val="28"/>
        </w:rPr>
        <w:t>Izziņa par atzinumos sniegtajiem iebildumiem par projektu (datne:</w:t>
      </w:r>
      <w:r>
        <w:rPr>
          <w:sz w:val="28"/>
          <w:szCs w:val="28"/>
        </w:rPr>
        <w:t> </w:t>
      </w:r>
      <w:r w:rsidRPr="00581770">
        <w:rPr>
          <w:i/>
          <w:iCs/>
          <w:sz w:val="28"/>
          <w:szCs w:val="28"/>
          <w:lang w:eastAsia="lv-LV"/>
        </w:rPr>
        <w:t>FMIzz_070721_VSS-567</w:t>
      </w:r>
      <w:r w:rsidRPr="00581770">
        <w:rPr>
          <w:sz w:val="28"/>
          <w:szCs w:val="28"/>
        </w:rPr>
        <w:t>) uz 8 lp.;</w:t>
      </w:r>
    </w:p>
    <w:p w14:paraId="19C2AD43" w14:textId="36D5F0D6" w:rsidR="00581770" w:rsidRPr="00581770" w:rsidRDefault="00581770" w:rsidP="00581770">
      <w:pPr>
        <w:widowControl w:val="0"/>
        <w:ind w:firstLine="720"/>
        <w:rPr>
          <w:sz w:val="28"/>
          <w:szCs w:val="28"/>
        </w:rPr>
      </w:pPr>
      <w:r w:rsidRPr="00581770">
        <w:rPr>
          <w:sz w:val="28"/>
          <w:szCs w:val="28"/>
        </w:rPr>
        <w:t>12. Paskaidrojošie materiāli par proj</w:t>
      </w:r>
      <w:r w:rsidR="00520258">
        <w:rPr>
          <w:sz w:val="28"/>
          <w:szCs w:val="28"/>
        </w:rPr>
        <w:t xml:space="preserve">ektā iekļauto nekustamo īpašumu </w:t>
      </w:r>
      <w:r w:rsidRPr="00581770">
        <w:rPr>
          <w:sz w:val="28"/>
          <w:szCs w:val="28"/>
        </w:rPr>
        <w:t>(datne: </w:t>
      </w:r>
      <w:r w:rsidRPr="00581770">
        <w:rPr>
          <w:i/>
          <w:sz w:val="28"/>
          <w:szCs w:val="28"/>
        </w:rPr>
        <w:t>FMInf_200521_Zeme)</w:t>
      </w:r>
      <w:r w:rsidR="00520258">
        <w:rPr>
          <w:sz w:val="28"/>
          <w:szCs w:val="28"/>
        </w:rPr>
        <w:t xml:space="preserve"> uz 38 lp.; </w:t>
      </w:r>
      <w:r w:rsidRPr="00581770">
        <w:rPr>
          <w:sz w:val="28"/>
          <w:szCs w:val="28"/>
        </w:rPr>
        <w:t>(</w:t>
      </w:r>
      <w:r w:rsidRPr="00581770">
        <w:rPr>
          <w:i/>
          <w:iCs/>
          <w:sz w:val="28"/>
          <w:szCs w:val="28"/>
        </w:rPr>
        <w:t>datne:</w:t>
      </w:r>
      <w:r w:rsidRPr="00581770">
        <w:rPr>
          <w:sz w:val="28"/>
          <w:szCs w:val="28"/>
        </w:rPr>
        <w:t xml:space="preserve"> </w:t>
      </w:r>
      <w:r w:rsidRPr="00581770">
        <w:rPr>
          <w:i/>
          <w:iCs/>
          <w:sz w:val="28"/>
          <w:szCs w:val="28"/>
        </w:rPr>
        <w:t>FMInf_200521_Būves</w:t>
      </w:r>
      <w:r w:rsidRPr="00581770">
        <w:rPr>
          <w:sz w:val="28"/>
          <w:szCs w:val="28"/>
        </w:rPr>
        <w:t>) uz 50.lp.; (</w:t>
      </w:r>
      <w:r w:rsidRPr="00581770">
        <w:rPr>
          <w:i/>
          <w:iCs/>
          <w:sz w:val="28"/>
          <w:szCs w:val="28"/>
        </w:rPr>
        <w:t>datne: FMInf_200521_Latgales1BVM)</w:t>
      </w:r>
      <w:r w:rsidRPr="00581770">
        <w:rPr>
          <w:sz w:val="28"/>
          <w:szCs w:val="28"/>
        </w:rPr>
        <w:t xml:space="preserve"> uz 17 lp.</w:t>
      </w:r>
    </w:p>
    <w:p w14:paraId="5B9F041C" w14:textId="2622B850" w:rsidR="006D6710" w:rsidRPr="00520258" w:rsidRDefault="006D6710" w:rsidP="00520258">
      <w:pPr>
        <w:rPr>
          <w:sz w:val="28"/>
          <w:szCs w:val="28"/>
        </w:rPr>
      </w:pPr>
    </w:p>
    <w:p w14:paraId="7E6D930A" w14:textId="77777777" w:rsidR="006D6710" w:rsidRPr="00520258" w:rsidRDefault="006D6710" w:rsidP="007F3771">
      <w:pPr>
        <w:rPr>
          <w:sz w:val="28"/>
          <w:szCs w:val="28"/>
        </w:rPr>
      </w:pPr>
    </w:p>
    <w:p w14:paraId="4CAEE3EA" w14:textId="77777777" w:rsidR="003F2252" w:rsidRPr="00520258" w:rsidRDefault="003F2252" w:rsidP="007F3771">
      <w:pPr>
        <w:rPr>
          <w:sz w:val="28"/>
          <w:szCs w:val="28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977"/>
      </w:tblGrid>
      <w:tr w:rsidR="00AA6DC1" w:rsidRPr="00520258" w14:paraId="6D43CDC2" w14:textId="77777777" w:rsidTr="00AA6DC1">
        <w:tc>
          <w:tcPr>
            <w:tcW w:w="4395" w:type="dxa"/>
          </w:tcPr>
          <w:p w14:paraId="6C6A5675" w14:textId="77777777" w:rsidR="00AA6DC1" w:rsidRPr="00520258" w:rsidRDefault="008F0AD3" w:rsidP="007F3771">
            <w:pPr>
              <w:rPr>
                <w:sz w:val="28"/>
                <w:szCs w:val="28"/>
              </w:rPr>
            </w:pPr>
            <w:r w:rsidRPr="00520258">
              <w:rPr>
                <w:sz w:val="28"/>
                <w:szCs w:val="28"/>
              </w:rPr>
              <w:t>Ministrs</w:t>
            </w:r>
          </w:p>
        </w:tc>
        <w:tc>
          <w:tcPr>
            <w:tcW w:w="1984" w:type="dxa"/>
          </w:tcPr>
          <w:p w14:paraId="4683A729" w14:textId="77777777" w:rsidR="00AA6DC1" w:rsidRPr="00520258" w:rsidRDefault="00AA6DC1" w:rsidP="00AA6DC1">
            <w:pPr>
              <w:jc w:val="center"/>
              <w:rPr>
                <w:sz w:val="28"/>
                <w:szCs w:val="28"/>
              </w:rPr>
            </w:pPr>
            <w:bookmarkStart w:id="6" w:name="edoc_info2"/>
            <w:r w:rsidRPr="00520258">
              <w:rPr>
                <w:sz w:val="28"/>
                <w:szCs w:val="28"/>
              </w:rPr>
              <w:t>(paraksts*)</w:t>
            </w:r>
            <w:bookmarkEnd w:id="6"/>
          </w:p>
        </w:tc>
        <w:tc>
          <w:tcPr>
            <w:tcW w:w="2977" w:type="dxa"/>
            <w:vAlign w:val="bottom"/>
          </w:tcPr>
          <w:p w14:paraId="43B0B606" w14:textId="77777777" w:rsidR="00AA6DC1" w:rsidRPr="00520258" w:rsidRDefault="008F0AD3" w:rsidP="00483407">
            <w:pPr>
              <w:jc w:val="right"/>
              <w:rPr>
                <w:sz w:val="28"/>
                <w:szCs w:val="28"/>
              </w:rPr>
            </w:pPr>
            <w:r w:rsidRPr="00520258">
              <w:rPr>
                <w:sz w:val="28"/>
                <w:szCs w:val="28"/>
              </w:rPr>
              <w:t>J.Reirs</w:t>
            </w:r>
          </w:p>
        </w:tc>
      </w:tr>
      <w:tr w:rsidR="00AA6DC1" w:rsidRPr="00520258" w14:paraId="2E206E9A" w14:textId="77777777" w:rsidTr="00AA6DC1">
        <w:tc>
          <w:tcPr>
            <w:tcW w:w="4395" w:type="dxa"/>
          </w:tcPr>
          <w:p w14:paraId="5D39738D" w14:textId="77777777" w:rsidR="00AA6DC1" w:rsidRPr="00520258" w:rsidRDefault="00AA6DC1" w:rsidP="007F37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012CD9B" w14:textId="77777777" w:rsidR="00AA6DC1" w:rsidRPr="00520258" w:rsidRDefault="00AA6DC1" w:rsidP="000C0D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14:paraId="6C665D91" w14:textId="77777777" w:rsidR="00AA6DC1" w:rsidRPr="00520258" w:rsidRDefault="00AA6DC1" w:rsidP="000C0DD4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D6CB4" w:rsidRPr="00520258" w14:paraId="0488C4EC" w14:textId="77777777" w:rsidTr="00AA6DC1">
        <w:trPr>
          <w:cantSplit/>
          <w:trHeight w:val="615"/>
        </w:trPr>
        <w:tc>
          <w:tcPr>
            <w:tcW w:w="8647" w:type="dxa"/>
          </w:tcPr>
          <w:p w14:paraId="2D3FD2DA" w14:textId="77777777" w:rsidR="002D6CB4" w:rsidRPr="00520258" w:rsidRDefault="00AA6DC1" w:rsidP="00AA6DC1">
            <w:pPr>
              <w:pStyle w:val="BodyTextIndent"/>
              <w:tabs>
                <w:tab w:val="left" w:pos="8397"/>
              </w:tabs>
              <w:ind w:left="0"/>
              <w:rPr>
                <w:sz w:val="28"/>
                <w:szCs w:val="28"/>
              </w:rPr>
            </w:pPr>
            <w:bookmarkStart w:id="7" w:name="edoc_info" w:colFirst="0" w:colLast="0"/>
            <w:r w:rsidRPr="00520258">
              <w:rPr>
                <w:sz w:val="28"/>
                <w:szCs w:val="28"/>
              </w:rPr>
              <w:t>*Dokuments ir parakstīts ar drošu elektronisko parakstu</w:t>
            </w:r>
          </w:p>
        </w:tc>
      </w:tr>
      <w:bookmarkEnd w:id="7"/>
    </w:tbl>
    <w:p w14:paraId="63ADE8B3" w14:textId="77777777" w:rsidR="00581770" w:rsidRDefault="00581770" w:rsidP="00581770">
      <w:pPr>
        <w:widowControl w:val="0"/>
        <w:ind w:left="57" w:right="57"/>
        <w:jc w:val="left"/>
        <w:rPr>
          <w:sz w:val="20"/>
        </w:rPr>
      </w:pPr>
    </w:p>
    <w:p w14:paraId="21C50368" w14:textId="77777777" w:rsidR="00581770" w:rsidRDefault="00581770" w:rsidP="00581770">
      <w:pPr>
        <w:widowControl w:val="0"/>
        <w:ind w:left="57" w:right="57"/>
        <w:jc w:val="left"/>
        <w:rPr>
          <w:sz w:val="20"/>
        </w:rPr>
      </w:pPr>
    </w:p>
    <w:p w14:paraId="1E20613C" w14:textId="6370E299" w:rsidR="00581770" w:rsidRDefault="00581770" w:rsidP="00581770">
      <w:pPr>
        <w:widowControl w:val="0"/>
        <w:ind w:left="57" w:right="57"/>
        <w:jc w:val="left"/>
        <w:rPr>
          <w:sz w:val="20"/>
        </w:rPr>
      </w:pPr>
    </w:p>
    <w:p w14:paraId="7CB1F5A6" w14:textId="6ED786BA" w:rsidR="00520258" w:rsidRDefault="00520258" w:rsidP="00581770">
      <w:pPr>
        <w:widowControl w:val="0"/>
        <w:ind w:left="57" w:right="57"/>
        <w:jc w:val="left"/>
        <w:rPr>
          <w:sz w:val="20"/>
        </w:rPr>
      </w:pPr>
    </w:p>
    <w:p w14:paraId="5D58757F" w14:textId="77777777" w:rsidR="00520258" w:rsidRDefault="00520258" w:rsidP="00581770">
      <w:pPr>
        <w:widowControl w:val="0"/>
        <w:ind w:left="57" w:right="57"/>
        <w:jc w:val="left"/>
        <w:rPr>
          <w:sz w:val="20"/>
        </w:rPr>
      </w:pPr>
    </w:p>
    <w:p w14:paraId="5B3EF3F7" w14:textId="77777777" w:rsidR="00581770" w:rsidRPr="00581770" w:rsidRDefault="00581770" w:rsidP="00581770">
      <w:pPr>
        <w:widowControl w:val="0"/>
        <w:ind w:left="57" w:right="57"/>
        <w:jc w:val="left"/>
        <w:rPr>
          <w:sz w:val="20"/>
        </w:rPr>
      </w:pPr>
      <w:r w:rsidRPr="00581770">
        <w:rPr>
          <w:sz w:val="20"/>
        </w:rPr>
        <w:t>Bružas 29264491</w:t>
      </w:r>
    </w:p>
    <w:p w14:paraId="5148BF86" w14:textId="015C58DA" w:rsidR="000C0DD4" w:rsidRPr="006D6710" w:rsidRDefault="00581770" w:rsidP="00520258">
      <w:pPr>
        <w:widowControl w:val="0"/>
        <w:ind w:left="57" w:right="57"/>
        <w:jc w:val="left"/>
        <w:rPr>
          <w:sz w:val="20"/>
        </w:rPr>
      </w:pPr>
      <w:r w:rsidRPr="00581770">
        <w:rPr>
          <w:sz w:val="20"/>
        </w:rPr>
        <w:t>vita.bruzas@vni.lv</w:t>
      </w:r>
    </w:p>
    <w:sectPr w:rsidR="000C0DD4" w:rsidRPr="006D6710" w:rsidSect="002C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1332" w14:textId="77777777" w:rsidR="005A46C0" w:rsidRDefault="005A46C0">
      <w:r>
        <w:separator/>
      </w:r>
    </w:p>
  </w:endnote>
  <w:endnote w:type="continuationSeparator" w:id="0">
    <w:p w14:paraId="4CB5C85B" w14:textId="77777777" w:rsidR="005A46C0" w:rsidRDefault="005A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35C4" w14:textId="77777777" w:rsidR="002C22B9" w:rsidRDefault="002C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2951"/>
      <w:docPartObj>
        <w:docPartGallery w:val="Page Numbers (Bottom of Page)"/>
        <w:docPartUnique/>
      </w:docPartObj>
    </w:sdtPr>
    <w:sdtEndPr/>
    <w:sdtContent>
      <w:p w14:paraId="34E0ABB9" w14:textId="4FC1B99D" w:rsidR="0015384D" w:rsidRDefault="00DC1310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520258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2A28A037" w14:textId="77777777" w:rsidR="0015384D" w:rsidRDefault="00153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22D" w14:textId="77777777" w:rsidR="0015384D" w:rsidRDefault="0015384D">
    <w:pPr>
      <w:pStyle w:val="Footer"/>
      <w:jc w:val="center"/>
    </w:pPr>
  </w:p>
  <w:p w14:paraId="45F776D5" w14:textId="77777777"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6260" w14:textId="77777777" w:rsidR="005A46C0" w:rsidRDefault="005A46C0">
      <w:r>
        <w:separator/>
      </w:r>
    </w:p>
  </w:footnote>
  <w:footnote w:type="continuationSeparator" w:id="0">
    <w:p w14:paraId="4589D0C6" w14:textId="77777777" w:rsidR="005A46C0" w:rsidRDefault="005A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D99C" w14:textId="77777777" w:rsidR="00F33DBE" w:rsidRDefault="00DC13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0E88C" w14:textId="77777777"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5A96" w14:textId="77777777"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C252" w14:textId="77777777" w:rsidR="002C22B9" w:rsidRDefault="002C22B9">
    <w:pPr>
      <w:pStyle w:val="Header"/>
    </w:pPr>
  </w:p>
  <w:p w14:paraId="330385A7" w14:textId="77777777" w:rsidR="002C22B9" w:rsidRDefault="002C22B9">
    <w:pPr>
      <w:pStyle w:val="Header"/>
    </w:pPr>
  </w:p>
  <w:p w14:paraId="292B248C" w14:textId="77777777" w:rsidR="002C22B9" w:rsidRDefault="002C22B9">
    <w:pPr>
      <w:pStyle w:val="Header"/>
    </w:pPr>
  </w:p>
  <w:p w14:paraId="7725D045" w14:textId="77777777" w:rsidR="002C22B9" w:rsidRDefault="0037045B" w:rsidP="002C22B9">
    <w:pPr>
      <w:pStyle w:val="Header"/>
      <w:tabs>
        <w:tab w:val="clear" w:pos="4153"/>
        <w:tab w:val="clear" w:pos="8306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43631C" wp14:editId="473E00C3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1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DB55" w14:textId="77777777" w:rsidR="002C22B9" w:rsidRDefault="002C22B9" w:rsidP="002C22B9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4pt;margin-top:159.9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zdrQIAAKs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" filled="f" stroked="f">
              <v:textbox inset="0,0,0,0">
                <w:txbxContent>
                  <w:p w:rsidR="002C22B9" w:rsidRDefault="002C22B9" w:rsidP="002C22B9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A41446">
                      <w:rPr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2B9" w:rsidRPr="002C22B9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30B01FA5" wp14:editId="6FBAB882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600"/>
          <wp:effectExtent l="0" t="0" r="0" b="0"/>
          <wp:wrapNone/>
          <wp:docPr id="8" name="Picture 8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t="1374" r="-1249" b="-1372"/>
                  <a:stretch/>
                </pic:blipFill>
                <pic:spPr bwMode="auto">
                  <a:xfrm>
                    <a:off x="0" y="0"/>
                    <a:ext cx="591439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B3D6DD" w14:textId="77777777" w:rsidR="002C22B9" w:rsidRDefault="002C22B9">
    <w:pPr>
      <w:pStyle w:val="Header"/>
    </w:pPr>
  </w:p>
  <w:p w14:paraId="0E469010" w14:textId="77777777" w:rsidR="002C22B9" w:rsidRDefault="002C22B9">
    <w:pPr>
      <w:pStyle w:val="Header"/>
    </w:pPr>
  </w:p>
  <w:p w14:paraId="44117CFF" w14:textId="77777777" w:rsidR="002C22B9" w:rsidRDefault="002C22B9">
    <w:pPr>
      <w:pStyle w:val="Header"/>
    </w:pPr>
  </w:p>
  <w:p w14:paraId="6DF5170A" w14:textId="77777777" w:rsidR="002C22B9" w:rsidRDefault="002C22B9">
    <w:pPr>
      <w:pStyle w:val="Header"/>
    </w:pPr>
  </w:p>
  <w:p w14:paraId="6E81DF67" w14:textId="77777777" w:rsidR="002C22B9" w:rsidRDefault="002C22B9">
    <w:pPr>
      <w:pStyle w:val="Header"/>
    </w:pPr>
  </w:p>
  <w:p w14:paraId="07646D87" w14:textId="77777777" w:rsidR="002C22B9" w:rsidRDefault="002C22B9">
    <w:pPr>
      <w:pStyle w:val="Header"/>
    </w:pPr>
  </w:p>
  <w:p w14:paraId="32CA984E" w14:textId="77777777" w:rsidR="002C22B9" w:rsidRDefault="0037045B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453C93" wp14:editId="2031BC3B">
              <wp:simplePos x="0" y="0"/>
              <wp:positionH relativeFrom="margin">
                <wp:posOffset>-34290</wp:posOffset>
              </wp:positionH>
              <wp:positionV relativeFrom="page">
                <wp:posOffset>1903095</wp:posOffset>
              </wp:positionV>
              <wp:extent cx="5937250" cy="45085"/>
              <wp:effectExtent l="0" t="0" r="25400" b="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1329D" id="Group 41" o:spid="_x0000_s1026" style="position:absolute;margin-left:-2.7pt;margin-top:149.85pt;width:467.5pt;height:3.55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nmMYA&#10;AADbAAAADwAAAGRycy9kb3ducmV2LnhtbESPQUvDQBCF70L/wzKCF7GbWio27bYUsdB6MwribcxO&#10;k2B2Nu6uadpf7xwK3mZ4b977ZrkeXKt6CrHxbGAyzkARl942XBl4f9vePYKKCdli65kMnCjCejW6&#10;WmJu/ZFfqS9SpSSEY44G6pS6XOtY1uQwjn1HLNrBB4dJ1lBpG/Ao4a7V91n2oB02LA01dvRUU/ld&#10;/DoDL9l0Pvv4muh5oW9/bNj3n8/n3pib62GzAJVoSP/my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nmMYAAADbAAAADwAAAAAAAAAAAAAAAACYAgAAZHJz&#10;L2Rvd25yZXYueG1sUEsFBgAAAAAEAAQA9QAAAIsDAAAAAA=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2141AE05" w14:textId="77777777" w:rsidR="002C22B9" w:rsidRDefault="002C22B9">
    <w:pPr>
      <w:pStyle w:val="Header"/>
    </w:pPr>
  </w:p>
  <w:p w14:paraId="6FBDCCCE" w14:textId="77777777" w:rsidR="002C22B9" w:rsidRDefault="002C22B9">
    <w:pPr>
      <w:pStyle w:val="Header"/>
    </w:pPr>
  </w:p>
  <w:p w14:paraId="5F66F69E" w14:textId="77777777" w:rsidR="002C22B9" w:rsidRDefault="002C2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51"/>
    <w:rsid w:val="0002005E"/>
    <w:rsid w:val="000234B0"/>
    <w:rsid w:val="00025906"/>
    <w:rsid w:val="00051BDB"/>
    <w:rsid w:val="00054277"/>
    <w:rsid w:val="00062D32"/>
    <w:rsid w:val="00063804"/>
    <w:rsid w:val="000704C8"/>
    <w:rsid w:val="00072A98"/>
    <w:rsid w:val="00081567"/>
    <w:rsid w:val="0008360A"/>
    <w:rsid w:val="000859B0"/>
    <w:rsid w:val="00086189"/>
    <w:rsid w:val="000A0A49"/>
    <w:rsid w:val="000A2273"/>
    <w:rsid w:val="000A4A49"/>
    <w:rsid w:val="000B5E98"/>
    <w:rsid w:val="000B75CE"/>
    <w:rsid w:val="000C0DD4"/>
    <w:rsid w:val="000C1481"/>
    <w:rsid w:val="000E05A4"/>
    <w:rsid w:val="000E7902"/>
    <w:rsid w:val="00101EF2"/>
    <w:rsid w:val="00102247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6874"/>
    <w:rsid w:val="00160F55"/>
    <w:rsid w:val="0017402C"/>
    <w:rsid w:val="00176F63"/>
    <w:rsid w:val="00184AB5"/>
    <w:rsid w:val="001943EE"/>
    <w:rsid w:val="001D78A7"/>
    <w:rsid w:val="001F53D9"/>
    <w:rsid w:val="00203705"/>
    <w:rsid w:val="0021300E"/>
    <w:rsid w:val="00220CEE"/>
    <w:rsid w:val="00224396"/>
    <w:rsid w:val="00227D91"/>
    <w:rsid w:val="0023013F"/>
    <w:rsid w:val="00235349"/>
    <w:rsid w:val="00244390"/>
    <w:rsid w:val="00260557"/>
    <w:rsid w:val="00261352"/>
    <w:rsid w:val="002644F0"/>
    <w:rsid w:val="00266CF2"/>
    <w:rsid w:val="00267E3D"/>
    <w:rsid w:val="00292E11"/>
    <w:rsid w:val="0029448D"/>
    <w:rsid w:val="002A20A3"/>
    <w:rsid w:val="002B2B9A"/>
    <w:rsid w:val="002C22B9"/>
    <w:rsid w:val="002D0DAE"/>
    <w:rsid w:val="002D2EFD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61D87"/>
    <w:rsid w:val="0037045B"/>
    <w:rsid w:val="00374C0D"/>
    <w:rsid w:val="00380855"/>
    <w:rsid w:val="00383D87"/>
    <w:rsid w:val="00386F28"/>
    <w:rsid w:val="00392EBE"/>
    <w:rsid w:val="00393EB9"/>
    <w:rsid w:val="00396BF4"/>
    <w:rsid w:val="003A324A"/>
    <w:rsid w:val="003B329B"/>
    <w:rsid w:val="003B4764"/>
    <w:rsid w:val="003D09AE"/>
    <w:rsid w:val="003D179D"/>
    <w:rsid w:val="003F2252"/>
    <w:rsid w:val="003F2673"/>
    <w:rsid w:val="003F4635"/>
    <w:rsid w:val="003F79A5"/>
    <w:rsid w:val="004059A7"/>
    <w:rsid w:val="004218E7"/>
    <w:rsid w:val="004241B4"/>
    <w:rsid w:val="00434A02"/>
    <w:rsid w:val="0043643E"/>
    <w:rsid w:val="004478B9"/>
    <w:rsid w:val="00474D18"/>
    <w:rsid w:val="00483407"/>
    <w:rsid w:val="004E2880"/>
    <w:rsid w:val="004E45F2"/>
    <w:rsid w:val="004E4C3B"/>
    <w:rsid w:val="004F221F"/>
    <w:rsid w:val="004F32A1"/>
    <w:rsid w:val="004F671B"/>
    <w:rsid w:val="004F7DFD"/>
    <w:rsid w:val="005053F3"/>
    <w:rsid w:val="00513B65"/>
    <w:rsid w:val="00520258"/>
    <w:rsid w:val="00526E86"/>
    <w:rsid w:val="0053353D"/>
    <w:rsid w:val="00546FDE"/>
    <w:rsid w:val="00550841"/>
    <w:rsid w:val="00550BA5"/>
    <w:rsid w:val="00557B49"/>
    <w:rsid w:val="0056044A"/>
    <w:rsid w:val="00566B07"/>
    <w:rsid w:val="00581770"/>
    <w:rsid w:val="00583887"/>
    <w:rsid w:val="00583F38"/>
    <w:rsid w:val="005846CE"/>
    <w:rsid w:val="00584ED6"/>
    <w:rsid w:val="005910E7"/>
    <w:rsid w:val="005A0BBB"/>
    <w:rsid w:val="005A46C0"/>
    <w:rsid w:val="005D7171"/>
    <w:rsid w:val="005E3D1E"/>
    <w:rsid w:val="005F3139"/>
    <w:rsid w:val="00613984"/>
    <w:rsid w:val="00615936"/>
    <w:rsid w:val="006205B8"/>
    <w:rsid w:val="00622CFD"/>
    <w:rsid w:val="006240D2"/>
    <w:rsid w:val="00636996"/>
    <w:rsid w:val="00642EE6"/>
    <w:rsid w:val="00643F3C"/>
    <w:rsid w:val="006610B8"/>
    <w:rsid w:val="00667635"/>
    <w:rsid w:val="00683E8B"/>
    <w:rsid w:val="00697AB8"/>
    <w:rsid w:val="006A05F7"/>
    <w:rsid w:val="006A3594"/>
    <w:rsid w:val="006A707B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E2D"/>
    <w:rsid w:val="00733696"/>
    <w:rsid w:val="00733C31"/>
    <w:rsid w:val="007523B6"/>
    <w:rsid w:val="00765592"/>
    <w:rsid w:val="00786DAF"/>
    <w:rsid w:val="00792DE6"/>
    <w:rsid w:val="007A5BA9"/>
    <w:rsid w:val="007A73EC"/>
    <w:rsid w:val="007B32A0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567E"/>
    <w:rsid w:val="00866595"/>
    <w:rsid w:val="00875EF1"/>
    <w:rsid w:val="00884446"/>
    <w:rsid w:val="00886C8A"/>
    <w:rsid w:val="008A5EC1"/>
    <w:rsid w:val="008C508E"/>
    <w:rsid w:val="008C65E9"/>
    <w:rsid w:val="008D22AE"/>
    <w:rsid w:val="008E4EA4"/>
    <w:rsid w:val="008E4FE5"/>
    <w:rsid w:val="008F0AD3"/>
    <w:rsid w:val="008F1369"/>
    <w:rsid w:val="008F15DF"/>
    <w:rsid w:val="008F2376"/>
    <w:rsid w:val="00903B9C"/>
    <w:rsid w:val="00911470"/>
    <w:rsid w:val="00920076"/>
    <w:rsid w:val="009212D8"/>
    <w:rsid w:val="009328EF"/>
    <w:rsid w:val="00963ACC"/>
    <w:rsid w:val="00973529"/>
    <w:rsid w:val="009819D5"/>
    <w:rsid w:val="0098433C"/>
    <w:rsid w:val="00996DC8"/>
    <w:rsid w:val="009B2296"/>
    <w:rsid w:val="009B7929"/>
    <w:rsid w:val="009C643F"/>
    <w:rsid w:val="009E200C"/>
    <w:rsid w:val="009F3293"/>
    <w:rsid w:val="009F77B9"/>
    <w:rsid w:val="00A03231"/>
    <w:rsid w:val="00A17946"/>
    <w:rsid w:val="00A21D44"/>
    <w:rsid w:val="00A30AED"/>
    <w:rsid w:val="00A318B0"/>
    <w:rsid w:val="00A4004D"/>
    <w:rsid w:val="00A54546"/>
    <w:rsid w:val="00A87DFA"/>
    <w:rsid w:val="00A94030"/>
    <w:rsid w:val="00AA21A4"/>
    <w:rsid w:val="00AA6DC1"/>
    <w:rsid w:val="00AA74E7"/>
    <w:rsid w:val="00AB2288"/>
    <w:rsid w:val="00AB278E"/>
    <w:rsid w:val="00AC60C1"/>
    <w:rsid w:val="00AD576B"/>
    <w:rsid w:val="00AE2200"/>
    <w:rsid w:val="00AF21C7"/>
    <w:rsid w:val="00B26E48"/>
    <w:rsid w:val="00B30E51"/>
    <w:rsid w:val="00B45C16"/>
    <w:rsid w:val="00B9570C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4DED"/>
    <w:rsid w:val="00C21975"/>
    <w:rsid w:val="00C345B8"/>
    <w:rsid w:val="00C375DF"/>
    <w:rsid w:val="00C44804"/>
    <w:rsid w:val="00C45100"/>
    <w:rsid w:val="00C50C30"/>
    <w:rsid w:val="00C53A90"/>
    <w:rsid w:val="00C54CFF"/>
    <w:rsid w:val="00C56C1D"/>
    <w:rsid w:val="00C6145F"/>
    <w:rsid w:val="00C640B7"/>
    <w:rsid w:val="00C81055"/>
    <w:rsid w:val="00C87CD4"/>
    <w:rsid w:val="00CD3BB8"/>
    <w:rsid w:val="00CE0655"/>
    <w:rsid w:val="00CF7CC2"/>
    <w:rsid w:val="00D0332A"/>
    <w:rsid w:val="00D06A60"/>
    <w:rsid w:val="00D1142D"/>
    <w:rsid w:val="00D149A6"/>
    <w:rsid w:val="00D3049B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310"/>
    <w:rsid w:val="00DC1600"/>
    <w:rsid w:val="00DC461E"/>
    <w:rsid w:val="00DD4524"/>
    <w:rsid w:val="00DD56CC"/>
    <w:rsid w:val="00DD5E25"/>
    <w:rsid w:val="00DE087B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95294"/>
    <w:rsid w:val="00EA7310"/>
    <w:rsid w:val="00EB1825"/>
    <w:rsid w:val="00EB2C30"/>
    <w:rsid w:val="00EE1908"/>
    <w:rsid w:val="00EF2339"/>
    <w:rsid w:val="00F06A13"/>
    <w:rsid w:val="00F14918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9B24B1"/>
  <w15:docId w15:val="{2CD99BFC-0B14-4ABE-B442-61A8F7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4E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581770"/>
    <w:pPr>
      <w:spacing w:before="75" w:after="75"/>
      <w:jc w:val="left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E64D-83DE-43F1-9248-62A5E36D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Nosūtāmais dokuments</vt:lpstr>
    </vt:vector>
  </TitlesOfParts>
  <Company>Finanšu ministrija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Ministru kabineta rīkojuma projektu, _x000d_
VSS - 5</dc:subject>
  <dc:creator>Šibanova M.</dc:creator>
  <dc:description>Sagatavots ALS E-aprites vidē.</dc:description>
  <cp:lastModifiedBy>Jānis Reirs</cp:lastModifiedBy>
  <cp:revision>11</cp:revision>
  <cp:lastPrinted>2007-06-25T10:49:00Z</cp:lastPrinted>
  <dcterms:created xsi:type="dcterms:W3CDTF">2021-07-30T12:48:00Z</dcterms:created>
  <dcterms:modified xsi:type="dcterms:W3CDTF">2021-08-16T12:52:00Z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arkAsFinal">
    <vt:bool>true</vt:bool>
  </property>
</Properties>
</file>