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26-TA-1352: Rīkojuma projekts (Vispārīgais)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ziedojumu Ukrainai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center"/>
            <w:noWrap w:val="true"/>
            <w:gridSpan w:val="5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Iesniegšana VK (bez saskaņošanas): 18.06.2026. 16:53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 (IP)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- 26.06.2026. - pēc termiņa) (IP)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 Ierobežotas pieejamības informācija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 (IP)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- 26.06.2026. - pēc termiņa) (IP)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 (IP)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- 26.06.2026. - pēc termiņa) (IP)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</w:tr>
      <w:tr>
        <w:tc>
          <w:tcPr>
            <w:shd w:fill="ffffff"/>
            <w:vAlign w:val="center"/>
            <w:noWrap w:val="true"/>
            <w:gridSpan w:val="5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Izsludināšana: 08.06.2026. 19:47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4.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 (IP)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(AM - 10.06.2026.) (IP)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 Ierobežotas pieejamības informācija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5.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 (IP)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(FM - 11.06.2026.) (IP)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4. Pieņemt zināšanai, ka finansējuma piesaisti akciju sabiedrības "Latvenergo" TEC-2 vecās ražotnes iekārtu demontāžai un transportēšanai nodrošina Ukraina.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6.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 (IP)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(FM - 11.06.2026.) (IP)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5. Uzdot Klimata un enerģētikas ministrijai koordinēt ziedojuma nodošanu un līdz 2026. gada 31. augustam informēt Ministru kabinetu par izpildi. Ja nepieciešams, izvērtēt iespējamos finansējuma avotus "Latvenergo" TEC-2 vecās ražotnes iekārtu demontāžai un transportēšanai, kā arī iesniegt attiecīgus priekšlikumus.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7.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 (IP)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(FM - 11.06.2026.) (IP)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Anotācijas (ex-ante) nosaukums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8.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 (IP)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(FM - 11.06.2026.) (IP)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9.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 (IP)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(FM - 11.06.2026.) (IP)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10.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 (IP)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(FM - 11.06.2026.) (IP)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 (IP)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(TM - 11.06.2026.) (IP)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 Ierobežotas pieejamības informācija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 (IP)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- 11.06.2026.) (IP)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 Ierobežotas pieejamības informācija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13.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 (IP)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(EM - 11.06.2026.) (IP)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 Ierobežotas pieejamības informācija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14.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 (IP)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(Latvenergo - 10.06.2026.) (IP)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 Ierobežotas pieejamības informācija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15.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 (IP)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(EM - 11.06.2026.) (IP)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 Ierobežotas pieejamības informācija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16.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 (IP)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(EM - 11.06.2026.) (IP)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Saskaņā ar </w:t>
            </w:r>
            <w:r w:rsidR="00000000" w:rsidRPr="00000000" w:rsidDel="00000000">
              <w:rPr>
                <w:rtl w:val="0"/>
              </w:rPr>
              <w:t xml:space="preserve">Ukrainas civiliedzīvotāju atbalsta likuma</w:t>
            </w:r>
            <w:r w:rsidR="00000000" w:rsidRPr="00000000" w:rsidDel="00000000">
              <w:rPr>
                <w:rtl w:val="0"/>
              </w:rPr>
              <w:t xml:space="preserve"> 11.</w:t>
            </w:r>
            <w:r w:rsidR="00000000" w:rsidRPr="00000000" w:rsidDel="00000000">
              <w:rPr>
                <w:vertAlign w:val="superscript"/>
                <w:rtl w:val="0"/>
              </w:rPr>
              <w:t xml:space="preserve">4</w:t>
            </w:r>
            <w:r w:rsidR="00000000" w:rsidRPr="00000000" w:rsidDel="00000000">
              <w:rPr>
                <w:rtl w:val="0"/>
              </w:rPr>
              <w:t xml:space="preserve"> panta otro daļu noteikt, ka akciju sabiedrībai "Latvenergo" netiek piemērots uzņēmumu ienākuma nodoklis šā rīkojuma </w:t>
            </w:r>
            <w:r w:rsidR="00000000" w:rsidRPr="00000000" w:rsidDel="00000000">
              <w:rPr>
                <w:rtl w:val="0"/>
              </w:rPr>
              <w:t xml:space="preserve">1. </w:t>
            </w:r>
            <w:r w:rsidR="00000000" w:rsidRPr="00000000" w:rsidDel="00000000">
              <w:rPr>
                <w:rtl w:val="0"/>
              </w:rPr>
              <w:t xml:space="preserve">punktā</w:t>
            </w:r>
            <w:r w:rsidR="00000000" w:rsidRPr="00000000" w:rsidDel="00000000">
              <w:rPr>
                <w:rtl w:val="0"/>
              </w:rPr>
              <w:t xml:space="preserve"> minētā ziedojuma vērtībā.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17.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 (IP)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(EM - 11.06.2026.) (IP)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4. Pieņemt zināšanai, ka finansējuma piesaisti akciju sabiedrības "Latvenergo" TEC-2 vecās ražotnes iekārtu demontāžai un transportēšanai nodrošina Ukraina.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18.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 (IP)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(EM - 11.06.2026.) (IP)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4. Pieņemt zināšanai, ka finansējuma piesaisti akciju sabiedrības "Latvenergo" TEC-2 vecās ražotnes iekārtu demontāžai un transportēšanai nodrošina Ukraina.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19.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 (IP)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(TM - 11.06.2026.) (IP)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5. Uzdot Klimata un enerģētikas ministrijai koordinēt ziedojuma nodošanu un līdz 2026. gada 31. augustam informēt Ministru kabinetu par izpildi. Ja nepieciešams, izvērtēt iespējamos finansējuma avotus "Latvenergo" TEC-2 vecās ražotnes iekārtu demontāžai un transportēšanai, kā arī iesniegt attiecīgus priekšlikumus.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20.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 (IP)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(EM - 11.06.2026.) (IP)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5. Uzdot Klimata un enerģētikas ministrijai koordinēt ziedojuma nodošanu un līdz 2026. gada 31. augustam informēt Ministru kabinetu par izpildi. Ja nepieciešams, izvērtēt iespējamos finansējuma avotus "Latvenergo" TEC-2 vecās ražotnes iekārtu demontāžai un transportēšanai, kā arī iesniegt attiecīgus priekšlikumus.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 (IP)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(Latvenergo - 10.06.2026.) (IP)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 (IP)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(Latvenergo - 10.06.2026.) (IP)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23.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 (IP)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- 11.06.2026.) (IP)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26-TA-1352</w:t>
    </w:r>
    <w:r>
      <w:br/>
    </w:r>
    <w:r w:rsidR="00000000" w:rsidRPr="00000000" w:rsidDel="00000000">
      <w:rPr>
        <w:rtl w:val="0"/>
      </w:rPr>
      <w:t xml:space="preserve">27.07.2026. 12.01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26-TA-1352</w:t>
    </w:r>
    <w:r>
      <w:br/>
    </w:r>
    <w:r w:rsidR="00000000" w:rsidRPr="00000000" w:rsidDel="00000000">
      <w:rPr>
        <w:rtl w:val="0"/>
      </w:rPr>
      <w:t xml:space="preserve">27.07.2026. 12.01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Izziņa_26-TA-1352.docx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