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18E32E" w14:textId="56CE9295" w:rsidR="00A8343C" w:rsidRDefault="00A8343C">
      <w:bookmarkStart w:id="0" w:name="_GoBack"/>
      <w:bookmarkEnd w:id="0"/>
    </w:p>
    <w:tbl>
      <w:tblPr>
        <w:tblW w:w="9747" w:type="dxa"/>
        <w:tblLook w:val="00A0" w:firstRow="1" w:lastRow="0" w:firstColumn="1" w:lastColumn="0" w:noHBand="0" w:noVBand="0"/>
      </w:tblPr>
      <w:tblGrid>
        <w:gridCol w:w="7054"/>
        <w:gridCol w:w="2693"/>
      </w:tblGrid>
      <w:tr w:rsidR="00F22445" w:rsidRPr="008E37A6" w14:paraId="795DC2D3" w14:textId="77777777" w:rsidTr="00524A4D">
        <w:trPr>
          <w:trHeight w:val="433"/>
        </w:trPr>
        <w:tc>
          <w:tcPr>
            <w:tcW w:w="7054" w:type="dxa"/>
          </w:tcPr>
          <w:p w14:paraId="39B4B36A" w14:textId="05F967DB" w:rsidR="00F22445" w:rsidRPr="002544B2" w:rsidRDefault="00535C73" w:rsidP="002F632F">
            <w:pPr>
              <w:spacing w:line="360" w:lineRule="auto"/>
              <w:rPr>
                <w:rFonts w:ascii="Times New Roman" w:hAnsi="Times New Roman" w:cs="Times New Roman"/>
                <w:sz w:val="24"/>
                <w:szCs w:val="24"/>
              </w:rPr>
            </w:pPr>
            <w:r>
              <w:rPr>
                <w:rFonts w:ascii="Times New Roman" w:hAnsi="Times New Roman" w:cs="Times New Roman"/>
                <w:sz w:val="24"/>
                <w:szCs w:val="24"/>
              </w:rPr>
              <w:t>Rīgā, 202</w:t>
            </w:r>
            <w:r w:rsidR="00E20034">
              <w:rPr>
                <w:rFonts w:ascii="Times New Roman" w:hAnsi="Times New Roman" w:cs="Times New Roman"/>
                <w:sz w:val="24"/>
                <w:szCs w:val="24"/>
              </w:rPr>
              <w:t>1</w:t>
            </w:r>
            <w:r w:rsidR="00946785" w:rsidRPr="002544B2">
              <w:rPr>
                <w:rFonts w:ascii="Times New Roman" w:hAnsi="Times New Roman" w:cs="Times New Roman"/>
                <w:sz w:val="24"/>
                <w:szCs w:val="24"/>
              </w:rPr>
              <w:t>.</w:t>
            </w:r>
            <w:r w:rsidR="0005691A" w:rsidRPr="002544B2">
              <w:rPr>
                <w:rFonts w:ascii="Times New Roman" w:hAnsi="Times New Roman" w:cs="Times New Roman"/>
                <w:sz w:val="24"/>
                <w:szCs w:val="24"/>
              </w:rPr>
              <w:t xml:space="preserve"> </w:t>
            </w:r>
            <w:r w:rsidR="00F22445" w:rsidRPr="00271395">
              <w:rPr>
                <w:rFonts w:ascii="Times New Roman" w:hAnsi="Times New Roman" w:cs="Times New Roman"/>
                <w:sz w:val="24"/>
                <w:szCs w:val="24"/>
              </w:rPr>
              <w:t xml:space="preserve">gada </w:t>
            </w:r>
            <w:r w:rsidR="008B1E7D">
              <w:rPr>
                <w:rFonts w:ascii="Times New Roman" w:hAnsi="Times New Roman" w:cs="Times New Roman"/>
                <w:sz w:val="24"/>
                <w:szCs w:val="24"/>
              </w:rPr>
              <w:t>27. oktobrī</w:t>
            </w:r>
          </w:p>
        </w:tc>
        <w:tc>
          <w:tcPr>
            <w:tcW w:w="2693" w:type="dxa"/>
          </w:tcPr>
          <w:p w14:paraId="6453AE97" w14:textId="19B092DA" w:rsidR="002544B2" w:rsidRPr="00393EF3" w:rsidRDefault="0005691A" w:rsidP="005E49B9">
            <w:pPr>
              <w:spacing w:line="360" w:lineRule="auto"/>
              <w:ind w:left="459" w:hanging="317"/>
              <w:rPr>
                <w:rFonts w:ascii="Times New Roman" w:hAnsi="Times New Roman" w:cs="Times New Roman"/>
                <w:sz w:val="2"/>
                <w:szCs w:val="24"/>
                <w:u w:val="single"/>
              </w:rPr>
            </w:pPr>
            <w:r w:rsidRPr="00E24EF7">
              <w:rPr>
                <w:rFonts w:ascii="Times New Roman" w:hAnsi="Times New Roman" w:cs="Times New Roman"/>
                <w:sz w:val="24"/>
                <w:szCs w:val="24"/>
              </w:rPr>
              <w:t xml:space="preserve">             </w:t>
            </w:r>
            <w:r w:rsidR="00F22445" w:rsidRPr="00D8617A">
              <w:rPr>
                <w:rFonts w:ascii="Times New Roman" w:hAnsi="Times New Roman" w:cs="Times New Roman"/>
                <w:sz w:val="24"/>
                <w:szCs w:val="24"/>
              </w:rPr>
              <w:t>Nr.</w:t>
            </w:r>
            <w:r w:rsidR="00524A4D" w:rsidRPr="00D8617A">
              <w:rPr>
                <w:rFonts w:ascii="Times New Roman" w:hAnsi="Times New Roman" w:cs="Times New Roman"/>
                <w:sz w:val="24"/>
                <w:szCs w:val="24"/>
              </w:rPr>
              <w:t xml:space="preserve"> </w:t>
            </w:r>
            <w:r w:rsidR="008E0A66" w:rsidRPr="008E0A66">
              <w:rPr>
                <w:rFonts w:ascii="Times New Roman" w:hAnsi="Times New Roman" w:cs="Times New Roman"/>
                <w:sz w:val="24"/>
                <w:szCs w:val="24"/>
                <w:u w:val="single"/>
              </w:rPr>
              <w:t>33-2021</w:t>
            </w:r>
          </w:p>
        </w:tc>
      </w:tr>
    </w:tbl>
    <w:p w14:paraId="0F7208A3" w14:textId="77777777" w:rsidR="00C938F5" w:rsidRPr="008020E6" w:rsidRDefault="00C938F5" w:rsidP="008020E6">
      <w:pPr>
        <w:spacing w:after="0" w:line="240" w:lineRule="auto"/>
        <w:ind w:right="-58"/>
        <w:rPr>
          <w:rFonts w:ascii="Times New Roman" w:hAnsi="Times New Roman" w:cs="Times New Roman"/>
          <w:sz w:val="2"/>
          <w:szCs w:val="24"/>
        </w:rPr>
      </w:pPr>
    </w:p>
    <w:p w14:paraId="624041DD" w14:textId="635A04AB" w:rsidR="00ED5BF6" w:rsidRPr="00ED5BF6" w:rsidRDefault="00ED5BF6" w:rsidP="008020E6">
      <w:pPr>
        <w:spacing w:after="0" w:line="360" w:lineRule="auto"/>
        <w:ind w:right="-58"/>
        <w:jc w:val="right"/>
        <w:rPr>
          <w:rFonts w:ascii="Times New Roman" w:hAnsi="Times New Roman" w:cs="Times New Roman"/>
          <w:sz w:val="24"/>
          <w:szCs w:val="24"/>
        </w:rPr>
      </w:pPr>
      <w:r w:rsidRPr="00ED5BF6">
        <w:rPr>
          <w:rFonts w:ascii="Times New Roman" w:hAnsi="Times New Roman" w:cs="Times New Roman"/>
          <w:sz w:val="24"/>
          <w:szCs w:val="24"/>
        </w:rPr>
        <w:t>Latvijas Republikas</w:t>
      </w:r>
    </w:p>
    <w:p w14:paraId="7E770A94" w14:textId="6E36C1D5" w:rsidR="00F46CCD" w:rsidRDefault="00ED5BF6" w:rsidP="008020E6">
      <w:pPr>
        <w:spacing w:after="0" w:line="360" w:lineRule="auto"/>
        <w:ind w:right="-58"/>
        <w:jc w:val="right"/>
        <w:rPr>
          <w:rFonts w:ascii="Times New Roman" w:hAnsi="Times New Roman" w:cs="Times New Roman"/>
          <w:sz w:val="24"/>
          <w:szCs w:val="24"/>
        </w:rPr>
      </w:pPr>
      <w:r w:rsidRPr="00ED5BF6">
        <w:rPr>
          <w:rFonts w:ascii="Times New Roman" w:hAnsi="Times New Roman" w:cs="Times New Roman"/>
          <w:sz w:val="24"/>
          <w:szCs w:val="24"/>
        </w:rPr>
        <w:t>Izglītības un zinātnes ministrijai</w:t>
      </w:r>
    </w:p>
    <w:p w14:paraId="5D26EE81" w14:textId="77777777" w:rsidR="00D8617A" w:rsidRDefault="00D8617A" w:rsidP="00A76A9A">
      <w:pPr>
        <w:rPr>
          <w:rFonts w:ascii="Times New Roman" w:hAnsi="Times New Roman" w:cs="Times New Roman"/>
          <w:sz w:val="24"/>
          <w:szCs w:val="24"/>
        </w:rPr>
      </w:pPr>
    </w:p>
    <w:p w14:paraId="12879C63" w14:textId="3333DF66" w:rsidR="00A76A9A" w:rsidRPr="00A76A9A" w:rsidRDefault="00A45196" w:rsidP="00403BE9">
      <w:pPr>
        <w:rPr>
          <w:rFonts w:ascii="Times New Roman" w:eastAsia="Times New Roman" w:hAnsi="Times New Roman"/>
          <w:b/>
          <w:bCs/>
          <w:sz w:val="24"/>
          <w:szCs w:val="24"/>
          <w:lang w:eastAsia="lv-LV"/>
        </w:rPr>
      </w:pPr>
      <w:r w:rsidRPr="00A76A9A">
        <w:rPr>
          <w:rFonts w:ascii="Times New Roman" w:eastAsia="Cambria" w:hAnsi="Times New Roman" w:cs="Times New Roman"/>
          <w:b/>
          <w:sz w:val="24"/>
          <w:szCs w:val="24"/>
        </w:rPr>
        <w:t xml:space="preserve">Par </w:t>
      </w:r>
      <w:r w:rsidR="00F141B9" w:rsidRPr="00A76A9A">
        <w:rPr>
          <w:rFonts w:ascii="Times New Roman" w:eastAsia="Cambria" w:hAnsi="Times New Roman" w:cs="Times New Roman"/>
          <w:b/>
          <w:sz w:val="24"/>
          <w:szCs w:val="24"/>
        </w:rPr>
        <w:t xml:space="preserve"> </w:t>
      </w:r>
      <w:r w:rsidR="00ED2017" w:rsidRPr="00ED2017">
        <w:rPr>
          <w:rFonts w:ascii="Times New Roman" w:eastAsia="Cambria" w:hAnsi="Times New Roman" w:cs="Times New Roman"/>
          <w:b/>
          <w:sz w:val="24"/>
          <w:szCs w:val="24"/>
        </w:rPr>
        <w:t xml:space="preserve">14.1.1.1.  pasākuma </w:t>
      </w:r>
      <w:r w:rsidR="00DD6B99">
        <w:rPr>
          <w:rFonts w:ascii="Times New Roman" w:eastAsia="Cambria" w:hAnsi="Times New Roman" w:cs="Times New Roman"/>
          <w:b/>
          <w:sz w:val="24"/>
          <w:szCs w:val="24"/>
        </w:rPr>
        <w:t xml:space="preserve">precizētajiem </w:t>
      </w:r>
      <w:r w:rsidR="00ED2017" w:rsidRPr="00ED2017">
        <w:rPr>
          <w:rFonts w:ascii="Times New Roman" w:eastAsia="Cambria" w:hAnsi="Times New Roman" w:cs="Times New Roman"/>
          <w:b/>
          <w:sz w:val="24"/>
          <w:szCs w:val="24"/>
        </w:rPr>
        <w:t>"Digitalizācijas iniciatīvas studiju kvalitātes pilnveidei" īstenošanas noteikumi</w:t>
      </w:r>
      <w:r w:rsidR="004D3E36">
        <w:rPr>
          <w:rFonts w:ascii="Times New Roman" w:eastAsia="Cambria" w:hAnsi="Times New Roman" w:cs="Times New Roman"/>
          <w:b/>
          <w:sz w:val="24"/>
          <w:szCs w:val="24"/>
        </w:rPr>
        <w:t>em</w:t>
      </w:r>
      <w:r w:rsidR="00ED2017" w:rsidRPr="00ED2017">
        <w:rPr>
          <w:rFonts w:ascii="Times New Roman" w:eastAsia="Cambria" w:hAnsi="Times New Roman" w:cs="Times New Roman"/>
          <w:b/>
          <w:sz w:val="24"/>
          <w:szCs w:val="24"/>
        </w:rPr>
        <w:t xml:space="preserve"> </w:t>
      </w:r>
    </w:p>
    <w:p w14:paraId="15BF43DD" w14:textId="77777777" w:rsidR="00AA119F" w:rsidRPr="008020E6" w:rsidRDefault="00AA119F" w:rsidP="00AA119F">
      <w:pPr>
        <w:spacing w:after="0" w:line="360" w:lineRule="auto"/>
        <w:jc w:val="both"/>
        <w:rPr>
          <w:rFonts w:ascii="Times New Roman" w:eastAsia="Cambria" w:hAnsi="Times New Roman" w:cs="Times New Roman"/>
          <w:b/>
          <w:color w:val="FF0000"/>
          <w:sz w:val="4"/>
          <w:szCs w:val="24"/>
        </w:rPr>
      </w:pPr>
    </w:p>
    <w:p w14:paraId="5E9CD70A" w14:textId="00CAD439" w:rsidR="00ED2017" w:rsidRDefault="00AA119F" w:rsidP="00074B83">
      <w:pPr>
        <w:spacing w:after="0" w:line="360" w:lineRule="auto"/>
        <w:ind w:firstLine="720"/>
        <w:jc w:val="both"/>
        <w:rPr>
          <w:rFonts w:ascii="Times New Roman" w:hAnsi="Times New Roman" w:cs="Times New Roman"/>
          <w:sz w:val="24"/>
          <w:szCs w:val="24"/>
        </w:rPr>
      </w:pPr>
      <w:r w:rsidRPr="00E20034">
        <w:rPr>
          <w:rFonts w:ascii="Times New Roman" w:hAnsi="Times New Roman" w:cs="Times New Roman"/>
          <w:sz w:val="24"/>
          <w:szCs w:val="24"/>
        </w:rPr>
        <w:t>Latvijas Universitāšu asociācija (turpmāk – LUA)</w:t>
      </w:r>
      <w:r w:rsidR="00D8617A">
        <w:rPr>
          <w:rFonts w:ascii="Times New Roman" w:hAnsi="Times New Roman" w:cs="Times New Roman"/>
          <w:sz w:val="24"/>
          <w:szCs w:val="24"/>
        </w:rPr>
        <w:t xml:space="preserve"> </w:t>
      </w:r>
      <w:r w:rsidR="00D8617A" w:rsidRPr="00D8617A">
        <w:rPr>
          <w:rFonts w:ascii="Times New Roman" w:hAnsi="Times New Roman" w:cs="Times New Roman"/>
          <w:sz w:val="24"/>
          <w:szCs w:val="24"/>
        </w:rPr>
        <w:t xml:space="preserve">ir iepazinusies ar </w:t>
      </w:r>
      <w:r w:rsidR="00ED2017" w:rsidRPr="00ED2017">
        <w:rPr>
          <w:rFonts w:ascii="Times New Roman" w:hAnsi="Times New Roman" w:cs="Times New Roman"/>
          <w:sz w:val="24"/>
          <w:szCs w:val="24"/>
        </w:rPr>
        <w:t xml:space="preserve">normatīvo aktu projektu “Darbības programmas "Izaugsme un nodarbinātība" 14.1.1. specifiskā atbalsta mērķa "Atveseļošanas pasākumi izglītības nozarē (ESF)" 14.1.1.1.   pasākuma "Digitalizācijas iniciatīvas studiju kvalitātes pilnveidei" īstenošanas noteikumi"” un </w:t>
      </w:r>
      <w:r w:rsidR="005E49B9">
        <w:rPr>
          <w:rFonts w:ascii="Times New Roman" w:hAnsi="Times New Roman" w:cs="Times New Roman"/>
          <w:sz w:val="24"/>
          <w:szCs w:val="24"/>
        </w:rPr>
        <w:t>atkārtoti pauž viedokli</w:t>
      </w:r>
      <w:r w:rsidR="00ED2017" w:rsidRPr="00ED2017">
        <w:rPr>
          <w:rFonts w:ascii="Times New Roman" w:hAnsi="Times New Roman" w:cs="Times New Roman"/>
          <w:sz w:val="24"/>
          <w:szCs w:val="24"/>
        </w:rPr>
        <w:t>, ka būtu jānodrošina šī pasākuma sinerģija ar SAM 8.2.3. 2. kārtas projektu</w:t>
      </w:r>
      <w:r w:rsidR="00DD6B99">
        <w:rPr>
          <w:rFonts w:ascii="Times New Roman" w:hAnsi="Times New Roman" w:cs="Times New Roman"/>
          <w:sz w:val="24"/>
          <w:szCs w:val="24"/>
        </w:rPr>
        <w:t>,</w:t>
      </w:r>
      <w:r w:rsidR="00ED2017" w:rsidRPr="00ED2017">
        <w:rPr>
          <w:rFonts w:ascii="Times New Roman" w:hAnsi="Times New Roman" w:cs="Times New Roman"/>
          <w:sz w:val="24"/>
          <w:szCs w:val="24"/>
        </w:rPr>
        <w:t xml:space="preserve"> kurā plānot</w:t>
      </w:r>
      <w:r w:rsidR="00DD6B99">
        <w:rPr>
          <w:rFonts w:ascii="Times New Roman" w:hAnsi="Times New Roman" w:cs="Times New Roman"/>
          <w:sz w:val="24"/>
          <w:szCs w:val="24"/>
        </w:rPr>
        <w:t>s</w:t>
      </w:r>
      <w:r w:rsidR="00ED2017" w:rsidRPr="00ED2017">
        <w:rPr>
          <w:rFonts w:ascii="Times New Roman" w:hAnsi="Times New Roman" w:cs="Times New Roman"/>
          <w:sz w:val="24"/>
          <w:szCs w:val="24"/>
        </w:rPr>
        <w:t xml:space="preserve"> “augstskolu institucionālās attīstības un konsolidācijas plāns – valsts dibinātu </w:t>
      </w:r>
      <w:r w:rsidR="00ED2017" w:rsidRPr="00ED2017">
        <w:rPr>
          <w:rFonts w:ascii="Times New Roman" w:hAnsi="Times New Roman" w:cs="Times New Roman"/>
          <w:sz w:val="24"/>
          <w:szCs w:val="24"/>
        </w:rPr>
        <w:lastRenderedPageBreak/>
        <w:t xml:space="preserve">augstskolu izstrādāts institucionālās attīstības un konsolidācijas redzējums, kas ietver nosacījumus un termiņus, lai panāktu divu vai vairāk augstākās izglītības institūciju vai zinātnisko institūtu iekšējo vai ārējo konsolidāciju, tostarp izveidojot konsorcijus vai augstskolu apvienības ar mērķi nodrošināt augstskolu reorganizāciju, ja tas nepieciešams ārējās konsolidācijas īstenošanai, pamatojumu, laika grafiku plānotajām darbībām un sadarbības institūcijas”, lai arī pasākumā "Digitalizācijas iniciatīvas studiju kvalitātes pilnveidei" veidotu sadarbības ar tām institūcijām, ar kurām plānots veidot konsorcijus vai jebkāda </w:t>
      </w:r>
      <w:r w:rsidR="00ED2017" w:rsidRPr="00074B83">
        <w:rPr>
          <w:rFonts w:ascii="Times New Roman" w:hAnsi="Times New Roman" w:cs="Times New Roman"/>
          <w:sz w:val="24"/>
          <w:szCs w:val="24"/>
        </w:rPr>
        <w:t>veida institucionālas konsolidācijas.</w:t>
      </w:r>
      <w:r w:rsidR="00030021">
        <w:rPr>
          <w:rFonts w:ascii="Times New Roman" w:hAnsi="Times New Roman" w:cs="Times New Roman"/>
          <w:sz w:val="24"/>
          <w:szCs w:val="24"/>
        </w:rPr>
        <w:t xml:space="preserve"> </w:t>
      </w:r>
    </w:p>
    <w:p w14:paraId="4BFE6C8A" w14:textId="44A9326D" w:rsidR="00030021" w:rsidRPr="00074B83" w:rsidRDefault="00030021" w:rsidP="0003002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Vienlaikus </w:t>
      </w:r>
      <w:r w:rsidRPr="00030021">
        <w:rPr>
          <w:rFonts w:ascii="Times New Roman" w:hAnsi="Times New Roman" w:cs="Times New Roman"/>
          <w:sz w:val="24"/>
          <w:szCs w:val="24"/>
        </w:rPr>
        <w:t>14.1.1.1.   pasākuma “Digitalizācijas iniciatīvas studiju kvalitātes pilnveidei" īstenošanas noteikumi” sākotnējās ietekmes novērtējuma ziņojum</w:t>
      </w:r>
      <w:r>
        <w:rPr>
          <w:rFonts w:ascii="Times New Roman" w:hAnsi="Times New Roman" w:cs="Times New Roman"/>
          <w:sz w:val="24"/>
          <w:szCs w:val="24"/>
        </w:rPr>
        <w:t xml:space="preserve">ā teikts, ka “tā </w:t>
      </w:r>
      <w:r w:rsidRPr="00030021">
        <w:rPr>
          <w:rFonts w:ascii="Times New Roman" w:hAnsi="Times New Roman" w:cs="Times New Roman"/>
          <w:sz w:val="24"/>
          <w:szCs w:val="24"/>
        </w:rPr>
        <w:t xml:space="preserve">kā 2020. gada 4. martā Ministru kabinets atbalstīja konceptuālajā ziņojumā “Par augstskolu iekšējās pārvaldības modeļa maiņu” piedāvāto risinājumu </w:t>
      </w:r>
      <w:r w:rsidRPr="00030021">
        <w:rPr>
          <w:rFonts w:ascii="Times New Roman" w:hAnsi="Times New Roman" w:cs="Times New Roman"/>
          <w:sz w:val="24"/>
          <w:szCs w:val="24"/>
        </w:rPr>
        <w:lastRenderedPageBreak/>
        <w:t>(Ministru kabineta 2020. gada 4. marta rīkojums Nr. 94), tad 14.1.1.1. pasākuma projektos plānotās digitalizācijas iniciatīvas ir vērstas uz sadarbības un resursu koplietošanas tālāku attīstību, tas ir, tās atbilst šajā ziņojumā noteiktajam</w:t>
      </w:r>
      <w:r w:rsidR="005E49B9">
        <w:rPr>
          <w:rFonts w:ascii="Times New Roman" w:hAnsi="Times New Roman" w:cs="Times New Roman"/>
          <w:sz w:val="24"/>
          <w:szCs w:val="24"/>
        </w:rPr>
        <w:t>:</w:t>
      </w:r>
      <w:r w:rsidRPr="00030021">
        <w:rPr>
          <w:rFonts w:ascii="Times New Roman" w:hAnsi="Times New Roman" w:cs="Times New Roman"/>
          <w:sz w:val="24"/>
          <w:szCs w:val="24"/>
        </w:rPr>
        <w:t xml:space="preserve"> augstākās izglītības institūciju attīstības stratēģijās ir jāiekļauj redzējums par starpinstitucionālās sadarbības modeļiem, kādus tās attīstīs, lai nodrošinātu virzību uz šo mērķu sasniegšanu.</w:t>
      </w:r>
      <w:r>
        <w:rPr>
          <w:rFonts w:ascii="Times New Roman" w:hAnsi="Times New Roman" w:cs="Times New Roman"/>
          <w:sz w:val="24"/>
          <w:szCs w:val="24"/>
        </w:rPr>
        <w:t>”</w:t>
      </w:r>
    </w:p>
    <w:p w14:paraId="226DB0D8" w14:textId="1E2C8F85" w:rsidR="00030021" w:rsidRPr="00030021" w:rsidRDefault="00030021" w:rsidP="00030021">
      <w:pPr>
        <w:spacing w:after="0" w:line="360" w:lineRule="auto"/>
        <w:ind w:firstLine="720"/>
        <w:contextualSpacing/>
        <w:jc w:val="both"/>
        <w:rPr>
          <w:rFonts w:ascii="Times New Roman" w:hAnsi="Times New Roman"/>
          <w:sz w:val="24"/>
          <w:szCs w:val="24"/>
        </w:rPr>
      </w:pPr>
      <w:r>
        <w:rPr>
          <w:rFonts w:ascii="Times New Roman" w:hAnsi="Times New Roman"/>
          <w:sz w:val="24"/>
          <w:szCs w:val="24"/>
        </w:rPr>
        <w:t xml:space="preserve">Savukārt, šī pasākuma </w:t>
      </w:r>
      <w:r w:rsidRPr="00030021">
        <w:rPr>
          <w:rFonts w:ascii="Times New Roman" w:hAnsi="Times New Roman"/>
          <w:sz w:val="24"/>
          <w:szCs w:val="24"/>
        </w:rPr>
        <w:t>projektu iesniegumu vērtēšanas kritērij</w:t>
      </w:r>
      <w:r>
        <w:rPr>
          <w:rFonts w:ascii="Times New Roman" w:hAnsi="Times New Roman"/>
          <w:sz w:val="24"/>
          <w:szCs w:val="24"/>
        </w:rPr>
        <w:t xml:space="preserve">u metodikas  2.6. punktā </w:t>
      </w:r>
      <w:r w:rsidR="00394495">
        <w:rPr>
          <w:rFonts w:ascii="Times New Roman" w:hAnsi="Times New Roman"/>
          <w:sz w:val="24"/>
          <w:szCs w:val="24"/>
        </w:rPr>
        <w:t>uzsvērts, ka nepieciešama “</w:t>
      </w:r>
      <w:r w:rsidRPr="00030021">
        <w:rPr>
          <w:rFonts w:ascii="Times New Roman" w:hAnsi="Times New Roman"/>
          <w:sz w:val="24"/>
          <w:szCs w:val="24"/>
        </w:rPr>
        <w:t xml:space="preserve">pamatota plānoto darbību papildinātība, sinerģija un nepārklāšanās ar: </w:t>
      </w:r>
    </w:p>
    <w:p w14:paraId="65261B0B" w14:textId="5444515D" w:rsidR="00030021" w:rsidRPr="00030021" w:rsidRDefault="00030021" w:rsidP="00394495">
      <w:pPr>
        <w:spacing w:after="0" w:line="360" w:lineRule="auto"/>
        <w:contextualSpacing/>
        <w:jc w:val="both"/>
        <w:rPr>
          <w:rFonts w:ascii="Times New Roman" w:hAnsi="Times New Roman"/>
          <w:sz w:val="24"/>
          <w:szCs w:val="24"/>
        </w:rPr>
      </w:pPr>
      <w:r w:rsidRPr="00030021">
        <w:rPr>
          <w:rFonts w:ascii="Times New Roman" w:hAnsi="Times New Roman"/>
          <w:sz w:val="24"/>
          <w:szCs w:val="24"/>
        </w:rPr>
        <w:t>E</w:t>
      </w:r>
      <w:r w:rsidR="00DD6B99">
        <w:rPr>
          <w:rFonts w:ascii="Times New Roman" w:hAnsi="Times New Roman"/>
          <w:sz w:val="24"/>
          <w:szCs w:val="24"/>
        </w:rPr>
        <w:t>iropas Savienības</w:t>
      </w:r>
      <w:r w:rsidRPr="00030021">
        <w:rPr>
          <w:rFonts w:ascii="Times New Roman" w:hAnsi="Times New Roman"/>
          <w:sz w:val="24"/>
          <w:szCs w:val="24"/>
        </w:rPr>
        <w:t xml:space="preserve"> fondu projektiem, ko īsteno augstskolas:</w:t>
      </w:r>
    </w:p>
    <w:p w14:paraId="01E86744" w14:textId="55915447" w:rsidR="00030021" w:rsidRPr="00030021" w:rsidRDefault="00030021" w:rsidP="00030021">
      <w:pPr>
        <w:spacing w:after="0" w:line="360" w:lineRule="auto"/>
        <w:ind w:firstLine="720"/>
        <w:contextualSpacing/>
        <w:jc w:val="both"/>
        <w:rPr>
          <w:rFonts w:ascii="Times New Roman" w:hAnsi="Times New Roman"/>
          <w:sz w:val="24"/>
          <w:szCs w:val="24"/>
        </w:rPr>
      </w:pPr>
      <w:r w:rsidRPr="00030021">
        <w:rPr>
          <w:rFonts w:ascii="Times New Roman" w:hAnsi="Times New Roman"/>
          <w:sz w:val="24"/>
          <w:szCs w:val="24"/>
        </w:rPr>
        <w:t>a)</w:t>
      </w:r>
      <w:r w:rsidRPr="00030021">
        <w:rPr>
          <w:rFonts w:ascii="Times New Roman" w:hAnsi="Times New Roman"/>
          <w:sz w:val="24"/>
          <w:szCs w:val="24"/>
        </w:rPr>
        <w:tab/>
        <w:t>8.2.1. specifiskā atbalsta mērķa “Samazināt studiju programmu fragmentāciju un stiprināt resursu koplietošanu” 1. un 2.</w:t>
      </w:r>
      <w:r w:rsidR="00576595">
        <w:rPr>
          <w:rFonts w:ascii="Times New Roman" w:hAnsi="Times New Roman"/>
          <w:sz w:val="24"/>
          <w:szCs w:val="24"/>
        </w:rPr>
        <w:t xml:space="preserve"> </w:t>
      </w:r>
      <w:r w:rsidRPr="00030021">
        <w:rPr>
          <w:rFonts w:ascii="Times New Roman" w:hAnsi="Times New Roman"/>
          <w:sz w:val="24"/>
          <w:szCs w:val="24"/>
        </w:rPr>
        <w:t>kārtā (ja attiecināms);</w:t>
      </w:r>
    </w:p>
    <w:p w14:paraId="4BCE4F41" w14:textId="435AFDE3" w:rsidR="00030021" w:rsidRPr="00030021" w:rsidRDefault="00030021" w:rsidP="00030021">
      <w:pPr>
        <w:spacing w:after="0" w:line="360" w:lineRule="auto"/>
        <w:ind w:firstLine="720"/>
        <w:contextualSpacing/>
        <w:jc w:val="both"/>
        <w:rPr>
          <w:rFonts w:ascii="Times New Roman" w:hAnsi="Times New Roman"/>
          <w:sz w:val="24"/>
          <w:szCs w:val="24"/>
        </w:rPr>
      </w:pPr>
      <w:r w:rsidRPr="00030021">
        <w:rPr>
          <w:rFonts w:ascii="Times New Roman" w:hAnsi="Times New Roman"/>
          <w:sz w:val="24"/>
          <w:szCs w:val="24"/>
        </w:rPr>
        <w:lastRenderedPageBreak/>
        <w:t>b)</w:t>
      </w:r>
      <w:r w:rsidRPr="00030021">
        <w:rPr>
          <w:rFonts w:ascii="Times New Roman" w:hAnsi="Times New Roman"/>
          <w:sz w:val="24"/>
          <w:szCs w:val="24"/>
        </w:rPr>
        <w:tab/>
        <w:t>8.2.2. specifiskā atbalsta mērķa "Nodrošināt labāku pārvaldību augstākās izglītības institūcijās” 1., 2. un 3.</w:t>
      </w:r>
      <w:r w:rsidR="00576595">
        <w:rPr>
          <w:rFonts w:ascii="Times New Roman" w:hAnsi="Times New Roman"/>
          <w:sz w:val="24"/>
          <w:szCs w:val="24"/>
        </w:rPr>
        <w:t xml:space="preserve"> </w:t>
      </w:r>
      <w:r w:rsidRPr="00030021">
        <w:rPr>
          <w:rFonts w:ascii="Times New Roman" w:hAnsi="Times New Roman"/>
          <w:sz w:val="24"/>
          <w:szCs w:val="24"/>
        </w:rPr>
        <w:t>kārtā (ja attiecināms);</w:t>
      </w:r>
    </w:p>
    <w:p w14:paraId="44C34941" w14:textId="77777777" w:rsidR="00030021" w:rsidRPr="00030021" w:rsidRDefault="00030021" w:rsidP="00030021">
      <w:pPr>
        <w:spacing w:after="0" w:line="360" w:lineRule="auto"/>
        <w:ind w:firstLine="720"/>
        <w:contextualSpacing/>
        <w:jc w:val="both"/>
        <w:rPr>
          <w:rFonts w:ascii="Times New Roman" w:hAnsi="Times New Roman"/>
          <w:sz w:val="24"/>
          <w:szCs w:val="24"/>
        </w:rPr>
      </w:pPr>
      <w:r w:rsidRPr="00030021">
        <w:rPr>
          <w:rFonts w:ascii="Times New Roman" w:hAnsi="Times New Roman"/>
          <w:sz w:val="24"/>
          <w:szCs w:val="24"/>
        </w:rPr>
        <w:t>c)</w:t>
      </w:r>
      <w:r w:rsidRPr="00030021">
        <w:rPr>
          <w:rFonts w:ascii="Times New Roman" w:hAnsi="Times New Roman"/>
          <w:sz w:val="24"/>
          <w:szCs w:val="24"/>
        </w:rPr>
        <w:tab/>
        <w:t>8.2.3. specifiskā atbalsta mērķa "Nodrošināt labāku pārvaldību augstākās izglītības institūcijās" (ja attiecināms);</w:t>
      </w:r>
    </w:p>
    <w:p w14:paraId="12DE2EE3" w14:textId="0BD929A1" w:rsidR="00030021" w:rsidRPr="00030021" w:rsidRDefault="00030021" w:rsidP="00030021">
      <w:pPr>
        <w:spacing w:after="0" w:line="360" w:lineRule="auto"/>
        <w:ind w:firstLine="720"/>
        <w:contextualSpacing/>
        <w:jc w:val="both"/>
        <w:rPr>
          <w:rFonts w:ascii="Times New Roman" w:hAnsi="Times New Roman"/>
          <w:sz w:val="24"/>
          <w:szCs w:val="24"/>
        </w:rPr>
      </w:pPr>
      <w:r w:rsidRPr="00030021">
        <w:rPr>
          <w:rFonts w:ascii="Times New Roman" w:hAnsi="Times New Roman"/>
          <w:sz w:val="24"/>
          <w:szCs w:val="24"/>
        </w:rPr>
        <w:t>d)</w:t>
      </w:r>
      <w:r w:rsidRPr="00030021">
        <w:rPr>
          <w:rFonts w:ascii="Times New Roman" w:hAnsi="Times New Roman"/>
          <w:sz w:val="24"/>
          <w:szCs w:val="24"/>
        </w:rPr>
        <w:tab/>
        <w:t>8.1.1. specifiskā atbalsta mērķa “Palielināt modernizēto STEM, tai skaitā medicīnas un radošo industriju, studiju programmu skaitu</w:t>
      </w:r>
      <w:r w:rsidR="00576595">
        <w:rPr>
          <w:rFonts w:ascii="Times New Roman" w:hAnsi="Times New Roman"/>
          <w:sz w:val="24"/>
          <w:szCs w:val="24"/>
        </w:rPr>
        <w:t>”</w:t>
      </w:r>
      <w:r w:rsidRPr="00030021">
        <w:rPr>
          <w:rFonts w:ascii="Times New Roman" w:hAnsi="Times New Roman"/>
          <w:sz w:val="24"/>
          <w:szCs w:val="24"/>
        </w:rPr>
        <w:t xml:space="preserve"> (ja attiecināms);</w:t>
      </w:r>
    </w:p>
    <w:p w14:paraId="0AF46457" w14:textId="70B97FFF" w:rsidR="00030021" w:rsidRDefault="00030021" w:rsidP="00030021">
      <w:pPr>
        <w:spacing w:after="0" w:line="360" w:lineRule="auto"/>
        <w:ind w:firstLine="720"/>
        <w:contextualSpacing/>
        <w:jc w:val="both"/>
        <w:rPr>
          <w:rFonts w:ascii="Times New Roman" w:hAnsi="Times New Roman"/>
          <w:sz w:val="24"/>
          <w:szCs w:val="24"/>
        </w:rPr>
      </w:pPr>
      <w:r w:rsidRPr="00030021">
        <w:rPr>
          <w:rFonts w:ascii="Times New Roman" w:hAnsi="Times New Roman"/>
          <w:sz w:val="24"/>
          <w:szCs w:val="24"/>
        </w:rPr>
        <w:t>e)</w:t>
      </w:r>
      <w:r w:rsidRPr="00030021">
        <w:rPr>
          <w:rFonts w:ascii="Times New Roman" w:hAnsi="Times New Roman"/>
          <w:sz w:val="24"/>
          <w:szCs w:val="24"/>
        </w:rPr>
        <w:tab/>
        <w:t>1.1.1.4. pasākumu “P&amp;A infrastruktūras attīstīšana viedās specializācijas jomās un zinātnisko institūciju institucionālās kapacitātes stiprināšana” (ja attiecināms);</w:t>
      </w:r>
    </w:p>
    <w:p w14:paraId="41F2955E" w14:textId="2A004EA6" w:rsidR="00ED2017" w:rsidRPr="00ED2017" w:rsidRDefault="00ED2017" w:rsidP="00ED2017">
      <w:pPr>
        <w:spacing w:line="360" w:lineRule="auto"/>
        <w:ind w:firstLine="720"/>
        <w:jc w:val="both"/>
        <w:rPr>
          <w:rFonts w:ascii="Times New Roman" w:hAnsi="Times New Roman" w:cs="Times New Roman"/>
          <w:sz w:val="24"/>
          <w:szCs w:val="24"/>
        </w:rPr>
      </w:pPr>
      <w:r w:rsidRPr="00ED2017">
        <w:rPr>
          <w:rFonts w:ascii="Times New Roman" w:hAnsi="Times New Roman" w:cs="Times New Roman"/>
          <w:sz w:val="24"/>
          <w:szCs w:val="24"/>
        </w:rPr>
        <w:t xml:space="preserve">Pasākuma kopējais  finansējums ir 7 860 001 </w:t>
      </w:r>
      <w:r w:rsidRPr="002D40E3">
        <w:rPr>
          <w:rFonts w:ascii="Times New Roman" w:hAnsi="Times New Roman" w:cs="Times New Roman"/>
          <w:i/>
          <w:sz w:val="24"/>
          <w:szCs w:val="24"/>
        </w:rPr>
        <w:t>euro</w:t>
      </w:r>
      <w:r w:rsidRPr="00ED2017">
        <w:rPr>
          <w:rFonts w:ascii="Times New Roman" w:hAnsi="Times New Roman" w:cs="Times New Roman"/>
          <w:sz w:val="24"/>
          <w:szCs w:val="24"/>
        </w:rPr>
        <w:t xml:space="preserve"> un plānotais augstākās izglītības institūciju skaits, kuras saņems finansējumu atklāt</w:t>
      </w:r>
      <w:r w:rsidR="00E271C2">
        <w:rPr>
          <w:rFonts w:ascii="Times New Roman" w:hAnsi="Times New Roman" w:cs="Times New Roman"/>
          <w:sz w:val="24"/>
          <w:szCs w:val="24"/>
        </w:rPr>
        <w:t>a</w:t>
      </w:r>
      <w:r w:rsidRPr="00ED2017">
        <w:rPr>
          <w:rFonts w:ascii="Times New Roman" w:hAnsi="Times New Roman" w:cs="Times New Roman"/>
          <w:sz w:val="24"/>
          <w:szCs w:val="24"/>
        </w:rPr>
        <w:t xml:space="preserve"> konkursa rezultātā </w:t>
      </w:r>
      <w:r w:rsidR="007536FB">
        <w:rPr>
          <w:rFonts w:ascii="Times New Roman" w:hAnsi="Times New Roman" w:cs="Times New Roman"/>
          <w:sz w:val="24"/>
          <w:szCs w:val="24"/>
        </w:rPr>
        <w:t xml:space="preserve">– </w:t>
      </w:r>
      <w:r w:rsidRPr="00ED2017">
        <w:rPr>
          <w:rFonts w:ascii="Times New Roman" w:hAnsi="Times New Roman" w:cs="Times New Roman"/>
          <w:sz w:val="24"/>
          <w:szCs w:val="24"/>
        </w:rPr>
        <w:t xml:space="preserve">7, </w:t>
      </w:r>
      <w:r w:rsidR="00394495">
        <w:rPr>
          <w:rFonts w:ascii="Times New Roman" w:hAnsi="Times New Roman" w:cs="Times New Roman"/>
          <w:sz w:val="24"/>
          <w:szCs w:val="24"/>
        </w:rPr>
        <w:t>savukārt projekta maksimālais kopē</w:t>
      </w:r>
      <w:r w:rsidR="00394495">
        <w:rPr>
          <w:rFonts w:ascii="Times New Roman" w:hAnsi="Times New Roman" w:cs="Times New Roman"/>
          <w:sz w:val="24"/>
          <w:szCs w:val="24"/>
        </w:rPr>
        <w:lastRenderedPageBreak/>
        <w:t>jai</w:t>
      </w:r>
      <w:r w:rsidR="005E49B9">
        <w:rPr>
          <w:rFonts w:ascii="Times New Roman" w:hAnsi="Times New Roman" w:cs="Times New Roman"/>
          <w:sz w:val="24"/>
          <w:szCs w:val="24"/>
        </w:rPr>
        <w:t>s</w:t>
      </w:r>
      <w:r w:rsidR="00394495">
        <w:rPr>
          <w:rFonts w:ascii="Times New Roman" w:hAnsi="Times New Roman" w:cs="Times New Roman"/>
          <w:sz w:val="24"/>
          <w:szCs w:val="24"/>
        </w:rPr>
        <w:t xml:space="preserve"> attiecināmais finansējuma apmērs ir 2 000 000 </w:t>
      </w:r>
      <w:r w:rsidR="00394495" w:rsidRPr="00576595">
        <w:rPr>
          <w:rFonts w:ascii="Times New Roman" w:hAnsi="Times New Roman" w:cs="Times New Roman"/>
          <w:i/>
          <w:sz w:val="24"/>
          <w:szCs w:val="24"/>
        </w:rPr>
        <w:t>euro</w:t>
      </w:r>
      <w:r w:rsidR="00394495">
        <w:rPr>
          <w:rFonts w:ascii="Times New Roman" w:hAnsi="Times New Roman" w:cs="Times New Roman"/>
          <w:sz w:val="24"/>
          <w:szCs w:val="24"/>
        </w:rPr>
        <w:t>. No tā izrietoši, ir skaidrs, ka pasākumā var tikt pieteikti 3 maksimālā finansējuma apmēra projekti.</w:t>
      </w:r>
    </w:p>
    <w:p w14:paraId="1FACAB1F" w14:textId="0A755C60" w:rsidR="00394495" w:rsidRPr="0067102F" w:rsidRDefault="00394495" w:rsidP="0061183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Uzskatām, ka, lai nodrošinātu </w:t>
      </w:r>
      <w:r w:rsidR="005E49B9" w:rsidRPr="005E49B9">
        <w:rPr>
          <w:rFonts w:ascii="Times New Roman" w:hAnsi="Times New Roman" w:cs="Times New Roman"/>
          <w:sz w:val="24"/>
          <w:szCs w:val="24"/>
        </w:rPr>
        <w:t>pamatot</w:t>
      </w:r>
      <w:r w:rsidR="005E49B9">
        <w:rPr>
          <w:rFonts w:ascii="Times New Roman" w:hAnsi="Times New Roman" w:cs="Times New Roman"/>
          <w:sz w:val="24"/>
          <w:szCs w:val="24"/>
        </w:rPr>
        <w:t>u</w:t>
      </w:r>
      <w:r w:rsidR="005E49B9" w:rsidRPr="005E49B9">
        <w:rPr>
          <w:rFonts w:ascii="Times New Roman" w:hAnsi="Times New Roman" w:cs="Times New Roman"/>
          <w:sz w:val="24"/>
          <w:szCs w:val="24"/>
        </w:rPr>
        <w:t xml:space="preserve"> plānoto darbību papildinātīb</w:t>
      </w:r>
      <w:r w:rsidR="00576595">
        <w:rPr>
          <w:rFonts w:ascii="Times New Roman" w:hAnsi="Times New Roman" w:cs="Times New Roman"/>
          <w:sz w:val="24"/>
          <w:szCs w:val="24"/>
        </w:rPr>
        <w:t>u</w:t>
      </w:r>
      <w:r w:rsidR="005E49B9" w:rsidRPr="005E49B9">
        <w:rPr>
          <w:rFonts w:ascii="Times New Roman" w:hAnsi="Times New Roman" w:cs="Times New Roman"/>
          <w:sz w:val="24"/>
          <w:szCs w:val="24"/>
        </w:rPr>
        <w:t xml:space="preserve"> </w:t>
      </w:r>
      <w:r w:rsidR="005E49B9">
        <w:rPr>
          <w:rFonts w:ascii="Times New Roman" w:hAnsi="Times New Roman" w:cs="Times New Roman"/>
          <w:sz w:val="24"/>
          <w:szCs w:val="24"/>
        </w:rPr>
        <w:t xml:space="preserve">un </w:t>
      </w:r>
      <w:r w:rsidRPr="00394495">
        <w:rPr>
          <w:rFonts w:ascii="Times New Roman" w:hAnsi="Times New Roman" w:cs="Times New Roman"/>
          <w:sz w:val="24"/>
          <w:szCs w:val="24"/>
        </w:rPr>
        <w:t>sinerģij</w:t>
      </w:r>
      <w:r>
        <w:rPr>
          <w:rFonts w:ascii="Times New Roman" w:hAnsi="Times New Roman" w:cs="Times New Roman"/>
          <w:sz w:val="24"/>
          <w:szCs w:val="24"/>
        </w:rPr>
        <w:t>u</w:t>
      </w:r>
      <w:r w:rsidRPr="00394495">
        <w:rPr>
          <w:rFonts w:ascii="Times New Roman" w:hAnsi="Times New Roman" w:cs="Times New Roman"/>
          <w:sz w:val="24"/>
          <w:szCs w:val="24"/>
        </w:rPr>
        <w:t xml:space="preserve"> ar </w:t>
      </w:r>
      <w:r w:rsidR="005E49B9">
        <w:rPr>
          <w:rFonts w:ascii="Times New Roman" w:hAnsi="Times New Roman" w:cs="Times New Roman"/>
          <w:sz w:val="24"/>
          <w:szCs w:val="24"/>
        </w:rPr>
        <w:t xml:space="preserve">jau īstenošanā esošajiem SAM projektiem, kā arī ar </w:t>
      </w:r>
      <w:r w:rsidRPr="00394495">
        <w:rPr>
          <w:rFonts w:ascii="Times New Roman" w:hAnsi="Times New Roman" w:cs="Times New Roman"/>
          <w:sz w:val="24"/>
          <w:szCs w:val="24"/>
        </w:rPr>
        <w:t>SAM 8.2.3. 2. kārtas projektu</w:t>
      </w:r>
      <w:r>
        <w:rPr>
          <w:rFonts w:ascii="Times New Roman" w:hAnsi="Times New Roman" w:cs="Times New Roman"/>
          <w:sz w:val="24"/>
          <w:szCs w:val="24"/>
        </w:rPr>
        <w:t xml:space="preserve"> un turpmākajām investīcijām, kuras saistītas ar </w:t>
      </w:r>
      <w:r w:rsidRPr="00394495">
        <w:rPr>
          <w:rFonts w:ascii="Times New Roman" w:hAnsi="Times New Roman" w:cs="Times New Roman"/>
          <w:sz w:val="24"/>
          <w:szCs w:val="24"/>
        </w:rPr>
        <w:t>Ministru kabinet</w:t>
      </w:r>
      <w:r>
        <w:rPr>
          <w:rFonts w:ascii="Times New Roman" w:hAnsi="Times New Roman" w:cs="Times New Roman"/>
          <w:sz w:val="24"/>
          <w:szCs w:val="24"/>
        </w:rPr>
        <w:t>a</w:t>
      </w:r>
      <w:r w:rsidRPr="00394495">
        <w:rPr>
          <w:rFonts w:ascii="Times New Roman" w:hAnsi="Times New Roman" w:cs="Times New Roman"/>
          <w:sz w:val="24"/>
          <w:szCs w:val="24"/>
        </w:rPr>
        <w:t xml:space="preserve"> atbalstī</w:t>
      </w:r>
      <w:r>
        <w:rPr>
          <w:rFonts w:ascii="Times New Roman" w:hAnsi="Times New Roman" w:cs="Times New Roman"/>
          <w:sz w:val="24"/>
          <w:szCs w:val="24"/>
        </w:rPr>
        <w:t>to</w:t>
      </w:r>
      <w:r w:rsidRPr="00394495">
        <w:rPr>
          <w:rFonts w:ascii="Times New Roman" w:hAnsi="Times New Roman" w:cs="Times New Roman"/>
          <w:sz w:val="24"/>
          <w:szCs w:val="24"/>
        </w:rPr>
        <w:t xml:space="preserve"> konceptuāl</w:t>
      </w:r>
      <w:r>
        <w:rPr>
          <w:rFonts w:ascii="Times New Roman" w:hAnsi="Times New Roman" w:cs="Times New Roman"/>
          <w:sz w:val="24"/>
          <w:szCs w:val="24"/>
        </w:rPr>
        <w:t>o</w:t>
      </w:r>
      <w:r w:rsidRPr="00394495">
        <w:rPr>
          <w:rFonts w:ascii="Times New Roman" w:hAnsi="Times New Roman" w:cs="Times New Roman"/>
          <w:sz w:val="24"/>
          <w:szCs w:val="24"/>
        </w:rPr>
        <w:t xml:space="preserve"> ziņojum</w:t>
      </w:r>
      <w:r>
        <w:rPr>
          <w:rFonts w:ascii="Times New Roman" w:hAnsi="Times New Roman" w:cs="Times New Roman"/>
          <w:sz w:val="24"/>
          <w:szCs w:val="24"/>
        </w:rPr>
        <w:t>u</w:t>
      </w:r>
      <w:r w:rsidRPr="00394495">
        <w:rPr>
          <w:rFonts w:ascii="Times New Roman" w:hAnsi="Times New Roman" w:cs="Times New Roman"/>
          <w:sz w:val="24"/>
          <w:szCs w:val="24"/>
        </w:rPr>
        <w:t xml:space="preserve"> “Par augstskolu iekšējās pārvaldības modeļa maiņu”</w:t>
      </w:r>
      <w:r>
        <w:rPr>
          <w:rFonts w:ascii="Times New Roman" w:hAnsi="Times New Roman" w:cs="Times New Roman"/>
          <w:sz w:val="24"/>
          <w:szCs w:val="24"/>
        </w:rPr>
        <w:t xml:space="preserve">, kā arī pie tik ierobežota pasākuma kopējā finansējuma un īstenošanas ilguma, šajā pasākumā būtu jāpiemēro ierobežota projektu atlase un projektu vērtēšanai nebūtu jāpiesaista </w:t>
      </w:r>
      <w:r w:rsidRPr="00394495">
        <w:rPr>
          <w:rFonts w:ascii="Times New Roman" w:hAnsi="Times New Roman" w:cs="Times New Roman"/>
          <w:sz w:val="24"/>
          <w:szCs w:val="24"/>
        </w:rPr>
        <w:t>E</w:t>
      </w:r>
      <w:r w:rsidR="00F535AD">
        <w:rPr>
          <w:rFonts w:ascii="Times New Roman" w:hAnsi="Times New Roman" w:cs="Times New Roman"/>
          <w:sz w:val="24"/>
          <w:szCs w:val="24"/>
        </w:rPr>
        <w:t xml:space="preserve">iropas </w:t>
      </w:r>
      <w:r w:rsidRPr="00394495">
        <w:rPr>
          <w:rFonts w:ascii="Times New Roman" w:hAnsi="Times New Roman" w:cs="Times New Roman"/>
          <w:sz w:val="24"/>
          <w:szCs w:val="24"/>
        </w:rPr>
        <w:t>K</w:t>
      </w:r>
      <w:r w:rsidR="00F535AD">
        <w:rPr>
          <w:rFonts w:ascii="Times New Roman" w:hAnsi="Times New Roman" w:cs="Times New Roman"/>
          <w:sz w:val="24"/>
          <w:szCs w:val="24"/>
        </w:rPr>
        <w:t>omisijas</w:t>
      </w:r>
      <w:r w:rsidRPr="00394495">
        <w:rPr>
          <w:rFonts w:ascii="Times New Roman" w:hAnsi="Times New Roman" w:cs="Times New Roman"/>
          <w:sz w:val="24"/>
          <w:szCs w:val="24"/>
        </w:rPr>
        <w:t xml:space="preserve"> eksperti</w:t>
      </w:r>
      <w:r>
        <w:rPr>
          <w:rFonts w:ascii="Times New Roman" w:hAnsi="Times New Roman" w:cs="Times New Roman"/>
          <w:sz w:val="24"/>
          <w:szCs w:val="24"/>
        </w:rPr>
        <w:t xml:space="preserve">, </w:t>
      </w:r>
      <w:r w:rsidR="005E49B9">
        <w:rPr>
          <w:rFonts w:ascii="Times New Roman" w:hAnsi="Times New Roman" w:cs="Times New Roman"/>
          <w:sz w:val="24"/>
          <w:szCs w:val="24"/>
        </w:rPr>
        <w:t>lai</w:t>
      </w:r>
      <w:r>
        <w:rPr>
          <w:rFonts w:ascii="Times New Roman" w:hAnsi="Times New Roman" w:cs="Times New Roman"/>
          <w:sz w:val="24"/>
          <w:szCs w:val="24"/>
        </w:rPr>
        <w:t xml:space="preserve"> </w:t>
      </w:r>
      <w:r w:rsidR="005E49B9">
        <w:rPr>
          <w:rFonts w:ascii="Times New Roman" w:hAnsi="Times New Roman" w:cs="Times New Roman"/>
          <w:sz w:val="24"/>
          <w:szCs w:val="24"/>
        </w:rPr>
        <w:t>ne</w:t>
      </w:r>
      <w:r>
        <w:rPr>
          <w:rFonts w:ascii="Times New Roman" w:hAnsi="Times New Roman" w:cs="Times New Roman"/>
          <w:sz w:val="24"/>
          <w:szCs w:val="24"/>
        </w:rPr>
        <w:t>paildzinātu projektu vērtēšanas procedūru</w:t>
      </w:r>
      <w:r w:rsidR="005E49B9">
        <w:rPr>
          <w:rFonts w:ascii="Times New Roman" w:hAnsi="Times New Roman" w:cs="Times New Roman"/>
          <w:sz w:val="24"/>
          <w:szCs w:val="24"/>
        </w:rPr>
        <w:t>, tād</w:t>
      </w:r>
      <w:r w:rsidR="00576595">
        <w:rPr>
          <w:rFonts w:ascii="Times New Roman" w:hAnsi="Times New Roman" w:cs="Times New Roman"/>
          <w:sz w:val="24"/>
          <w:szCs w:val="24"/>
        </w:rPr>
        <w:t>ē</w:t>
      </w:r>
      <w:r w:rsidR="005E49B9">
        <w:rPr>
          <w:rFonts w:ascii="Times New Roman" w:hAnsi="Times New Roman" w:cs="Times New Roman"/>
          <w:sz w:val="24"/>
          <w:szCs w:val="24"/>
        </w:rPr>
        <w:t>jādi ietaupot administratīvos resursus.</w:t>
      </w:r>
      <w:r>
        <w:rPr>
          <w:rFonts w:ascii="Times New Roman" w:hAnsi="Times New Roman" w:cs="Times New Roman"/>
          <w:sz w:val="24"/>
          <w:szCs w:val="24"/>
        </w:rPr>
        <w:t xml:space="preserve"> </w:t>
      </w:r>
    </w:p>
    <w:p w14:paraId="1FC12A2B" w14:textId="77777777" w:rsidR="00D8617A" w:rsidRPr="008020E6" w:rsidRDefault="00D8617A" w:rsidP="00D8617A">
      <w:pPr>
        <w:spacing w:line="360" w:lineRule="auto"/>
        <w:ind w:firstLine="720"/>
        <w:jc w:val="both"/>
        <w:rPr>
          <w:rFonts w:ascii="Times New Roman" w:hAnsi="Times New Roman" w:cs="Times New Roman"/>
          <w:sz w:val="8"/>
          <w:szCs w:val="24"/>
        </w:rPr>
      </w:pPr>
    </w:p>
    <w:p w14:paraId="5E7DDC9E" w14:textId="09A31A79" w:rsidR="00825B90" w:rsidRPr="008020E6" w:rsidRDefault="00825B90" w:rsidP="008020E6">
      <w:pPr>
        <w:spacing w:line="240" w:lineRule="auto"/>
        <w:jc w:val="both"/>
        <w:rPr>
          <w:rFonts w:ascii="Times New Roman" w:hAnsi="Times New Roman" w:cs="Times New Roman"/>
          <w:sz w:val="24"/>
          <w:szCs w:val="24"/>
        </w:rPr>
      </w:pPr>
      <w:r w:rsidRPr="003631ED">
        <w:rPr>
          <w:rFonts w:ascii="Times New Roman" w:eastAsia="Cambria" w:hAnsi="Times New Roman" w:cs="Times New Roman"/>
          <w:sz w:val="24"/>
          <w:szCs w:val="24"/>
        </w:rPr>
        <w:t xml:space="preserve">Latvijas Universitāšu asociācijas </w:t>
      </w:r>
    </w:p>
    <w:p w14:paraId="76F16A1F" w14:textId="51C056C4" w:rsidR="00C9377D" w:rsidRDefault="00BE2365" w:rsidP="008020E6">
      <w:pPr>
        <w:spacing w:after="0" w:line="240"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lastRenderedPageBreak/>
        <w:t>v</w:t>
      </w:r>
      <w:r w:rsidR="00B12676">
        <w:rPr>
          <w:rFonts w:ascii="Times New Roman" w:eastAsia="Cambria" w:hAnsi="Times New Roman" w:cs="Times New Roman"/>
          <w:sz w:val="24"/>
          <w:szCs w:val="24"/>
        </w:rPr>
        <w:t xml:space="preserve">aldes </w:t>
      </w:r>
      <w:r w:rsidR="00AB56EC">
        <w:rPr>
          <w:rFonts w:ascii="Times New Roman" w:eastAsia="Cambria" w:hAnsi="Times New Roman" w:cs="Times New Roman"/>
          <w:sz w:val="24"/>
          <w:szCs w:val="24"/>
        </w:rPr>
        <w:t>priekšsēdētājs</w:t>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B39D7" w:rsidRPr="003631ED">
        <w:rPr>
          <w:rFonts w:ascii="Times New Roman" w:eastAsia="Cambria" w:hAnsi="Times New Roman" w:cs="Times New Roman"/>
          <w:sz w:val="24"/>
          <w:szCs w:val="24"/>
        </w:rPr>
        <w:t xml:space="preserve"> </w:t>
      </w:r>
      <w:r w:rsidR="00E41B43" w:rsidRPr="003631ED">
        <w:rPr>
          <w:rFonts w:ascii="Times New Roman" w:eastAsia="Cambria" w:hAnsi="Times New Roman" w:cs="Times New Roman"/>
          <w:sz w:val="24"/>
          <w:szCs w:val="24"/>
        </w:rPr>
        <w:t xml:space="preserve">                         </w:t>
      </w:r>
      <w:r w:rsidR="00574FB3">
        <w:rPr>
          <w:rFonts w:ascii="Times New Roman" w:eastAsia="Cambria" w:hAnsi="Times New Roman" w:cs="Times New Roman"/>
          <w:sz w:val="24"/>
          <w:szCs w:val="24"/>
        </w:rPr>
        <w:t xml:space="preserve">              A. </w:t>
      </w:r>
      <w:r w:rsidR="00AB56EC">
        <w:rPr>
          <w:rFonts w:ascii="Times New Roman" w:eastAsia="Cambria" w:hAnsi="Times New Roman" w:cs="Times New Roman"/>
          <w:sz w:val="24"/>
          <w:szCs w:val="24"/>
        </w:rPr>
        <w:t>Pētersons</w:t>
      </w:r>
    </w:p>
    <w:p w14:paraId="5ACD911E" w14:textId="1B4505AA" w:rsidR="00B649C9" w:rsidRDefault="00B649C9" w:rsidP="008020E6">
      <w:pPr>
        <w:spacing w:after="0" w:line="240" w:lineRule="auto"/>
        <w:jc w:val="both"/>
        <w:rPr>
          <w:rFonts w:ascii="Times New Roman" w:eastAsia="Cambria" w:hAnsi="Times New Roman" w:cs="Times New Roman"/>
          <w:sz w:val="24"/>
          <w:szCs w:val="24"/>
        </w:rPr>
      </w:pPr>
    </w:p>
    <w:p w14:paraId="41F71576" w14:textId="3EFF2D61" w:rsidR="00B649C9" w:rsidRDefault="00B649C9" w:rsidP="008020E6">
      <w:pPr>
        <w:spacing w:after="0" w:line="240" w:lineRule="auto"/>
        <w:jc w:val="both"/>
        <w:rPr>
          <w:rFonts w:ascii="Times New Roman" w:eastAsia="Cambria" w:hAnsi="Times New Roman" w:cs="Times New Roman"/>
          <w:sz w:val="24"/>
          <w:szCs w:val="24"/>
        </w:rPr>
      </w:pPr>
    </w:p>
    <w:p w14:paraId="5E7CB016" w14:textId="46141A91" w:rsidR="00B649C9" w:rsidRDefault="00B649C9" w:rsidP="008020E6">
      <w:pPr>
        <w:spacing w:after="0" w:line="240" w:lineRule="auto"/>
        <w:jc w:val="both"/>
        <w:rPr>
          <w:rFonts w:ascii="Times New Roman" w:eastAsia="Cambria" w:hAnsi="Times New Roman" w:cs="Times New Roman"/>
          <w:sz w:val="24"/>
          <w:szCs w:val="24"/>
        </w:rPr>
      </w:pPr>
    </w:p>
    <w:p w14:paraId="0C4BF68F" w14:textId="77777777" w:rsidR="008B1E7D" w:rsidRDefault="008B1E7D" w:rsidP="008020E6">
      <w:pPr>
        <w:spacing w:after="0" w:line="240" w:lineRule="auto"/>
        <w:jc w:val="both"/>
        <w:rPr>
          <w:rFonts w:ascii="Times New Roman" w:eastAsia="Cambria" w:hAnsi="Times New Roman" w:cs="Times New Roman"/>
          <w:sz w:val="24"/>
          <w:szCs w:val="24"/>
        </w:rPr>
      </w:pPr>
    </w:p>
    <w:p w14:paraId="75EB26EF" w14:textId="77777777" w:rsidR="008B1E7D" w:rsidRPr="00297FE9" w:rsidRDefault="008B1E7D" w:rsidP="008B1E7D">
      <w:pPr>
        <w:spacing w:after="0" w:line="360" w:lineRule="auto"/>
        <w:jc w:val="center"/>
        <w:rPr>
          <w:rFonts w:ascii="Times New Roman" w:eastAsia="Cambria" w:hAnsi="Times New Roman" w:cs="Times New Roman"/>
          <w:sz w:val="24"/>
          <w:szCs w:val="24"/>
        </w:rPr>
      </w:pPr>
      <w:r w:rsidRPr="00297FE9">
        <w:rPr>
          <w:rFonts w:ascii="Times New Roman" w:eastAsia="Cambria" w:hAnsi="Times New Roman" w:cs="Times New Roman"/>
          <w:sz w:val="24"/>
          <w:szCs w:val="24"/>
        </w:rPr>
        <w:t>DOKUMENTS PARAKSTĪTS AR DROŠU ELEKTRONISKO PARAKSTU UN</w:t>
      </w:r>
    </w:p>
    <w:p w14:paraId="5941A2EC" w14:textId="77777777" w:rsidR="008B1E7D" w:rsidRDefault="008B1E7D" w:rsidP="008B1E7D">
      <w:pPr>
        <w:spacing w:after="0" w:line="360" w:lineRule="auto"/>
        <w:jc w:val="center"/>
        <w:rPr>
          <w:rFonts w:ascii="Times New Roman" w:eastAsia="Cambria" w:hAnsi="Times New Roman" w:cs="Times New Roman"/>
          <w:sz w:val="24"/>
          <w:szCs w:val="24"/>
        </w:rPr>
      </w:pPr>
      <w:r w:rsidRPr="00297FE9">
        <w:rPr>
          <w:rFonts w:ascii="Times New Roman" w:eastAsia="Cambria" w:hAnsi="Times New Roman" w:cs="Times New Roman"/>
          <w:sz w:val="24"/>
          <w:szCs w:val="24"/>
        </w:rPr>
        <w:t>SATUR LAIKA ZĪMOGU</w:t>
      </w:r>
    </w:p>
    <w:p w14:paraId="5B780071" w14:textId="77777777" w:rsidR="00C828C9" w:rsidRDefault="00C828C9" w:rsidP="008020E6">
      <w:pPr>
        <w:spacing w:after="0" w:line="240" w:lineRule="auto"/>
        <w:jc w:val="both"/>
        <w:rPr>
          <w:rFonts w:ascii="Times New Roman" w:eastAsia="Cambria" w:hAnsi="Times New Roman" w:cs="Times New Roman"/>
          <w:sz w:val="24"/>
          <w:szCs w:val="24"/>
        </w:rPr>
      </w:pPr>
    </w:p>
    <w:p w14:paraId="10DAC2AC" w14:textId="77777777" w:rsidR="00393EF3" w:rsidRPr="00194AA2" w:rsidRDefault="00393EF3" w:rsidP="00393EF3">
      <w:pPr>
        <w:spacing w:after="0" w:line="360" w:lineRule="auto"/>
        <w:rPr>
          <w:rFonts w:ascii="Times New Roman" w:eastAsia="Cambria" w:hAnsi="Times New Roman" w:cs="Times New Roman"/>
          <w:sz w:val="14"/>
          <w:szCs w:val="24"/>
        </w:rPr>
      </w:pPr>
    </w:p>
    <w:sectPr w:rsidR="00393EF3" w:rsidRPr="00194AA2" w:rsidSect="008020E6">
      <w:headerReference w:type="first" r:id="rId8"/>
      <w:pgSz w:w="11906" w:h="16838"/>
      <w:pgMar w:top="432" w:right="1008" w:bottom="432" w:left="1584" w:header="562"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FB54E" w14:textId="77777777" w:rsidR="00393553" w:rsidRDefault="00393553" w:rsidP="00F22445">
      <w:pPr>
        <w:spacing w:after="0" w:line="240" w:lineRule="auto"/>
      </w:pPr>
      <w:r>
        <w:separator/>
      </w:r>
    </w:p>
  </w:endnote>
  <w:endnote w:type="continuationSeparator" w:id="0">
    <w:p w14:paraId="14D223DC" w14:textId="77777777" w:rsidR="00393553" w:rsidRDefault="00393553" w:rsidP="00F22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78217A" w14:textId="77777777" w:rsidR="00393553" w:rsidRDefault="00393553" w:rsidP="00F22445">
      <w:pPr>
        <w:spacing w:after="0" w:line="240" w:lineRule="auto"/>
      </w:pPr>
      <w:r>
        <w:separator/>
      </w:r>
    </w:p>
  </w:footnote>
  <w:footnote w:type="continuationSeparator" w:id="0">
    <w:p w14:paraId="5A53AB99" w14:textId="77777777" w:rsidR="00393553" w:rsidRDefault="00393553" w:rsidP="00F224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AD07A" w14:textId="77777777" w:rsidR="00301623" w:rsidRPr="007C5629" w:rsidRDefault="00301623" w:rsidP="00F22445">
    <w:pPr>
      <w:pStyle w:val="Header"/>
      <w:spacing w:line="276" w:lineRule="auto"/>
      <w:jc w:val="center"/>
      <w:rPr>
        <w:rFonts w:ascii="Times New Roman" w:hAnsi="Times New Roman" w:cs="Times New Roman"/>
        <w:sz w:val="40"/>
        <w:szCs w:val="40"/>
      </w:rPr>
    </w:pPr>
    <w:r w:rsidRPr="007C5629">
      <w:rPr>
        <w:rFonts w:ascii="Times New Roman" w:hAnsi="Times New Roman" w:cs="Times New Roman"/>
        <w:sz w:val="40"/>
        <w:szCs w:val="40"/>
      </w:rPr>
      <w:t>Latvijas Universitāšu asociācija</w:t>
    </w:r>
  </w:p>
  <w:p w14:paraId="3D5CCBA3" w14:textId="77777777" w:rsidR="00301623" w:rsidRPr="007C5629" w:rsidRDefault="00301623" w:rsidP="00F22445">
    <w:pPr>
      <w:pStyle w:val="Header"/>
      <w:pBdr>
        <w:top w:val="single" w:sz="4" w:space="1" w:color="auto"/>
      </w:pBdr>
      <w:jc w:val="center"/>
      <w:rPr>
        <w:rFonts w:ascii="Times New Roman" w:hAnsi="Times New Roman" w:cs="Times New Roman"/>
      </w:rPr>
    </w:pPr>
    <w:r>
      <w:rPr>
        <w:rFonts w:ascii="Times New Roman" w:hAnsi="Times New Roman" w:cs="Times New Roman"/>
      </w:rPr>
      <w:t>Kaļķu iela 1, 217.kab</w:t>
    </w:r>
    <w:r w:rsidRPr="007C5629">
      <w:rPr>
        <w:rFonts w:ascii="Times New Roman" w:hAnsi="Times New Roman" w:cs="Times New Roman"/>
      </w:rPr>
      <w:t>, Rīgā, LV-</w:t>
    </w:r>
    <w:r>
      <w:rPr>
        <w:rFonts w:ascii="Times New Roman" w:hAnsi="Times New Roman" w:cs="Times New Roman"/>
      </w:rPr>
      <w:t>1658</w:t>
    </w:r>
    <w:r w:rsidRPr="007C5629">
      <w:rPr>
        <w:rFonts w:ascii="Times New Roman" w:hAnsi="Times New Roman" w:cs="Times New Roman"/>
      </w:rPr>
      <w:t>, Reģ.nr. 40008140727, tel.:</w:t>
    </w:r>
    <w:r w:rsidRPr="007C5629">
      <w:rPr>
        <w:rStyle w:val="c1"/>
        <w:rFonts w:ascii="Times New Roman" w:eastAsia="Times New Roman" w:hAnsi="Times New Roman" w:cs="Times New Roman"/>
      </w:rPr>
      <w:t xml:space="preserve"> 67089300, Fakss 67089302</w:t>
    </w:r>
  </w:p>
  <w:p w14:paraId="2BFCF4AC" w14:textId="77777777" w:rsidR="00301623" w:rsidRDefault="003016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21DE0"/>
    <w:multiLevelType w:val="hybridMultilevel"/>
    <w:tmpl w:val="CCAEE730"/>
    <w:lvl w:ilvl="0" w:tplc="9CE45FCE">
      <w:start w:val="3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001CF2"/>
    <w:multiLevelType w:val="hybridMultilevel"/>
    <w:tmpl w:val="438CB74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FB37CDA"/>
    <w:multiLevelType w:val="hybridMultilevel"/>
    <w:tmpl w:val="90B63364"/>
    <w:lvl w:ilvl="0" w:tplc="D5026E8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A7A8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D5E602B"/>
    <w:multiLevelType w:val="hybridMultilevel"/>
    <w:tmpl w:val="57B6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084B2C"/>
    <w:multiLevelType w:val="hybridMultilevel"/>
    <w:tmpl w:val="47166C2A"/>
    <w:lvl w:ilvl="0" w:tplc="2BF6F12C">
      <w:start w:val="1"/>
      <w:numFmt w:val="bullet"/>
      <w:lvlText w:val="-"/>
      <w:lvlJc w:val="left"/>
      <w:pPr>
        <w:ind w:left="1052" w:hanging="360"/>
      </w:pPr>
      <w:rPr>
        <w:rFonts w:ascii="Times New Roman" w:eastAsiaTheme="minorHAnsi" w:hAnsi="Times New Roman" w:cs="Times New Roman" w:hint="default"/>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6">
    <w:nsid w:val="284524D5"/>
    <w:multiLevelType w:val="hybridMultilevel"/>
    <w:tmpl w:val="DF16D606"/>
    <w:lvl w:ilvl="0" w:tplc="2BF6F12C">
      <w:start w:val="1"/>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nsid w:val="2C765B3C"/>
    <w:multiLevelType w:val="hybridMultilevel"/>
    <w:tmpl w:val="434C13BA"/>
    <w:lvl w:ilvl="0" w:tplc="24C043A6">
      <w:start w:val="1"/>
      <w:numFmt w:val="decimal"/>
      <w:lvlText w:val="%1)"/>
      <w:lvlJc w:val="left"/>
      <w:pPr>
        <w:ind w:left="1080" w:hanging="360"/>
      </w:pPr>
      <w:rPr>
        <w:rFonts w:ascii="Times New Roman" w:eastAsia="Cambria"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D8A47E7"/>
    <w:multiLevelType w:val="hybridMultilevel"/>
    <w:tmpl w:val="48787C3E"/>
    <w:lvl w:ilvl="0" w:tplc="23A02B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2C31CB"/>
    <w:multiLevelType w:val="hybridMultilevel"/>
    <w:tmpl w:val="55E0E4BA"/>
    <w:lvl w:ilvl="0" w:tplc="DCEE4E62">
      <w:numFmt w:val="bullet"/>
      <w:lvlText w:val="-"/>
      <w:lvlJc w:val="left"/>
      <w:pPr>
        <w:ind w:left="1080" w:hanging="360"/>
      </w:pPr>
      <w:rPr>
        <w:rFonts w:ascii="Times New Roman" w:eastAsia="Cambr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40401E7"/>
    <w:multiLevelType w:val="hybridMultilevel"/>
    <w:tmpl w:val="B8923C3E"/>
    <w:lvl w:ilvl="0" w:tplc="04260011">
      <w:start w:val="3"/>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48A82683"/>
    <w:multiLevelType w:val="hybridMultilevel"/>
    <w:tmpl w:val="4D229AE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4ACC4697"/>
    <w:multiLevelType w:val="multilevel"/>
    <w:tmpl w:val="DF905794"/>
    <w:lvl w:ilvl="0">
      <w:start w:val="1"/>
      <w:numFmt w:val="decimal"/>
      <w:lvlText w:val="%1."/>
      <w:lvlJc w:val="left"/>
      <w:pPr>
        <w:ind w:left="8015" w:hanging="360"/>
      </w:pPr>
      <w:rPr>
        <w:rFonts w:hint="default"/>
        <w:b w:val="0"/>
        <w:strike w:val="0"/>
      </w:rPr>
    </w:lvl>
    <w:lvl w:ilvl="1">
      <w:start w:val="1"/>
      <w:numFmt w:val="decimal"/>
      <w:isLgl/>
      <w:lvlText w:val="%1.%2."/>
      <w:lvlJc w:val="left"/>
      <w:pPr>
        <w:ind w:left="1288" w:hanging="720"/>
      </w:pPr>
      <w:rPr>
        <w:rFonts w:ascii="Times New Roman" w:hAnsi="Times New Roman" w:cs="Times New Roman" w:hint="default"/>
        <w:b w:val="0"/>
        <w:sz w:val="28"/>
        <w:szCs w:val="28"/>
      </w:rPr>
    </w:lvl>
    <w:lvl w:ilvl="2">
      <w:start w:val="1"/>
      <w:numFmt w:val="decimal"/>
      <w:isLgl/>
      <w:lvlText w:val="%1.%2.%3."/>
      <w:lvlJc w:val="left"/>
      <w:pPr>
        <w:ind w:left="2280"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13">
    <w:nsid w:val="4EA01800"/>
    <w:multiLevelType w:val="hybridMultilevel"/>
    <w:tmpl w:val="226A9D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52C33A0C"/>
    <w:multiLevelType w:val="hybridMultilevel"/>
    <w:tmpl w:val="57968E78"/>
    <w:lvl w:ilvl="0" w:tplc="23A02B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45105A"/>
    <w:multiLevelType w:val="hybridMultilevel"/>
    <w:tmpl w:val="5C7ED4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60F42BF"/>
    <w:multiLevelType w:val="multilevel"/>
    <w:tmpl w:val="C5A84B4E"/>
    <w:lvl w:ilvl="0">
      <w:start w:val="35"/>
      <w:numFmt w:val="decimal"/>
      <w:lvlText w:val="%1."/>
      <w:lvlJc w:val="left"/>
      <w:pPr>
        <w:ind w:left="810" w:hanging="810"/>
      </w:pPr>
      <w:rPr>
        <w:rFonts w:hint="default"/>
      </w:rPr>
    </w:lvl>
    <w:lvl w:ilvl="1">
      <w:start w:val="3"/>
      <w:numFmt w:val="decimal"/>
      <w:lvlText w:val="%1.%2."/>
      <w:lvlJc w:val="left"/>
      <w:pPr>
        <w:ind w:left="810" w:hanging="810"/>
      </w:pPr>
      <w:rPr>
        <w:rFonts w:hint="default"/>
      </w:rPr>
    </w:lvl>
    <w:lvl w:ilvl="2">
      <w:start w:val="7"/>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610545A5"/>
    <w:multiLevelType w:val="hybridMultilevel"/>
    <w:tmpl w:val="39E80B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63CF3FDC"/>
    <w:multiLevelType w:val="hybridMultilevel"/>
    <w:tmpl w:val="338AC5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8D0493C"/>
    <w:multiLevelType w:val="hybridMultilevel"/>
    <w:tmpl w:val="071657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70ED1348"/>
    <w:multiLevelType w:val="hybridMultilevel"/>
    <w:tmpl w:val="D74036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DF32C0D"/>
    <w:multiLevelType w:val="hybridMultilevel"/>
    <w:tmpl w:val="90B863FA"/>
    <w:lvl w:ilvl="0" w:tplc="C2969150">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15"/>
  </w:num>
  <w:num w:numId="3">
    <w:abstractNumId w:val="11"/>
  </w:num>
  <w:num w:numId="4">
    <w:abstractNumId w:val="18"/>
  </w:num>
  <w:num w:numId="5">
    <w:abstractNumId w:val="12"/>
  </w:num>
  <w:num w:numId="6">
    <w:abstractNumId w:val="16"/>
  </w:num>
  <w:num w:numId="7">
    <w:abstractNumId w:val="0"/>
  </w:num>
  <w:num w:numId="8">
    <w:abstractNumId w:val="13"/>
  </w:num>
  <w:num w:numId="9">
    <w:abstractNumId w:val="6"/>
  </w:num>
  <w:num w:numId="10">
    <w:abstractNumId w:val="5"/>
  </w:num>
  <w:num w:numId="11">
    <w:abstractNumId w:val="3"/>
  </w:num>
  <w:num w:numId="12">
    <w:abstractNumId w:val="19"/>
  </w:num>
  <w:num w:numId="13">
    <w:abstractNumId w:val="7"/>
  </w:num>
  <w:num w:numId="14">
    <w:abstractNumId w:val="9"/>
  </w:num>
  <w:num w:numId="15">
    <w:abstractNumId w:val="14"/>
  </w:num>
  <w:num w:numId="16">
    <w:abstractNumId w:val="8"/>
  </w:num>
  <w:num w:numId="17">
    <w:abstractNumId w:val="2"/>
  </w:num>
  <w:num w:numId="18">
    <w:abstractNumId w:val="1"/>
  </w:num>
  <w:num w:numId="19">
    <w:abstractNumId w:val="4"/>
  </w:num>
  <w:num w:numId="20">
    <w:abstractNumId w:val="17"/>
  </w:num>
  <w:num w:numId="21">
    <w:abstractNumId w:val="1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33A"/>
    <w:rsid w:val="0000277F"/>
    <w:rsid w:val="00003945"/>
    <w:rsid w:val="00003FEE"/>
    <w:rsid w:val="00017FD0"/>
    <w:rsid w:val="0002099A"/>
    <w:rsid w:val="000227C1"/>
    <w:rsid w:val="00025DF5"/>
    <w:rsid w:val="00030021"/>
    <w:rsid w:val="00032ACC"/>
    <w:rsid w:val="00034760"/>
    <w:rsid w:val="00035B1B"/>
    <w:rsid w:val="00041EB3"/>
    <w:rsid w:val="000442B9"/>
    <w:rsid w:val="00044A48"/>
    <w:rsid w:val="00050DC7"/>
    <w:rsid w:val="00054118"/>
    <w:rsid w:val="0005691A"/>
    <w:rsid w:val="00063B02"/>
    <w:rsid w:val="0006605B"/>
    <w:rsid w:val="00067654"/>
    <w:rsid w:val="0007309E"/>
    <w:rsid w:val="00074B83"/>
    <w:rsid w:val="00076977"/>
    <w:rsid w:val="00084CC3"/>
    <w:rsid w:val="00085E02"/>
    <w:rsid w:val="0008774C"/>
    <w:rsid w:val="000933F4"/>
    <w:rsid w:val="0009387E"/>
    <w:rsid w:val="000943D2"/>
    <w:rsid w:val="000945E1"/>
    <w:rsid w:val="000964A3"/>
    <w:rsid w:val="000A69FE"/>
    <w:rsid w:val="000A6A63"/>
    <w:rsid w:val="000C43DD"/>
    <w:rsid w:val="000D2DC8"/>
    <w:rsid w:val="000D66C1"/>
    <w:rsid w:val="000E1AFC"/>
    <w:rsid w:val="000E2EF3"/>
    <w:rsid w:val="000E7105"/>
    <w:rsid w:val="000F02BA"/>
    <w:rsid w:val="000F06CE"/>
    <w:rsid w:val="000F39F1"/>
    <w:rsid w:val="000F5674"/>
    <w:rsid w:val="000F7FA3"/>
    <w:rsid w:val="00100CA9"/>
    <w:rsid w:val="00103A97"/>
    <w:rsid w:val="00106EFD"/>
    <w:rsid w:val="001230CC"/>
    <w:rsid w:val="0013126E"/>
    <w:rsid w:val="00131641"/>
    <w:rsid w:val="00135B96"/>
    <w:rsid w:val="00136279"/>
    <w:rsid w:val="00136B84"/>
    <w:rsid w:val="00137718"/>
    <w:rsid w:val="00137AB7"/>
    <w:rsid w:val="001409BC"/>
    <w:rsid w:val="00145A3E"/>
    <w:rsid w:val="00147C1C"/>
    <w:rsid w:val="00161DC3"/>
    <w:rsid w:val="00162C07"/>
    <w:rsid w:val="001652F9"/>
    <w:rsid w:val="00170DF2"/>
    <w:rsid w:val="00175D93"/>
    <w:rsid w:val="00190CFF"/>
    <w:rsid w:val="001915C4"/>
    <w:rsid w:val="001925F7"/>
    <w:rsid w:val="00194AA2"/>
    <w:rsid w:val="00195E72"/>
    <w:rsid w:val="0019741A"/>
    <w:rsid w:val="001A1E7C"/>
    <w:rsid w:val="001B7C43"/>
    <w:rsid w:val="001C38B1"/>
    <w:rsid w:val="001C5884"/>
    <w:rsid w:val="001C652E"/>
    <w:rsid w:val="001D1DBE"/>
    <w:rsid w:val="001D449B"/>
    <w:rsid w:val="001D535C"/>
    <w:rsid w:val="001E0A6E"/>
    <w:rsid w:val="001E1F75"/>
    <w:rsid w:val="001F00F8"/>
    <w:rsid w:val="001F2885"/>
    <w:rsid w:val="00204B11"/>
    <w:rsid w:val="00211E56"/>
    <w:rsid w:val="00212136"/>
    <w:rsid w:val="00212846"/>
    <w:rsid w:val="00214706"/>
    <w:rsid w:val="002177BB"/>
    <w:rsid w:val="00217D45"/>
    <w:rsid w:val="00221C47"/>
    <w:rsid w:val="002221C5"/>
    <w:rsid w:val="0022247F"/>
    <w:rsid w:val="00226AB1"/>
    <w:rsid w:val="00227B9B"/>
    <w:rsid w:val="0023136C"/>
    <w:rsid w:val="002358E5"/>
    <w:rsid w:val="002375D3"/>
    <w:rsid w:val="0024093C"/>
    <w:rsid w:val="00240BCE"/>
    <w:rsid w:val="00247654"/>
    <w:rsid w:val="00247CEA"/>
    <w:rsid w:val="00250BB5"/>
    <w:rsid w:val="002521B1"/>
    <w:rsid w:val="002544B2"/>
    <w:rsid w:val="00256B26"/>
    <w:rsid w:val="00271395"/>
    <w:rsid w:val="002739E0"/>
    <w:rsid w:val="00276BD6"/>
    <w:rsid w:val="00280A3A"/>
    <w:rsid w:val="002827D1"/>
    <w:rsid w:val="002A1F7C"/>
    <w:rsid w:val="002A5826"/>
    <w:rsid w:val="002A7A7E"/>
    <w:rsid w:val="002B1DA4"/>
    <w:rsid w:val="002B2C15"/>
    <w:rsid w:val="002C0392"/>
    <w:rsid w:val="002D2DBD"/>
    <w:rsid w:val="002D2EF5"/>
    <w:rsid w:val="002D40E3"/>
    <w:rsid w:val="002D56C9"/>
    <w:rsid w:val="002D6313"/>
    <w:rsid w:val="002D7371"/>
    <w:rsid w:val="002E6544"/>
    <w:rsid w:val="002F632F"/>
    <w:rsid w:val="00301623"/>
    <w:rsid w:val="0030423F"/>
    <w:rsid w:val="00305E82"/>
    <w:rsid w:val="00306751"/>
    <w:rsid w:val="00317D29"/>
    <w:rsid w:val="00322DEC"/>
    <w:rsid w:val="0032386A"/>
    <w:rsid w:val="00327E8E"/>
    <w:rsid w:val="00330E61"/>
    <w:rsid w:val="00333B3B"/>
    <w:rsid w:val="00336D1E"/>
    <w:rsid w:val="00341617"/>
    <w:rsid w:val="00341E26"/>
    <w:rsid w:val="00345C3D"/>
    <w:rsid w:val="00347BB5"/>
    <w:rsid w:val="00350BBD"/>
    <w:rsid w:val="00351664"/>
    <w:rsid w:val="0035518F"/>
    <w:rsid w:val="00356CAF"/>
    <w:rsid w:val="00360263"/>
    <w:rsid w:val="003631ED"/>
    <w:rsid w:val="00367AEA"/>
    <w:rsid w:val="00370276"/>
    <w:rsid w:val="0037252E"/>
    <w:rsid w:val="00376EE9"/>
    <w:rsid w:val="00377018"/>
    <w:rsid w:val="003838A5"/>
    <w:rsid w:val="0038675A"/>
    <w:rsid w:val="00392A27"/>
    <w:rsid w:val="00393553"/>
    <w:rsid w:val="00393EF3"/>
    <w:rsid w:val="00394495"/>
    <w:rsid w:val="003948AB"/>
    <w:rsid w:val="003A1F52"/>
    <w:rsid w:val="003A2BA3"/>
    <w:rsid w:val="003B1F5F"/>
    <w:rsid w:val="003B4478"/>
    <w:rsid w:val="003B61AC"/>
    <w:rsid w:val="003B7D3B"/>
    <w:rsid w:val="003D1711"/>
    <w:rsid w:val="003D1A27"/>
    <w:rsid w:val="003D2C2E"/>
    <w:rsid w:val="003D2F1D"/>
    <w:rsid w:val="003D4A10"/>
    <w:rsid w:val="003D5D1E"/>
    <w:rsid w:val="003E52F6"/>
    <w:rsid w:val="003E5736"/>
    <w:rsid w:val="003F1FBB"/>
    <w:rsid w:val="003F252B"/>
    <w:rsid w:val="003F5AEE"/>
    <w:rsid w:val="00403BE9"/>
    <w:rsid w:val="00404A96"/>
    <w:rsid w:val="00406617"/>
    <w:rsid w:val="004105EF"/>
    <w:rsid w:val="00416A91"/>
    <w:rsid w:val="0041703C"/>
    <w:rsid w:val="0042340C"/>
    <w:rsid w:val="00424260"/>
    <w:rsid w:val="00435D6B"/>
    <w:rsid w:val="00442EB2"/>
    <w:rsid w:val="004438DA"/>
    <w:rsid w:val="0044600C"/>
    <w:rsid w:val="004466C9"/>
    <w:rsid w:val="00450DAA"/>
    <w:rsid w:val="004529BE"/>
    <w:rsid w:val="00454D43"/>
    <w:rsid w:val="00457B38"/>
    <w:rsid w:val="00462F1D"/>
    <w:rsid w:val="004642FF"/>
    <w:rsid w:val="004644EA"/>
    <w:rsid w:val="00476952"/>
    <w:rsid w:val="00484713"/>
    <w:rsid w:val="00487DC2"/>
    <w:rsid w:val="00490722"/>
    <w:rsid w:val="00495D11"/>
    <w:rsid w:val="00497237"/>
    <w:rsid w:val="004B3368"/>
    <w:rsid w:val="004B5B8B"/>
    <w:rsid w:val="004C527F"/>
    <w:rsid w:val="004D3E36"/>
    <w:rsid w:val="004D4174"/>
    <w:rsid w:val="004D630E"/>
    <w:rsid w:val="004D6F6C"/>
    <w:rsid w:val="004E1644"/>
    <w:rsid w:val="004F040F"/>
    <w:rsid w:val="005025E7"/>
    <w:rsid w:val="00507503"/>
    <w:rsid w:val="00511932"/>
    <w:rsid w:val="005202D0"/>
    <w:rsid w:val="00524A4D"/>
    <w:rsid w:val="00526559"/>
    <w:rsid w:val="00527F5E"/>
    <w:rsid w:val="00535C73"/>
    <w:rsid w:val="00545074"/>
    <w:rsid w:val="00546AB3"/>
    <w:rsid w:val="00551FA7"/>
    <w:rsid w:val="005576AA"/>
    <w:rsid w:val="00563A9A"/>
    <w:rsid w:val="00564B00"/>
    <w:rsid w:val="005701AD"/>
    <w:rsid w:val="00574FB3"/>
    <w:rsid w:val="00575F58"/>
    <w:rsid w:val="00576595"/>
    <w:rsid w:val="005777AA"/>
    <w:rsid w:val="005813BE"/>
    <w:rsid w:val="00587978"/>
    <w:rsid w:val="00591B13"/>
    <w:rsid w:val="00593CDE"/>
    <w:rsid w:val="005956C3"/>
    <w:rsid w:val="005A5534"/>
    <w:rsid w:val="005A6C84"/>
    <w:rsid w:val="005A6F17"/>
    <w:rsid w:val="005A797B"/>
    <w:rsid w:val="005B328F"/>
    <w:rsid w:val="005B341D"/>
    <w:rsid w:val="005B4DF1"/>
    <w:rsid w:val="005B54F4"/>
    <w:rsid w:val="005C1715"/>
    <w:rsid w:val="005D1276"/>
    <w:rsid w:val="005D494A"/>
    <w:rsid w:val="005D4FD7"/>
    <w:rsid w:val="005E49B9"/>
    <w:rsid w:val="005F06CD"/>
    <w:rsid w:val="005F086A"/>
    <w:rsid w:val="005F0F7A"/>
    <w:rsid w:val="005F2337"/>
    <w:rsid w:val="005F2405"/>
    <w:rsid w:val="005F2DC6"/>
    <w:rsid w:val="005F5079"/>
    <w:rsid w:val="00606A9B"/>
    <w:rsid w:val="0061183F"/>
    <w:rsid w:val="00611945"/>
    <w:rsid w:val="00621C41"/>
    <w:rsid w:val="006249C7"/>
    <w:rsid w:val="0062536A"/>
    <w:rsid w:val="00626F3E"/>
    <w:rsid w:val="00641D79"/>
    <w:rsid w:val="00641FFE"/>
    <w:rsid w:val="00644173"/>
    <w:rsid w:val="0065680E"/>
    <w:rsid w:val="00657236"/>
    <w:rsid w:val="00660584"/>
    <w:rsid w:val="00662289"/>
    <w:rsid w:val="00662623"/>
    <w:rsid w:val="0066264F"/>
    <w:rsid w:val="006630DF"/>
    <w:rsid w:val="0066605C"/>
    <w:rsid w:val="006665BE"/>
    <w:rsid w:val="00667A0D"/>
    <w:rsid w:val="0067102F"/>
    <w:rsid w:val="006757BC"/>
    <w:rsid w:val="00677B58"/>
    <w:rsid w:val="0068256A"/>
    <w:rsid w:val="00682ED5"/>
    <w:rsid w:val="0068530A"/>
    <w:rsid w:val="00692411"/>
    <w:rsid w:val="00696885"/>
    <w:rsid w:val="006976C6"/>
    <w:rsid w:val="006A4F64"/>
    <w:rsid w:val="006A63E6"/>
    <w:rsid w:val="006A6CDD"/>
    <w:rsid w:val="006A6FC7"/>
    <w:rsid w:val="006B7875"/>
    <w:rsid w:val="006C0266"/>
    <w:rsid w:val="006C0293"/>
    <w:rsid w:val="006C05CB"/>
    <w:rsid w:val="006C6469"/>
    <w:rsid w:val="006D3778"/>
    <w:rsid w:val="006D3B73"/>
    <w:rsid w:val="006D6270"/>
    <w:rsid w:val="006E2360"/>
    <w:rsid w:val="006E3CBC"/>
    <w:rsid w:val="006E470A"/>
    <w:rsid w:val="006E5B0F"/>
    <w:rsid w:val="006F3AC4"/>
    <w:rsid w:val="00700210"/>
    <w:rsid w:val="00700DC0"/>
    <w:rsid w:val="007026C5"/>
    <w:rsid w:val="00705956"/>
    <w:rsid w:val="00721F43"/>
    <w:rsid w:val="00727BF6"/>
    <w:rsid w:val="00736768"/>
    <w:rsid w:val="007369FB"/>
    <w:rsid w:val="00745394"/>
    <w:rsid w:val="007474CD"/>
    <w:rsid w:val="007536FB"/>
    <w:rsid w:val="007552DB"/>
    <w:rsid w:val="00756734"/>
    <w:rsid w:val="007569D0"/>
    <w:rsid w:val="00761E7C"/>
    <w:rsid w:val="00762ABD"/>
    <w:rsid w:val="00763A2E"/>
    <w:rsid w:val="00764B79"/>
    <w:rsid w:val="0076673E"/>
    <w:rsid w:val="00771946"/>
    <w:rsid w:val="00774BDD"/>
    <w:rsid w:val="00775161"/>
    <w:rsid w:val="007814E6"/>
    <w:rsid w:val="00782570"/>
    <w:rsid w:val="007848D0"/>
    <w:rsid w:val="0079435D"/>
    <w:rsid w:val="00794ADC"/>
    <w:rsid w:val="007A63EF"/>
    <w:rsid w:val="007A7C60"/>
    <w:rsid w:val="007B2BB5"/>
    <w:rsid w:val="007C25BD"/>
    <w:rsid w:val="007C3B49"/>
    <w:rsid w:val="007C3F6E"/>
    <w:rsid w:val="007C5629"/>
    <w:rsid w:val="007D0254"/>
    <w:rsid w:val="007D54F9"/>
    <w:rsid w:val="007E1973"/>
    <w:rsid w:val="007E4595"/>
    <w:rsid w:val="007E5E47"/>
    <w:rsid w:val="007E5E9E"/>
    <w:rsid w:val="007E605F"/>
    <w:rsid w:val="007F5C0D"/>
    <w:rsid w:val="007F6C90"/>
    <w:rsid w:val="007F7486"/>
    <w:rsid w:val="007F7F59"/>
    <w:rsid w:val="008020E6"/>
    <w:rsid w:val="0080249F"/>
    <w:rsid w:val="008049C6"/>
    <w:rsid w:val="00805788"/>
    <w:rsid w:val="00805B69"/>
    <w:rsid w:val="00805E57"/>
    <w:rsid w:val="008132B1"/>
    <w:rsid w:val="00815468"/>
    <w:rsid w:val="0082045B"/>
    <w:rsid w:val="00825B90"/>
    <w:rsid w:val="008277E3"/>
    <w:rsid w:val="00831F82"/>
    <w:rsid w:val="00833324"/>
    <w:rsid w:val="00833329"/>
    <w:rsid w:val="0083403E"/>
    <w:rsid w:val="008358D3"/>
    <w:rsid w:val="0084238B"/>
    <w:rsid w:val="0085133A"/>
    <w:rsid w:val="00853D6D"/>
    <w:rsid w:val="00853F98"/>
    <w:rsid w:val="00856A31"/>
    <w:rsid w:val="00857E2A"/>
    <w:rsid w:val="00860F51"/>
    <w:rsid w:val="00861B66"/>
    <w:rsid w:val="00863BC3"/>
    <w:rsid w:val="00865459"/>
    <w:rsid w:val="00867C60"/>
    <w:rsid w:val="00871782"/>
    <w:rsid w:val="00874F13"/>
    <w:rsid w:val="00877F4C"/>
    <w:rsid w:val="008832B9"/>
    <w:rsid w:val="00890753"/>
    <w:rsid w:val="0089274D"/>
    <w:rsid w:val="00895E99"/>
    <w:rsid w:val="008A1283"/>
    <w:rsid w:val="008A6CDD"/>
    <w:rsid w:val="008A7A98"/>
    <w:rsid w:val="008B1E7D"/>
    <w:rsid w:val="008B39D7"/>
    <w:rsid w:val="008C0189"/>
    <w:rsid w:val="008D2003"/>
    <w:rsid w:val="008D27A4"/>
    <w:rsid w:val="008D2E2D"/>
    <w:rsid w:val="008E0A66"/>
    <w:rsid w:val="008E130E"/>
    <w:rsid w:val="008E3245"/>
    <w:rsid w:val="008E37A6"/>
    <w:rsid w:val="008E507C"/>
    <w:rsid w:val="008F0FF9"/>
    <w:rsid w:val="008F332C"/>
    <w:rsid w:val="008F7F2E"/>
    <w:rsid w:val="0090378F"/>
    <w:rsid w:val="00904006"/>
    <w:rsid w:val="00904893"/>
    <w:rsid w:val="00916D36"/>
    <w:rsid w:val="00924FD5"/>
    <w:rsid w:val="00927A1F"/>
    <w:rsid w:val="009331E6"/>
    <w:rsid w:val="00934EAE"/>
    <w:rsid w:val="00935861"/>
    <w:rsid w:val="00936DC1"/>
    <w:rsid w:val="00942B9D"/>
    <w:rsid w:val="00946785"/>
    <w:rsid w:val="00951454"/>
    <w:rsid w:val="00953752"/>
    <w:rsid w:val="0095572A"/>
    <w:rsid w:val="009557A4"/>
    <w:rsid w:val="00956A08"/>
    <w:rsid w:val="00957D83"/>
    <w:rsid w:val="009609EC"/>
    <w:rsid w:val="00963D3C"/>
    <w:rsid w:val="00967D7D"/>
    <w:rsid w:val="00970F43"/>
    <w:rsid w:val="00987B1F"/>
    <w:rsid w:val="00991D34"/>
    <w:rsid w:val="00993633"/>
    <w:rsid w:val="00993A04"/>
    <w:rsid w:val="00994A3A"/>
    <w:rsid w:val="00997E51"/>
    <w:rsid w:val="009A0214"/>
    <w:rsid w:val="009A40CF"/>
    <w:rsid w:val="009A4176"/>
    <w:rsid w:val="009A42BA"/>
    <w:rsid w:val="009B0E26"/>
    <w:rsid w:val="009B31B7"/>
    <w:rsid w:val="009C1E93"/>
    <w:rsid w:val="009C5350"/>
    <w:rsid w:val="009D4514"/>
    <w:rsid w:val="009D475E"/>
    <w:rsid w:val="009D5BCC"/>
    <w:rsid w:val="009D673F"/>
    <w:rsid w:val="009E5AD4"/>
    <w:rsid w:val="009E7C1B"/>
    <w:rsid w:val="009F1E2D"/>
    <w:rsid w:val="009F3416"/>
    <w:rsid w:val="009F3C63"/>
    <w:rsid w:val="00A07BA0"/>
    <w:rsid w:val="00A125C0"/>
    <w:rsid w:val="00A14761"/>
    <w:rsid w:val="00A152FA"/>
    <w:rsid w:val="00A261C2"/>
    <w:rsid w:val="00A279A6"/>
    <w:rsid w:val="00A3055F"/>
    <w:rsid w:val="00A3289B"/>
    <w:rsid w:val="00A348A1"/>
    <w:rsid w:val="00A439D5"/>
    <w:rsid w:val="00A45196"/>
    <w:rsid w:val="00A46F45"/>
    <w:rsid w:val="00A53AD7"/>
    <w:rsid w:val="00A543C1"/>
    <w:rsid w:val="00A5610A"/>
    <w:rsid w:val="00A67D2E"/>
    <w:rsid w:val="00A706D4"/>
    <w:rsid w:val="00A76A9A"/>
    <w:rsid w:val="00A76E0C"/>
    <w:rsid w:val="00A8343C"/>
    <w:rsid w:val="00A84253"/>
    <w:rsid w:val="00A85FF0"/>
    <w:rsid w:val="00A945F3"/>
    <w:rsid w:val="00A9546D"/>
    <w:rsid w:val="00A95D6C"/>
    <w:rsid w:val="00A9641A"/>
    <w:rsid w:val="00AA119F"/>
    <w:rsid w:val="00AA2F7E"/>
    <w:rsid w:val="00AA46D1"/>
    <w:rsid w:val="00AA5C9E"/>
    <w:rsid w:val="00AB189E"/>
    <w:rsid w:val="00AB56EC"/>
    <w:rsid w:val="00AE0C79"/>
    <w:rsid w:val="00AE163D"/>
    <w:rsid w:val="00AE35AE"/>
    <w:rsid w:val="00AE6C7F"/>
    <w:rsid w:val="00AF13A0"/>
    <w:rsid w:val="00AF3779"/>
    <w:rsid w:val="00AF7529"/>
    <w:rsid w:val="00B0331D"/>
    <w:rsid w:val="00B1065C"/>
    <w:rsid w:val="00B10BBA"/>
    <w:rsid w:val="00B12676"/>
    <w:rsid w:val="00B12FC3"/>
    <w:rsid w:val="00B2504D"/>
    <w:rsid w:val="00B27DA9"/>
    <w:rsid w:val="00B432EB"/>
    <w:rsid w:val="00B44020"/>
    <w:rsid w:val="00B440C6"/>
    <w:rsid w:val="00B520FE"/>
    <w:rsid w:val="00B532B0"/>
    <w:rsid w:val="00B5773B"/>
    <w:rsid w:val="00B60919"/>
    <w:rsid w:val="00B62368"/>
    <w:rsid w:val="00B6495E"/>
    <w:rsid w:val="00B649C9"/>
    <w:rsid w:val="00B73BBF"/>
    <w:rsid w:val="00B74612"/>
    <w:rsid w:val="00B766A8"/>
    <w:rsid w:val="00B77056"/>
    <w:rsid w:val="00B80524"/>
    <w:rsid w:val="00B81BB2"/>
    <w:rsid w:val="00B933DD"/>
    <w:rsid w:val="00B9672B"/>
    <w:rsid w:val="00B96D5E"/>
    <w:rsid w:val="00BA3409"/>
    <w:rsid w:val="00BB4E83"/>
    <w:rsid w:val="00BB4EE3"/>
    <w:rsid w:val="00BC2937"/>
    <w:rsid w:val="00BD0F0D"/>
    <w:rsid w:val="00BD0F30"/>
    <w:rsid w:val="00BD10E3"/>
    <w:rsid w:val="00BD4C72"/>
    <w:rsid w:val="00BE21F6"/>
    <w:rsid w:val="00BE2365"/>
    <w:rsid w:val="00BF0F12"/>
    <w:rsid w:val="00BF2CBD"/>
    <w:rsid w:val="00BF477E"/>
    <w:rsid w:val="00BF768A"/>
    <w:rsid w:val="00C0296D"/>
    <w:rsid w:val="00C02FF9"/>
    <w:rsid w:val="00C05B75"/>
    <w:rsid w:val="00C071AD"/>
    <w:rsid w:val="00C1342B"/>
    <w:rsid w:val="00C2006F"/>
    <w:rsid w:val="00C22A10"/>
    <w:rsid w:val="00C24535"/>
    <w:rsid w:val="00C24DD2"/>
    <w:rsid w:val="00C24EB6"/>
    <w:rsid w:val="00C26C00"/>
    <w:rsid w:val="00C27009"/>
    <w:rsid w:val="00C303D8"/>
    <w:rsid w:val="00C32089"/>
    <w:rsid w:val="00C371E0"/>
    <w:rsid w:val="00C43888"/>
    <w:rsid w:val="00C453EA"/>
    <w:rsid w:val="00C47EC5"/>
    <w:rsid w:val="00C521BB"/>
    <w:rsid w:val="00C56F3A"/>
    <w:rsid w:val="00C708CB"/>
    <w:rsid w:val="00C70DFA"/>
    <w:rsid w:val="00C73445"/>
    <w:rsid w:val="00C76808"/>
    <w:rsid w:val="00C8137C"/>
    <w:rsid w:val="00C81C03"/>
    <w:rsid w:val="00C828C9"/>
    <w:rsid w:val="00C87423"/>
    <w:rsid w:val="00C8775A"/>
    <w:rsid w:val="00C9054B"/>
    <w:rsid w:val="00C92F7B"/>
    <w:rsid w:val="00C9377D"/>
    <w:rsid w:val="00C938F5"/>
    <w:rsid w:val="00C97408"/>
    <w:rsid w:val="00CA15F3"/>
    <w:rsid w:val="00CA3936"/>
    <w:rsid w:val="00CB41A6"/>
    <w:rsid w:val="00CB6095"/>
    <w:rsid w:val="00CC1831"/>
    <w:rsid w:val="00CC3294"/>
    <w:rsid w:val="00CC3F01"/>
    <w:rsid w:val="00CD07EB"/>
    <w:rsid w:val="00CD19B7"/>
    <w:rsid w:val="00CD66E6"/>
    <w:rsid w:val="00CD775A"/>
    <w:rsid w:val="00CE38AD"/>
    <w:rsid w:val="00CE62C6"/>
    <w:rsid w:val="00CE794D"/>
    <w:rsid w:val="00CF5067"/>
    <w:rsid w:val="00CF5B97"/>
    <w:rsid w:val="00CF5BBA"/>
    <w:rsid w:val="00CF69DC"/>
    <w:rsid w:val="00D029D6"/>
    <w:rsid w:val="00D04B4A"/>
    <w:rsid w:val="00D04BBD"/>
    <w:rsid w:val="00D0540B"/>
    <w:rsid w:val="00D15FC9"/>
    <w:rsid w:val="00D26E6F"/>
    <w:rsid w:val="00D30854"/>
    <w:rsid w:val="00D33254"/>
    <w:rsid w:val="00D36616"/>
    <w:rsid w:val="00D368E9"/>
    <w:rsid w:val="00D44F81"/>
    <w:rsid w:val="00D5047B"/>
    <w:rsid w:val="00D51CEB"/>
    <w:rsid w:val="00D53BFE"/>
    <w:rsid w:val="00D64120"/>
    <w:rsid w:val="00D73B4B"/>
    <w:rsid w:val="00D76D1F"/>
    <w:rsid w:val="00D7768C"/>
    <w:rsid w:val="00D7778B"/>
    <w:rsid w:val="00D84DB5"/>
    <w:rsid w:val="00D85086"/>
    <w:rsid w:val="00D8617A"/>
    <w:rsid w:val="00D87F35"/>
    <w:rsid w:val="00DA368D"/>
    <w:rsid w:val="00DA4003"/>
    <w:rsid w:val="00DB11EF"/>
    <w:rsid w:val="00DB335D"/>
    <w:rsid w:val="00DB49AF"/>
    <w:rsid w:val="00DC10B0"/>
    <w:rsid w:val="00DC24D8"/>
    <w:rsid w:val="00DC2E41"/>
    <w:rsid w:val="00DC421E"/>
    <w:rsid w:val="00DC71B6"/>
    <w:rsid w:val="00DD598A"/>
    <w:rsid w:val="00DD6B99"/>
    <w:rsid w:val="00DE130D"/>
    <w:rsid w:val="00DE347B"/>
    <w:rsid w:val="00DF3024"/>
    <w:rsid w:val="00E03298"/>
    <w:rsid w:val="00E13C57"/>
    <w:rsid w:val="00E15606"/>
    <w:rsid w:val="00E20034"/>
    <w:rsid w:val="00E208E3"/>
    <w:rsid w:val="00E21ADE"/>
    <w:rsid w:val="00E246BF"/>
    <w:rsid w:val="00E24CF1"/>
    <w:rsid w:val="00E24EF7"/>
    <w:rsid w:val="00E256EE"/>
    <w:rsid w:val="00E2697A"/>
    <w:rsid w:val="00E271C2"/>
    <w:rsid w:val="00E32698"/>
    <w:rsid w:val="00E32BDF"/>
    <w:rsid w:val="00E378DD"/>
    <w:rsid w:val="00E37D88"/>
    <w:rsid w:val="00E41B43"/>
    <w:rsid w:val="00E4239E"/>
    <w:rsid w:val="00E423F0"/>
    <w:rsid w:val="00E42765"/>
    <w:rsid w:val="00E429BF"/>
    <w:rsid w:val="00E459C7"/>
    <w:rsid w:val="00E51BC6"/>
    <w:rsid w:val="00E530ED"/>
    <w:rsid w:val="00E67D7B"/>
    <w:rsid w:val="00E81C86"/>
    <w:rsid w:val="00E8315A"/>
    <w:rsid w:val="00E85C77"/>
    <w:rsid w:val="00E86A40"/>
    <w:rsid w:val="00E945DD"/>
    <w:rsid w:val="00E954D0"/>
    <w:rsid w:val="00E97194"/>
    <w:rsid w:val="00EA238E"/>
    <w:rsid w:val="00EA24C2"/>
    <w:rsid w:val="00EA2633"/>
    <w:rsid w:val="00EA29D2"/>
    <w:rsid w:val="00EA4365"/>
    <w:rsid w:val="00EA6B5F"/>
    <w:rsid w:val="00EB47AB"/>
    <w:rsid w:val="00EB69BD"/>
    <w:rsid w:val="00EC5625"/>
    <w:rsid w:val="00ED1C66"/>
    <w:rsid w:val="00ED2017"/>
    <w:rsid w:val="00ED2607"/>
    <w:rsid w:val="00ED51F0"/>
    <w:rsid w:val="00ED5BF6"/>
    <w:rsid w:val="00EE0D23"/>
    <w:rsid w:val="00EE2A12"/>
    <w:rsid w:val="00EE3F16"/>
    <w:rsid w:val="00EF0067"/>
    <w:rsid w:val="00EF21DF"/>
    <w:rsid w:val="00EF63AA"/>
    <w:rsid w:val="00EF73FE"/>
    <w:rsid w:val="00F00871"/>
    <w:rsid w:val="00F05026"/>
    <w:rsid w:val="00F06AAA"/>
    <w:rsid w:val="00F14115"/>
    <w:rsid w:val="00F141B9"/>
    <w:rsid w:val="00F20F99"/>
    <w:rsid w:val="00F22445"/>
    <w:rsid w:val="00F30772"/>
    <w:rsid w:val="00F469AA"/>
    <w:rsid w:val="00F46CCD"/>
    <w:rsid w:val="00F51F99"/>
    <w:rsid w:val="00F52AC0"/>
    <w:rsid w:val="00F52CBC"/>
    <w:rsid w:val="00F535AD"/>
    <w:rsid w:val="00F7332C"/>
    <w:rsid w:val="00F816D2"/>
    <w:rsid w:val="00F822C6"/>
    <w:rsid w:val="00F8340E"/>
    <w:rsid w:val="00F848CB"/>
    <w:rsid w:val="00F87029"/>
    <w:rsid w:val="00F877A7"/>
    <w:rsid w:val="00F9689A"/>
    <w:rsid w:val="00FA1597"/>
    <w:rsid w:val="00FA2F22"/>
    <w:rsid w:val="00FA4EAC"/>
    <w:rsid w:val="00FB16FC"/>
    <w:rsid w:val="00FC3C7B"/>
    <w:rsid w:val="00FC52B8"/>
    <w:rsid w:val="00FD1FF7"/>
    <w:rsid w:val="00FD272C"/>
    <w:rsid w:val="00FD6D72"/>
    <w:rsid w:val="00FD7177"/>
    <w:rsid w:val="00FD7BE6"/>
    <w:rsid w:val="00FE1F7F"/>
    <w:rsid w:val="00FE2542"/>
    <w:rsid w:val="00FF058D"/>
    <w:rsid w:val="00FF1CC0"/>
    <w:rsid w:val="00FF41A3"/>
    <w:rsid w:val="00FF5EF3"/>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52B485"/>
  <w15:docId w15:val="{12FE47B0-EFA8-4326-B25D-6A31CB59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494A"/>
    <w:pPr>
      <w:keepNext/>
      <w:keepLines/>
      <w:spacing w:before="240" w:after="0"/>
      <w:outlineLvl w:val="0"/>
    </w:pPr>
    <w:rPr>
      <w:rFonts w:asciiTheme="majorHAnsi" w:eastAsiaTheme="majorEastAsia" w:hAnsiTheme="majorHAnsi" w:cstheme="majorBidi"/>
      <w:color w:val="365F91" w:themeColor="accent1" w:themeShade="BF"/>
      <w:sz w:val="32"/>
      <w:szCs w:val="32"/>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2445"/>
    <w:pPr>
      <w:tabs>
        <w:tab w:val="center" w:pos="4320"/>
        <w:tab w:val="right" w:pos="8640"/>
      </w:tabs>
      <w:spacing w:after="0" w:line="240" w:lineRule="auto"/>
    </w:pPr>
  </w:style>
  <w:style w:type="character" w:customStyle="1" w:styleId="HeaderChar">
    <w:name w:val="Header Char"/>
    <w:basedOn w:val="DefaultParagraphFont"/>
    <w:link w:val="Header"/>
    <w:uiPriority w:val="99"/>
    <w:rsid w:val="00F22445"/>
  </w:style>
  <w:style w:type="paragraph" w:styleId="Footer">
    <w:name w:val="footer"/>
    <w:basedOn w:val="Normal"/>
    <w:link w:val="FooterChar"/>
    <w:uiPriority w:val="99"/>
    <w:unhideWhenUsed/>
    <w:rsid w:val="00F22445"/>
    <w:pPr>
      <w:tabs>
        <w:tab w:val="center" w:pos="4320"/>
        <w:tab w:val="right" w:pos="8640"/>
      </w:tabs>
      <w:spacing w:after="0" w:line="240" w:lineRule="auto"/>
    </w:pPr>
  </w:style>
  <w:style w:type="character" w:customStyle="1" w:styleId="FooterChar">
    <w:name w:val="Footer Char"/>
    <w:basedOn w:val="DefaultParagraphFont"/>
    <w:link w:val="Footer"/>
    <w:uiPriority w:val="99"/>
    <w:rsid w:val="00F22445"/>
  </w:style>
  <w:style w:type="character" w:customStyle="1" w:styleId="c1">
    <w:name w:val="c1"/>
    <w:basedOn w:val="DefaultParagraphFont"/>
    <w:rsid w:val="00F22445"/>
  </w:style>
  <w:style w:type="character" w:customStyle="1" w:styleId="st">
    <w:name w:val="st"/>
    <w:basedOn w:val="DefaultParagraphFont"/>
    <w:rsid w:val="00F22445"/>
  </w:style>
  <w:style w:type="character" w:styleId="Emphasis">
    <w:name w:val="Emphasis"/>
    <w:basedOn w:val="DefaultParagraphFont"/>
    <w:uiPriority w:val="20"/>
    <w:qFormat/>
    <w:rsid w:val="00F22445"/>
    <w:rPr>
      <w:i/>
      <w:iCs/>
    </w:rPr>
  </w:style>
  <w:style w:type="paragraph" w:styleId="BalloonText">
    <w:name w:val="Balloon Text"/>
    <w:basedOn w:val="Normal"/>
    <w:link w:val="BalloonTextChar"/>
    <w:uiPriority w:val="99"/>
    <w:semiHidden/>
    <w:unhideWhenUsed/>
    <w:rsid w:val="00727BF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27BF6"/>
    <w:rPr>
      <w:rFonts w:ascii="Lucida Grande" w:hAnsi="Lucida Grande" w:cs="Lucida Grande"/>
      <w:sz w:val="18"/>
      <w:szCs w:val="18"/>
    </w:rPr>
  </w:style>
  <w:style w:type="character" w:customStyle="1" w:styleId="Heading1Char">
    <w:name w:val="Heading 1 Char"/>
    <w:basedOn w:val="DefaultParagraphFont"/>
    <w:link w:val="Heading1"/>
    <w:uiPriority w:val="9"/>
    <w:rsid w:val="005D494A"/>
    <w:rPr>
      <w:rFonts w:asciiTheme="majorHAnsi" w:eastAsiaTheme="majorEastAsia" w:hAnsiTheme="majorHAnsi" w:cstheme="majorBidi"/>
      <w:color w:val="365F91" w:themeColor="accent1" w:themeShade="BF"/>
      <w:sz w:val="32"/>
      <w:szCs w:val="32"/>
      <w:lang w:eastAsia="zh-TW"/>
    </w:rPr>
  </w:style>
  <w:style w:type="paragraph" w:styleId="ListParagraph">
    <w:name w:val="List Paragraph"/>
    <w:basedOn w:val="Normal"/>
    <w:uiPriority w:val="34"/>
    <w:qFormat/>
    <w:rsid w:val="006C0293"/>
    <w:pPr>
      <w:ind w:left="720"/>
      <w:contextualSpacing/>
    </w:pPr>
  </w:style>
  <w:style w:type="character" w:styleId="CommentReference">
    <w:name w:val="annotation reference"/>
    <w:basedOn w:val="DefaultParagraphFont"/>
    <w:unhideWhenUsed/>
    <w:rsid w:val="00BB4E83"/>
    <w:rPr>
      <w:sz w:val="16"/>
      <w:szCs w:val="16"/>
    </w:rPr>
  </w:style>
  <w:style w:type="paragraph" w:styleId="CommentText">
    <w:name w:val="annotation text"/>
    <w:basedOn w:val="Normal"/>
    <w:link w:val="CommentTextChar"/>
    <w:unhideWhenUsed/>
    <w:rsid w:val="00BB4E83"/>
    <w:pPr>
      <w:spacing w:line="240" w:lineRule="auto"/>
    </w:pPr>
    <w:rPr>
      <w:rFonts w:eastAsiaTheme="minorEastAsia"/>
      <w:sz w:val="20"/>
      <w:szCs w:val="20"/>
      <w:lang w:eastAsia="zh-TW"/>
    </w:rPr>
  </w:style>
  <w:style w:type="character" w:customStyle="1" w:styleId="CommentTextChar">
    <w:name w:val="Comment Text Char"/>
    <w:basedOn w:val="DefaultParagraphFont"/>
    <w:link w:val="CommentText"/>
    <w:rsid w:val="00BB4E83"/>
    <w:rPr>
      <w:rFonts w:eastAsiaTheme="minorEastAsia"/>
      <w:sz w:val="20"/>
      <w:szCs w:val="20"/>
      <w:lang w:eastAsia="zh-TW"/>
    </w:rPr>
  </w:style>
  <w:style w:type="paragraph" w:styleId="CommentSubject">
    <w:name w:val="annotation subject"/>
    <w:basedOn w:val="CommentText"/>
    <w:next w:val="CommentText"/>
    <w:link w:val="CommentSubjectChar"/>
    <w:uiPriority w:val="99"/>
    <w:semiHidden/>
    <w:unhideWhenUsed/>
    <w:rsid w:val="00994A3A"/>
    <w:rPr>
      <w:rFonts w:eastAsiaTheme="minorHAnsi"/>
      <w:b/>
      <w:bCs/>
      <w:lang w:eastAsia="en-US"/>
    </w:rPr>
  </w:style>
  <w:style w:type="character" w:customStyle="1" w:styleId="CommentSubjectChar">
    <w:name w:val="Comment Subject Char"/>
    <w:basedOn w:val="CommentTextChar"/>
    <w:link w:val="CommentSubject"/>
    <w:uiPriority w:val="99"/>
    <w:semiHidden/>
    <w:rsid w:val="00994A3A"/>
    <w:rPr>
      <w:rFonts w:eastAsiaTheme="minorEastAsia"/>
      <w:b/>
      <w:bCs/>
      <w:sz w:val="20"/>
      <w:szCs w:val="20"/>
      <w:lang w:eastAsia="zh-TW"/>
    </w:rPr>
  </w:style>
  <w:style w:type="paragraph" w:customStyle="1" w:styleId="Default">
    <w:name w:val="Default"/>
    <w:rsid w:val="00032ACC"/>
    <w:pPr>
      <w:autoSpaceDE w:val="0"/>
      <w:autoSpaceDN w:val="0"/>
      <w:adjustRightInd w:val="0"/>
      <w:spacing w:after="0" w:line="240" w:lineRule="auto"/>
    </w:pPr>
    <w:rPr>
      <w:rFonts w:ascii="Calibri" w:hAnsi="Calibri" w:cs="Calibri"/>
      <w:color w:val="000000"/>
      <w:sz w:val="24"/>
      <w:szCs w:val="24"/>
      <w:lang w:val="en-US"/>
    </w:rPr>
  </w:style>
  <w:style w:type="character" w:styleId="Hyperlink">
    <w:name w:val="Hyperlink"/>
    <w:uiPriority w:val="99"/>
    <w:unhideWhenUsed/>
    <w:rsid w:val="00AA119F"/>
    <w:rPr>
      <w:color w:val="0000FF"/>
      <w:u w:val="single"/>
    </w:rPr>
  </w:style>
  <w:style w:type="paragraph" w:styleId="NoSpacing">
    <w:name w:val="No Spacing"/>
    <w:uiPriority w:val="1"/>
    <w:qFormat/>
    <w:rsid w:val="00AA119F"/>
    <w:pPr>
      <w:spacing w:after="0" w:line="240" w:lineRule="auto"/>
    </w:pPr>
    <w:rPr>
      <w:rFonts w:ascii="Calibri" w:eastAsia="Calibri" w:hAnsi="Calibri" w:cs="Arial"/>
    </w:rPr>
  </w:style>
  <w:style w:type="character" w:styleId="FootnoteReference">
    <w:name w:val="footnote reference"/>
    <w:uiPriority w:val="99"/>
    <w:semiHidden/>
    <w:unhideWhenUsed/>
    <w:rsid w:val="00AA119F"/>
    <w:rPr>
      <w:vertAlign w:val="superscript"/>
    </w:rPr>
  </w:style>
  <w:style w:type="paragraph" w:customStyle="1" w:styleId="tv2132">
    <w:name w:val="tv2132"/>
    <w:basedOn w:val="Normal"/>
    <w:rsid w:val="00495D11"/>
    <w:pPr>
      <w:spacing w:after="0" w:line="360" w:lineRule="auto"/>
      <w:ind w:firstLine="300"/>
      <w:jc w:val="both"/>
    </w:pPr>
    <w:rPr>
      <w:rFonts w:ascii="Times New Roman" w:eastAsia="Times New Roman" w:hAnsi="Times New Roman" w:cs="Times New Roman"/>
      <w:color w:val="414142"/>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35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79FEF-D31D-4231-8CD4-28C750B8B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645</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Arturs</dc:creator>
  <cp:lastModifiedBy>Vēsma Abizāre-Vagre</cp:lastModifiedBy>
  <cp:revision>2</cp:revision>
  <cp:lastPrinted>2021-08-02T11:18:00Z</cp:lastPrinted>
  <dcterms:created xsi:type="dcterms:W3CDTF">2021-10-28T09:37:00Z</dcterms:created>
  <dcterms:modified xsi:type="dcterms:W3CDTF">2021-10-28T09:37:00Z</dcterms:modified>
</cp:coreProperties>
</file>