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24-TA-1351: Informatīvais ziņojums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Valsts robežsardzes vienreizēju nodrošinājumu ar Nacionālo bruņoto spēku karavīra formas tērpa sastāvdaļām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Valsts robežsardzes vienreizēju nodrošinājumu ar Nacionālo bruņoto spēku karavīra formas tērpa sastāvdaļām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- 25.09.2024.)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projektā (turpmāk - projekts) norādīts: "Lai nodrošinātu tiesisko segumu VRS nēsāt formas tērpa sastāvdaļas, kura auduma raksts ir identisks NBS karavīru kaujas formas tērpa rakstam, Aizsardzības ministrija ir sagatavojusi un iesniegusi priekšlikumus likumprojektam  “Grozījumi Militārā dienesta likumā” (578/Lp14)  izskatīšanai Saeimā: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45. pantu ar 2.</w:t>
            </w:r>
            <w:r w:rsidR="00000000" w:rsidRPr="00000000" w:rsidDel="00000000">
              <w:rPr>
                <w:vertAlign w:val="superscript"/>
                <w:rtl w:val="0"/>
              </w:rPr>
              <w:t xml:space="preserve">1</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(2¹) Robežsargu formas tērpu var šūt no auduma, kura raksts ir identisks karavīra formas tērpa rakstam.”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Atbildīgā Saeimas komisija atbalstīja priekšlikumus izskatīšanai otrajā lasījumā.".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projektam pievienotajā Ministru kabineta sēdes protokollēmuma projektā (turpmāk - protokollēmums) noteikts: 1) Iekšlietu ministrijai, pēc grozījumu izdarīšanas Militārā dienesta likumā, kas paredz, ka robežsargu formas tērpu var šūt no auduma, kura raksts ir identisks karavīra formas tērpa rakstam, veikt grozījumus 2019.gada 1.oktobra Ministru kabineta noteikumos Nr. 464 “Noteikumi par Iekšlietu ministrijas sistēmas iestāžu un Ieslodzījuma vietu pārvaldes amatpersonu ar speciālajām dienesta pakāpēm formas tērpa un atšķirības zīmju aprakstu”, precizējot Valsts robežsardzes formas tērpa aprakstu; 2) Valsts robežsardzei, pēc grozījumu apstiprināšanas Militārā dienesta likumā, iesniegt informāciju Valsts aizsardzības loģistikas un iepirkumu centram par nododamo militārtehnisko līdzekļu izmēru sadalījumu.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secināms, ka Valsts robežsardze jauno formas tērpu varēs sākt izmantot vienīgi pēc attiecīgu grozījumu spēkā stāšanās Militārā dienesta likumā un Ministru kabineta noteikumos Nr. 464 “Noteikumi par Iekšlietu ministrijas sistēmas iestāžu un Ieslodzījuma vietu pārvaldes amatpersonu ar speciālajām dienesta pakāpēm formas tērpa un atšķirības zīmju aprakstu”.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Saeimas Juridiskais birojs, sniedzot atzinumu par likumprojektu  “Grozījumi Militārā dienesta likumā” (578/Lp14) trešajam lasījumam, rosina izslēgt likumprojekta 14. pantu, kas paredz papildināt Militārā dienesta likuma 45. pantu ar 2.</w:t>
            </w:r>
            <w:r w:rsidR="00000000" w:rsidRPr="00000000" w:rsidDel="00000000">
              <w:rPr>
                <w:vertAlign w:val="superscript"/>
                <w:rtl w:val="0"/>
              </w:rPr>
              <w:t xml:space="preserve">1</w:t>
            </w:r>
            <w:r w:rsidR="00000000" w:rsidRPr="00000000" w:rsidDel="00000000">
              <w:rPr>
                <w:rtl w:val="0"/>
              </w:rPr>
              <w:t xml:space="preserve"> daļu nosakot, ka robežsargu formas tērpu var šūt no auduma, kura raksts ir identisks karavīra formas tērpa rakstam. Saeimas Juridiskā biroja ieskatā Militārā dienesta likumā nav jāregulē Valsts robežsardzes dienesta gaitas, tostarp ar robežsargu formas tērpiem saistīti jautājumi.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ja tiks atbalstīts Saeimas Juridiskā biroja ierosinājums, attiecīgi būs nepieciešams precizēt projektu un protokollēmumu.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Sadaļā Juridiskais pamatojums atjaunota informācija, atsaucoties uz Saeimas Aizsardzības, iekšlietu un korupcijas novēršanas komisijas 25.09.2024. sēdes lēmumu, kurā tika skatīti grozījumi Militārā dienesta likumā 3.lasījumā. Ziņojumā iekļauta informācija, ka Iekšlietu ministrija virzīs grozījumus Ministru kabineta noteikumos Nr. 464 “Noteikumi par Iekšlietu ministrijas sistēmas iestāžu un Ieslodzījuma vietu pārvaldes amatpersonu ar speciālajām dienesta pakāpēm formas tērpa un atšķirības zīmju aprakstu”, nosakot alternatīvo VRS formas tērpa izskatu.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Valsts robežsardzes vienreizēju nodrošinājumu ar Nacionālo bruņoto spēku karavīra formas tērpa sastāvdaļām”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- 26.07.2024.)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Dotajā brīdī, ņemot vērā, ka formas tērpa iegādei pieejamais finansējums nav pietiekošs jaunā formas tērpa iegādei, Valsts robežsardze nesaskata iespēju veikt “budžeta līdzekļu pārdali no Iekšlietu resora VALIC” (3.lapas 2.rindkopa) un lūdz aizstāt vārdus “paredzot budžeta līdzekļu pārdali no Iekšlietu resora VALIC” ar vārdiem “jautājumu par papildu nepieciešamo finansējumu skatot likumprojekta "Par valsts budžetu 2025. gadam un budžeta ietvaru 2025., 2026., 2027. un 2028. gadam" sagatavošanas un izskatīšanas procesā kopā ar visu ministriju un citu centrālo valsts iestāžu iesniegtajiem prioritāro pasākumu pieteikumiem”.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Valsts robežsardzes vienreizēju nodrošinājumu ar Nacionālo bruņoto spēku karavīra formas tērpa sastāvdaļām”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- 26.07.2024.)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nodaļas ,,Piedāvātie risinājumi'' 1. rindkopā minēts ,,Veiksmīgai nodoma izpildei par robežsargu vienreizēju nodrošināšanu ar karavīru formas tērpu'', savukārt, nodaļā ,,Juridiskais pamatojums'' minēts, ka ,,Aizsardzības ministrija ir sagatavojusi un iesniegusi priekšlikumus likumprojektam “Grozījumi Militārā dienesta likumā” ((578/Lp14) izskatīšanai Saeimā: “Papildināt 45. pantu ar 2.1 daļu šādā redakcijā: (2¹) Robežsargu formas tērpu var šūt no auduma, kura raksts ir identisks karavīra formas tērpa rakstam.”''. Ievērojot minēto, pārskatīt un precizēt visu informatīvā ziņojuma tekstu, lietojot vienveidīgas un minētajam likumprojektam atbilstošus apzīmējumus, piemēram, ,,Veiksmīgai nodoma izpildei par robežsargu vienreizēju nodrošināšanu ar audumu, kura raksts ir identisks karavīra formas tērpa rakstam''.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ievērojot, ka robežsarga formas tērps, kurš tiks šūts no auduma, kura raksts ir identisks karavīra formas tērpa rakstam, un minētais formas tērps, neskaitot atšķirības zīmes, faktiski nebūs atšķirams no karavīra formas tērpa, rosinām izskatīt iespējas veikt atbilstošus grozījumus Militārā dienesta likuma 45. panta otrajā daļā un 77.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Papildus informējam, ka minētā Aizsardzības ministrijas priekšlikuma pamatojumā minēts, ka ,,Atbilstoši Nacionālo bruņoto spēku likuma 3. panta trešajai daļai izņēmuma stāvoklī NBS sastāvā var iekļaut Valsts robežsardzi. Savukārt kara laikā NBS sastāvā iekļauj Valsts robežsardzi. Lai sniegtu materiāltehnisko atbalstu Valsts robežsardzei, tiek plānots tai vienu reizi nodot formas tērpus, paredzot likumā tiesības iekšlietu resoram turpmāk izmantot karavīra formas tērpa rakstu robežsargu formas tērpa šūšanai, ko iekšlietu resors nodrošinās no iekšlietu resora rīcībā esošajiem valsts budžeta līdzekļiem.''. Informējam, ka minētais audums tiks izmantots Valsts robežsardzes ikdienas darbā, proti, ārpus kara laika un izņēmuma stāvokļa. Ievērojot minētos aspektus, lūdzu to skaidri norādīt informatīvā ziņojuma 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mērķis paredz karavīra formastērpu sastāvdaļu nodošanu, nevis auduma nodošanu.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Valsts robežsardzes vienreizēju nodrošinājumu ar Nacionālo bruņoto spēku karavīra formas tērpa sastāvdaļām”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- 26.07.2024.)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Attiecībā par nepieciešamību precīzi definēt, kuras karavīra kaujas formas tērpa sastāvdaļas ir nepieciešams nodrošināt, informējam, ka Valsts robežsardzes amatpersonas ir nepieciešams nodrošināt ar šādiem tabulā Nr. 1 norādītiem karavīra formas tērpa elementiem: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NBS KIAS KFT  sastāvdaļu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Kaujas formas tērps (audums ar maskēšanās rakstu)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skaits uz 1 pax</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Formas tērpa jaka (KIAS-Mod1 “KFT-WLPT”);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Formas tērpa bikses (KIAS-Mod1 “KFT-WLPT”);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Cepure. vasaras (Mod1 “KFT-WLPT”);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Jaka. lietus kostīma (KIAS- Mod1 “KFT-WLPT”);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Bikses. lietus kostīma (KIAS- Mod1 “KFT-WLPT”);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NBS KIAS KFT  sastāvdaļu nosaukums Kaujas formas tērpa sastāvdaļas (vienkrāsains)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skaits uz 1 pax</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Apakšveļa 1 līmeņa;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Apakšveļa 2 līmeņa;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Apakšveļa 3 līmeņa;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Jaka 5. līmeņa «Soft Shell» * (KIAS-Mod1) (KIAS-MOD1 KFT brūna);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Josta. bikšu. KIAS-Mod1;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Cepure. vēsa laika (KIAS-Mod1);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Virsjaka auksta laika ar kapuci KIAS-MOD1 KFT;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Puskombinzons auksta laika KIAS-MOD1 KFT;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Šņorzābaki KIAS – MOD1 brūni;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Cimdi 2. līmenis (taktiskie).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Nododamā MTL saraksts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Valsts robežsardzes vienreizēju nodrošinājumu ar Nacionālo bruņoto spēku karavīra formas tērpa sastāvdaļām”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- 26.07.2024.)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informatīvā ziņojuma nodaļas ,,Piedāvātie risinājumi'' 5. rindkopu ar 3. risinājumu formas tērpu sastāvdaļu iegādei.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robežsardze pievienojas Valsts aizsardzības loģistikas un iepirkumu centra veiktajam iepirkumam kā viena no līgumslēdzēju pusēm un patstāvīgi veic formas tērpa sastāvdaļu iegādi no komersanta.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3.lpp 3.rinkopā pievienots teksts: </w:t>
            </w:r>
            <w:r w:rsidR="00000000" w:rsidRPr="00000000" w:rsidDel="00000000">
              <w:rPr>
                <w:i w:val="1"/>
                <w:rtl w:val="0"/>
              </w:rPr>
              <w:t xml:space="preserve">"Turpmāk formas tērpu atjaunošanai VRS iespējams slēgt līgumus ar komersantiem par formas tērpu iegādi gan organizējot iepirkumu, gan pievienojoties VALIC organizētiem iepirkumiem saskaņā ar MK 2020. gada 24. novembra noteikumu "Valsts aizsardzības loģistikas un iepirkumu centra nolikums" 2.2. apakšpunktu."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Valsts robežsardzes vienreizēju nodrošinājumu ar Nacionālo bruņoto spēku karavīra formas tērpa sastāvdaļām”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- 26.07.2024.)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projektā piedāvātie priekšlikumi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i w:val="1"/>
                <w:rtl w:val="0"/>
              </w:rPr>
              <w:t xml:space="preserve">1) Iekšlietu ministrijai veikt grozījumus iekšlietu resora esošā normatīvā regulējuma ietvaros, kas reglamentē formas tērpu, atšķirības zīmju valkāšanu un ar to saistītos aspektus;</w:t>
            </w:r>
            <w:r w:rsidR="00000000" w:rsidRPr="00000000" w:rsidDel="00000000">
              <w:rPr>
                <w:i w:val="1"/>
                <w:rtl w:val="0"/>
              </w:rPr>
              <w:t xml:space="preserve">2) Iekšlietu ministrijai izstrādāt minēto formas tērpu dzīves cikla modeli, t.sk. uzturēšanas un utilizēšanas kārtību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norādāms, ka no informatīvajā ziņojumā izklāstītās informācijas nav skaidrs, kādi tieši grozījumi normatīvajā regulējumā veicami, izņemot grozījumus Ministru kabineta 2019. gada 1. oktobra noteikumos Nr. 464 “Noteikumi par Iekšlietu ministrijas sistēmas iestāžu un Ieslodzījuma vietu pārvaldes amatpersonu ar speciālajām dienesta pakāpēm formas tērpa un atšķirības zīmju aprakstu”. Vienlaikus norādāms, ka grozījumus attiecīgos ārējos normatīvajos aktos var veikt tikai tā pieņēmējs, proti, Saeima vai Ministru kabinets. Attiecīgi Iekšlietu ministrijai var tikt noteikts uzdevums izstrādāt attiecīgos grozījumus un virzīt tos pieņemšanai normatīvajos aktos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saskaņā ar Iekšlietu ministrijas sistēmas iestāžu un Ieslodzījuma vietu pārvaldes amatpersonu ar speciālajām dienesta pakāpēm dienesta gaitas likuma 45. panta regulējumu jautājumi par formas tērpa uzturēšanas un utilizēšanas kārtību ir iestādes (konkrētajā gadījumā – Valsts robežsardzes), bet ne Iekšlietu ministrijas kompetences jautājums. Turklāt, atbilstoši spēkā esošajam tiesiskajam regulējumam, amatpersonai, saņemot jaunu formas tērpu vai atvaļinoties no dienesta, jau šobrīd ir pienākums nodot tai izsniegto formas tērpu, un iestādei ir pienākums minēto formas tērpu no amatpersonas pieņemt, un attiecīgi risināt arī jautājumus par turpmāko rīcību ar nodotajiem formas tērpiem, tostarp, to utilizēšanu. Līdz ar to nav saskatāma priekšlikuma, kas paredz “</w:t>
            </w:r>
            <w:r w:rsidR="00000000" w:rsidRPr="00000000" w:rsidDel="00000000">
              <w:rPr>
                <w:i w:val="1"/>
                <w:rtl w:val="0"/>
              </w:rPr>
              <w:t xml:space="preserve">izstrādāt formas tērpu dzīves cikla modeli, t.sk. uzturēšanas un utilizēšanas kārtību</w:t>
            </w:r>
            <w:r w:rsidR="00000000" w:rsidRPr="00000000" w:rsidDel="00000000">
              <w:rPr>
                <w:rtl w:val="0"/>
              </w:rPr>
              <w:t xml:space="preserve">”, nepieciešamība.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precizēt informatīvā ziņojuma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identiski priekšlikumi ietverti arī informatīvā ziņojuma projektam pievienotajā Ministru kabineta sēdes protokollēmuma projektā, attiecīgi precizēt arī Ministru kabineta sēdes protokollēmuma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Labots MK protokollēmuma 2.punkts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"Iekšlietu ministrijai, pēc grozījumu izdarīšanas MDL, kas paredz, ka robežsargu formas tērpu var šūt no auduma, kura raksts ir identisks karavīra formas tērpa rakstam, veikt grozījumus 2019. gada 1. oktobra Ministru kabineta noteikumos Nr. 464 “Noteikumi par Iekšlietu ministrijas sistēmas iestāžu un Ieslodzījuma vietu pārvaldes amatpersonu ar speciālajām dienesta pakāpēm formas tērpa un atšķirības zīmju aprakstu”, precizējot VRS formas tērpa aprakstu."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Valsts robežsardzes vienreizēju nodrošinājumu ar Nacionālo bruņoto spēku karavīra formas tērpa sastāvdaļām”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- 26.07.2024.)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Vēršama uzmanība, ka nav skaidri un viennozīmīgi saprotams, kādi normatīvie akti ietilpst informatīvā ziņojuma projektā norādītajā “</w:t>
            </w:r>
            <w:r w:rsidR="00000000" w:rsidRPr="00000000" w:rsidDel="00000000">
              <w:rPr>
                <w:i w:val="1"/>
                <w:rtl w:val="0"/>
              </w:rPr>
              <w:t xml:space="preserve">iekšlietu resora esošā normatīvā regulējuma</w:t>
            </w:r>
            <w:r w:rsidR="00000000" w:rsidRPr="00000000" w:rsidDel="00000000">
              <w:rPr>
                <w:rtl w:val="0"/>
              </w:rPr>
              <w:t xml:space="preserve">” ietvarā.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jautājumi par amatpersonu ar speciālajām dienesta pakāpēm, tostarp arī robežsargu, formas tērpu, ir regulēti Iekšlietu ministrijas sistēmas iestāžu un Ieslodzījuma vietu pārvaldes amatpersonu ar speciālajām dienesta pakāpēm dienesta gaitas likuma X nodaļā. Minētajā likuma nodaļā likumdevējs ir noteicis, ka amatpersonas formas tērpu ir tiesīga nēsāt tikai amatpersona, kā arī nolūkā nepieļaut izsniegto formas tērpu nonākšanu pie trešajām personām, likumdevējs ir noteicis amatpersonai pienākumu, saņemot jaunu formas tērpu vai tā sastāvdaļas, vai atvaļinoties no dienesta, iestādes vadītāja noteiktajā kārtībā nodot formas tērpu vai tā sastāvdaļas.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minētā likuma XII nodaļā ir paredzēta administratīvā atbildība par pārkāpumiem amatpersonas formas tērpa un atšķirības zīmju aprites jomā, tostarp atbildība par amatpersonas formas tērpa vai atšķirības zīmju prettiesisku valkāšanu.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secināms, ka jau šobrīd Iekšlietu ministrijas sistēmas iestāžu un Ieslodzījuma vietu pārvaldes amatpersonu ar speciālajām dienesta pakāpēm dienesta gaitas likumā ietvertais tiesiskais regulējums formas tērpa jomā ir saskanīgs ar Militārā dienesta likuma attiecīgo regulējumu. Līdz ar to, nav saprotams, kādi vēl papildu grozījumi nepieciešami tiesiskā regulējuma saskaņotības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gadījumā, ja vārdkopas “</w:t>
            </w:r>
            <w:r w:rsidR="00000000" w:rsidRPr="00000000" w:rsidDel="00000000">
              <w:rPr>
                <w:i w:val="1"/>
                <w:rtl w:val="0"/>
              </w:rPr>
              <w:t xml:space="preserve">iekšlietu resora esošā normatīvā regulējuma ietvaros</w:t>
            </w:r>
            <w:r w:rsidR="00000000" w:rsidRPr="00000000" w:rsidDel="00000000">
              <w:rPr>
                <w:rtl w:val="0"/>
              </w:rPr>
              <w:t xml:space="preserve">” ietvarā ietilpst arī iekšējie normatīvie akti, vēršama uzmanība, ka saskaņā ar Iekšlietu ministrijas sistēmas iestāžu un Ieslodzījuma vietu pārvaldes amatpersonu ar speciālajām dienesta pakāpēm dienesta gaitas likuma 45. panta trešajā daļā ietverto pilnvarojumu formas tērpa un atšķirības zīmju nēsāšanas kārtības noteikšana ir iestādes vadītāja kompetences jautājums. Norādāms, ka Iekšlietu ministrija nav tiesīga precizēt vai veikt grozījumus citas iestādes (tai skaitā tās padotībā esošas iestādes) iekšējos normatīvajos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precizēt informatīvā ziņojuma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teksts 2.lpp. 2.rinkopā papildināts ar tekstu- ''Jāņem vērā, ka 2022.gadā Iekšlietu ministrija veikusi grozījumus iepriekš minētajā likumā ar mērķi sinhronizēt nosacījumus par karavīru un robežsargu formas tērpu izsniegšanas, saņemšanas, valkāšanas un nodošanas kārtību. Neraugoties uz to, Aizsardzības ministrija aicina Iekšlietu ministriju atkārtoti pārskatīt nepieciešamību papildināt iekšējos normatīvos aktus, lai tajos iekļautu kārtību, kādā tiek paredzēta formas tērpu uzturēšana un atjaunošana."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Valsts robežsardzes vienreizēju nodrošinājumu ar Nacionālo bruņoto spēku karavīra formas tērpa sastāvdaļām”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- 26.07.2024.)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informatīvā ziņojuma projektā norādītos risinājuma variantus, kas paredz, ka Iekšlietu ministrija veic formas tērpu iegādi, ievērojot to, ka saskaņā ar Iekšlietu ministrijas sistēmas iestāžu un Ieslodzījuma vietu pārvaldes amatpersonu ar speciālajām dienesta pakāpēm dienesta gaitas likuma 45. panta (2</w:t>
            </w:r>
            <w:r w:rsidR="00000000" w:rsidRPr="00000000" w:rsidDel="00000000">
              <w:rPr>
                <w:vertAlign w:val="superscript"/>
                <w:rtl w:val="0"/>
              </w:rPr>
              <w:t xml:space="preserve">2</w:t>
            </w:r>
            <w:r w:rsidR="00000000" w:rsidRPr="00000000" w:rsidDel="00000000">
              <w:rPr>
                <w:rtl w:val="0"/>
              </w:rPr>
              <w:t xml:space="preserve">) daļā noteikto, formas tērpu pasūta un iegādājas attiecīgā Iekšlietu ministrijas sistēmas iestāde (konkrētajā gadījumā – Valsts robežsardze).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Protokollēmuma 6.punkts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Turpmāk VRS nodrošināt formas tērpu uzturēšanu no Iekšlietu resoram piešķirtajiem valsts budžeta līdzekļiem."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Valsts robežsardzes vienreizēju nodrošinājumu ar Nacionālo bruņoto spēku karavīra formas tērpa sastāvdaļām”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- 26.07.2024.)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projektā norādīts, ka “</w:t>
            </w:r>
            <w:r w:rsidR="00000000" w:rsidRPr="00000000" w:rsidDel="00000000">
              <w:rPr>
                <w:i w:val="1"/>
                <w:rtl w:val="0"/>
              </w:rPr>
              <w:t xml:space="preserve">lai nodrošinātu karavīru formas tērpu uzturēšanu un nolietoto sastāvdaļu atjaunošanu, Iekšlietu ministrijai būtu nepieciešams izstrādāt rezervju veidošanas sistēmu</w:t>
            </w:r>
            <w:r w:rsidR="00000000" w:rsidRPr="00000000" w:rsidDel="00000000">
              <w:rPr>
                <w:rtl w:val="0"/>
              </w:rPr>
              <w:t xml:space="preserve">”. Saskaņā ar Iekšlietu ministrijas sistēmas iestāžu un Ieslodzījuma vietu pārvaldes amatpersonu ar speciālajām dienesta pakāpēm 45. panta (2</w:t>
            </w:r>
            <w:r w:rsidR="00000000" w:rsidRPr="00000000" w:rsidDel="00000000">
              <w:rPr>
                <w:vertAlign w:val="superscript"/>
                <w:rtl w:val="0"/>
              </w:rPr>
              <w:t xml:space="preserve">2</w:t>
            </w:r>
            <w:r w:rsidR="00000000" w:rsidRPr="00000000" w:rsidDel="00000000">
              <w:rPr>
                <w:rtl w:val="0"/>
              </w:rPr>
              <w:t xml:space="preserve">) daļā noteikto, ka amatpersonas formas tērpa un atšķirības zīmju izgatavošanu pasūta un tos iegādājas iestāde, arī formas tērpa rezervju veidošanas sistēmas izstrāde ir attiecīgās iestādes (konkrētajā gadījumā – Valsts robežsardzes) kompetences jautājums. Ievērojot minēto, precizēt informatīvā ziņojuma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informatīvā ziņojuma tekstā 1.lpp. 5. rindkopā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Valsts robežsardzes vienreizēju nodrošinājumu ar Nacionālo bruņoto spēku karavīra formas tērpa sastāvdaļām”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- 26.07.2024.)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projekts paredz, ka “</w:t>
            </w:r>
            <w:r w:rsidR="00000000" w:rsidRPr="00000000" w:rsidDel="00000000">
              <w:rPr>
                <w:i w:val="1"/>
                <w:rtl w:val="0"/>
              </w:rPr>
              <w:t xml:space="preserve">Iekšlietu ministrijai ir nepieciešams detalizēti definēt VRS vajadzību saistībā ar formas tērpu nodrošinājumu. Ir nepieciešams identificēt personāla skaitu, t.i. personāla kategorijas vai grupas, kam ikdienas valkāšanai plānots piešķirt karavīra kaujas formas tērpu un tā sastāvdaļas, kā arī precīzi definēt, kuras karavīra kaujas formas tērpa sastāvdaļas ir nepieciešams nodrošināt un kā tiek plānots tās uzturēt nākotnē, t.i. noteikt robežsargam piešķiramā kaujas formas tērpa komplektu un tā atjaunošanas un apgādes principus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Vēršama uzmanība, ka saskaņā ar Iekšietu ministrijas sistēmas iestāžu un Ieslodzījuma vietu pārvaldes amatpersonu ar speciālajām dienesta pakāpēm dienesta gaitas likuma 45. panta (2</w:t>
            </w:r>
            <w:r w:rsidR="00000000" w:rsidRPr="00000000" w:rsidDel="00000000">
              <w:rPr>
                <w:vertAlign w:val="superscript"/>
                <w:rtl w:val="0"/>
              </w:rPr>
              <w:t xml:space="preserve">2</w:t>
            </w:r>
            <w:r w:rsidR="00000000" w:rsidRPr="00000000" w:rsidDel="00000000">
              <w:rPr>
                <w:rtl w:val="0"/>
              </w:rPr>
              <w:t xml:space="preserve">) daļu amatpersonas formas tērpa un atšķirības zīmju izgatavošanu pasūta un tos iegādājas iestāde. Tāpat vēršama uzmanība, ka šā likuma 45. panta trešajā daļā ir ietverts pilnvarojums iestādes vadītājam noteikt amatpersonas formas tērpa un atšķirības zīmju izsniegšanas normas, nēsāšanas kārtību, lietošanas ilgumu, nenododamās formas tērpa sastāvdaļas un formas tērpa nodošanas kārtību, kā arī speciālā apģērba, individuālo aizsardzības līdzekļu, ekipējuma un inventāra veidus, izsniegšanas normas un nodošanas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attiecīgo informatīvā ziņojuma projektā minēto vajadzību definēšana un jautājumu izlemšana ir Valsts robežsardzes, bet ne Iekšlietu ministrijas kompetences jautājums. Ievērojot minēto, precizēt informatīvā ziņojuma projektā iekļauto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informatīvā ziņojuma tekstā 1.lpp. 5. rindkopā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Valsts robežsardzes vienreizēju nodrošinājumu ar Nacionālo bruņoto spēku karavīra formas tērpa sastāvdaļām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- 16.10.2024.)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informatīvā ziņojuma sadaļā "Esošā situācija" teikumā "Saistībā ar Iekšlietu ministrijas organizēto VRS formas tērpu iepirkumu, kas noslēdzās bez rezultāta..." aizstāt vārdus Īekšlietu ministrijas" ar vārdiem "Valsts robežsardzes".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Valsts robežsardzes vienreizēju nodrošinājumu ar Nacionālo bruņoto spēku karavīra formas tērpa sastāvdaļām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- 16.10.2024.)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Saeimas Aizsradzības, iekšlietu un korupcijas novēršanas komisijas 2024. gada 25. septembra sēdē notikušās diskusijas un pieņemto lēmumu, izteikt informatīvā ziņojuma projekta sadaļas "Juridiskais pamatojums" 1. rindkopu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tiesisko pamatu VRS nēsāt formas tērpa sastāvdaļas, kura auduma raksts ir identisks NBS karavīra kaujas formas tērpa rakstam, Aizsardzības ministrija sagatavoja attiecīgus priekšlikumus likumprojektam “Grozījumi Militārā dienesta likumā” (Nr. 578/Lp14)”. Saeimas Aizsardzības, iekšlietu un korupcijas novēršanas komisijas 25.09.2024. sēdē, izskatot likumprojektu “Grozījumi Militārā dienesta likumā” (Nr. 578/Lp14), tika pieņemts lēmums, ka, lai nodrošinātu VRS ar karavīra kaujas formas tērpam identiskiem formas tērpiem grozījumi Militārā dienesta likumā nav nepieciešami, bet ir izstrādājami attiecīgi grozījumi Ministru kabineta 2019. gada 1. oktobra noteikumos Nr. 464 “Noteikumi par Iekšlietu ministrijas sistēmas iestāžu un Ieslodzījuma vietu pārvaldes amatpersonu ar speciālajām dienesta pakāpēm formas tērpa un atšķirības zīmju aprakstu” (turpmāk – Noteikumi Nr. 464), nosakot tajos VRS amatpersonu ar speciālajām dienesta pakāpēm formas tērpa aprakstu, kas ir identisks karavīra kaujas formas tērpam.”.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Valsts robežsardzes vienreizēju nodrošinājumu ar Nacionālo bruņoto spēku karavīra formas tērpa sastāvdaļām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- 25.09.2024.)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projekta sadaļā "Risinājums" (3.lpp 3.rinkopā) iekļauta informācija, ka "</w:t>
            </w:r>
            <w:r w:rsidR="00000000" w:rsidRPr="00000000" w:rsidDel="00000000">
              <w:rPr>
                <w:i w:val="1"/>
                <w:rtl w:val="0"/>
              </w:rPr>
              <w:t xml:space="preserve">turpmāk formas tērpu atjaunošanai VRS iespējams slēgt līgumus ar komersantiem par formas tērpu iegādi gan organizējot iepirkumu, gan pievienojoties VALIC organizētiem iepirkumiem saskaņā ar MK 2020. gada 24. novembra noteikumu "Valsts aizsardzības loģistikas un iepirkumu centra nolikums" 2.2. apakšpunktu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informāciju par iepirkuma organizēšanu, paredzot, ka Valsts robežsardze var pievienties Valsts aizsardzības loģistikas un iepirkumu centra organizētajam centralizētajam iepirkumam par  formas tērpu iegādi, kura rezultātā Valsts robežsardze slēgs līgumus par formas tērpu iegādi un veiks maksājumus Valsts robežsardzei piešķirto līdzekļu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3.lpp 2. rindkopā iekļauts teksts "Turpmāk formas tērpu atjaunošanai VRS iespējams pievienoties VALIC organizētajam centralizētajam iepirkumam par formas tērpu iegādi, kura rezultātā VRS slēgs līgumu par formas tērpu iegādi un veiks maksājumus VRS piešķirto finanšu līdzekļu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Valsts robežsardzes vienreizēju nodrošinājumu ar Nacionālo bruņoto spēku karavīra formas tērpa sastāvdaļām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- 25.09.2024.)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projekta sadaļas "Risinājums" tabulā par formas tērpa sastāvdaļām precizēt kopsummas vienai personai un 2400 personām. Veicot matemātisku aprēķinu, nepieciešams aizstāt skaitli "1671,34" ar skaitli "1894,72", kā arī aizstāt skaitli "4 368 624" ar skaitli ""4 547 328". Vienlaikus precizējama informācija par kopējo vienreizējā atbalsta apjomu informatīvā ziņojuma sadaļā "Esošā situācija", aizstājot skaitli "4,4" ar skaitli "4,5".</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Skaitļi precizēti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Valsts robežsardzes vienreizēju nodrošinājumu ar Nacionālo bruņoto spēku karavīra formas tērpa sastāvdaļām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- 25.09.2024.)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projektu, ievērojot konsekvenci terminu "karavīra formas tērpa sastāvdaļas" (attiecīgā locījumā), ,,militārtehniskie līdzekļi" (attiecīgā locījumā), "formas tērpu sastāvdaļas (attiecīgā locījumā)" un "formas tērps" (attiecīgā locījumā) lietojumā.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atbilstoši norādījumiem.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Valsts robežsardzes vienreizēju nodrošinājumu ar Nacionālo bruņoto spēku karavīra formas tērpa sastāvdaļām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- 25.09.2024.)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2.lapā vārdus "VRS komandieris" aizstāt ar vārdiem "VRS priekšnieks".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Valsts robežsardzes vienreizēju nodrošinājumu ar Nacionālo bruņoto spēku karavīra formas tērpa sastāvdaļām”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protokollēmuma 3. punkts nosaka uzdevumu Aizsardzības ministrijai nodot Iekšlietu ministrijai formas tērpus atbilstoši sarakstam.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 informatīvā ziņojuma nav skaidrs kā notiks minēto formas tērpu nodošana,  aicinām ar attiecīgo informāciju papildināt informatīvo ziņojumu. Vienlaikus, vēršam uzmanību, ka atbilstoši Ministru kabineta 2011.gada 1.februāra noteikumu Nr.109 "Kārtība, kādā atsavināma publiskas personas manta" (turpmāk - MKN 109) 18.2.apakšpunktam, valsts kustamās mantas atsavināšanu var ierosināt, nenoskaidrojot valsts iestāžu un atvasinātu publisku personu vai to iestāžu vajadzību pēc ministrijas, tās padotībā esošas iestādes vai kapitālsabiedrības valdījumā vai turējumā esošās nevajadzīgās valsts kustamās mantas, ja atsavina valsts materiālās rezerves. Līdz ar to, lūdzam skaidrot vai karavīru formas tērpi ir materiālās rezerves.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karavīru formas tērpi ir materiālās rezerves, tad attiecībā uz to nodošanu piemērojams minētais MKN 109 18.2.apakšpunkta regulējums.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Ņemot vērā, ka nav skaidrs kā notiks minēto formas tērpu nodošana,  aicinām ar attiecīgo informāciju papildināt informatīvo ziņojumu. </w:t>
            </w:r>
            <w:r w:rsidR="00000000" w:rsidRPr="00000000" w:rsidDel="00000000">
              <w:rPr>
                <w:i w:val="1"/>
                <w:rtl w:val="0"/>
              </w:rPr>
              <w:t xml:space="preserve">-</w:t>
            </w:r>
            <w:r w:rsidR="00000000" w:rsidRPr="00000000" w:rsidDel="00000000">
              <w:rPr>
                <w:rtl w:val="0"/>
              </w:rPr>
              <w:t xml:space="preserve">VRS nodrošinājumu ar karavīra formas tērpa sastāvdaļām plānots īstenot gan no VALIC noliktavās esošajiem krājumiem, gan noslēgto vispārīgo vienošanās ceļā, gan veicot jaunas iegādes. Provizoriskais MTL piegādes laiks ir aptuveni no 6 mēnešiem līdz pusotram gadam no pasūtījuma brīža. (1.lpp, 3.rindkopa)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Valsts robežsardzes vienreizēju nodrošinājumu ar Nacionālo bruņoto spēku karavīra formas tērpa sastāvdaļām”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3.punktā un informatīvā ziņojuma sadaļā "Priekšlikumi" tiek noteikts Aizsardzības ministrijai (AIM) nodot Iekšlietu ministrijai formas tērpus atbilstoši sarakstam. Vienlaikus informatīvajā ziņojumā ir aprakstīta komunikācija starp Iekšlietu ministriju (IEM), Valsts robežsardzi (VRS), Nacionālajiem bruņotajiem spēkiem, Valsts aizsardzības loģistikas un iepirkumu centru (VALIC) par iespēju pievienoties karavīru formas tērpu pasūtījumiem, kas noslēgti vispārīgo vienošanos ietvaros. Tomēr ziņojumā tā arī nav skaidri norādīts, kā tiks īstenota VRS nepieciešamo formas tērpu iegāde. Attiecīgi lūdzam precizēt ziņojumu un skaidri norādīt, kura no iesaistītajām institūcijām un kā veiks VRS nepieciešamo formas tērpu iegādi. Ja plānots, ka VRS nepieciešamos formas tērpus iegādājas AIM uz VALIC noslēgto vispārīgo vienošanos pamata un tad nodod IEM, tad lūdzam ziņojumā arī norādīt, ka VALIC jau noslēgtās vispārīgās vienošanās šādu apjoma palielināšanu pieļauj.</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informatīvā ziņojuma  sadaļā "Piedāvātie risinājumi" ir minēti divi AIM piedāvātie risinājumi VRS formas tērpu atjaunošanai un uzturēšanai: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Iekšlietu ministrijai veikt centralizētu iegādi, kas paredz formas tērpu sastāvdaļu iegādi caur VALIC, pamatojoties uz VALIC nolikuma 2.2 apakšpunktā minēto (paredzot budžeta līdzekļu pārdali no Iekšlietu resora VALIC).2) Iekšlietu ministrijai veikt decentralizētu iegādi pie komersanta."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Bet no ziņojumā ietvertās informācijas tā arī nav skaidrs, vai kāds no minētajiem risinājumiem tiks īstenots. Lūdzam precizēt tekstu, norādot, kurš no risinājumiem tiks īstenots vai arī norādīt, piemēram, ka tālākie risinājumi vēl tiek diskutēti.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tekstā precizēts risinājums- </w:t>
            </w:r>
            <w:r w:rsidR="00000000" w:rsidRPr="00000000" w:rsidDel="00000000">
              <w:rPr>
                <w:i w:val="1"/>
                <w:rtl w:val="0"/>
              </w:rPr>
              <w:t xml:space="preserve">"Turpmāk formas tērpu atjaunošanai VRS iespējams slēgt līgumus ar komersantiem par formas tērpu iegādi gan organizējot iepirkumu, gan pievienojoties VALIC organizētiem iepirkumiem saskaņā ar MK 2020. gada 24. novembra noteikumu "Valsts aizsardzības loģistikas un iepirkumu centra nolikums" 2.2. apakšpunktu." (3.lpp. 3.rindkopa)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Valsts robežsardzes vienreizēju nodrošinājumu ar Nacionālo bruņoto spēku karavīra formas tērpa sastāvdaļām”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- 26.07.2024.)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Iekšlietu ministrijas sistēmas iestāžu un Ieslodzījuma vietu pārvaldes amatpersonu ar speciālajām dienesta pakāpēm dienesta gaitas likuma 45. panta trešo daļu iestādes vadītājs ir pilnvarots noteikt amatpersonas formas tērpa nēsāšanas ilgumu. Ievērojot to, ka robežsargiem plānots izsniegt karavīra kaujas formas tērpiem identiskus formas tērpus, lai nodrošinātu vienlīdzīgu attieksmi starp robežsargu un karavīru, aicinām papildināt informatīvā ziņojuma projekta tabulu Nr.1 ar informāciju par tajā minēto kaujas formas tērpa sastāvdaļu lietošanas ilgumu.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Ziņojums paredz Iekšlietu resoram nostiprināt jaunā VRS formas tērpa izskatu MK noteikumos Nr.464 “Noteikumi par Iekšlietu ministrijas sistēmas iestāžu un Ieslodzījuma vietu pārvaldes amatpersonu ar speciālajām dienesta pakāpēm formas tērpa un atšķirības zīmju aprakstu”. Līdz ar to, Iekšlietu resors, noteikumu grozījumu izstrādes ietvaros, lems par VRS formas tērpa lietošanas termiņa noteikšanas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informatīvā ziņojuma saskaņošanas sanāksmē tika panākta vienošanās, ka AM nodrošinās VRS ar visu nepieciešamo informāciju noteikumu grozījumu sagatavošanai.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Valsts robežsardzes vienreizēju nodrošinājumu ar Nacionālo bruņoto spēku karavīra formas tērpa sastāvdaļām”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- 26.07.2024.)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sadaļā "Piedāvātie risinājumi" iekļauto 1.tabulu, kurā attēlots karavīra formas tērpa elementu skaits uz vienu amatpersonu un kopējā summa 4 566 264 </w:t>
            </w:r>
            <w:r w:rsidR="00000000" w:rsidRPr="00000000" w:rsidDel="00000000">
              <w:rPr>
                <w:i w:val="1"/>
                <w:rtl w:val="0"/>
              </w:rPr>
              <w:t xml:space="preserve">euro. </w:t>
            </w:r>
            <w:r w:rsidR="00000000" w:rsidRPr="00000000" w:rsidDel="00000000">
              <w:rPr>
                <w:rtl w:val="0"/>
              </w:rPr>
              <w:t xml:space="preserve">Vēršam uzmanību, ka no informatīvā ziņojuma projekta sadaļas "Esošā situācija" var secināt, ka kopējā summa 4 566 264 </w:t>
            </w:r>
            <w:r w:rsidR="00000000" w:rsidRPr="00000000" w:rsidDel="00000000">
              <w:rPr>
                <w:i w:val="1"/>
                <w:rtl w:val="0"/>
              </w:rPr>
              <w:t xml:space="preserve">euro </w:t>
            </w:r>
            <w:r w:rsidR="00000000" w:rsidRPr="00000000" w:rsidDel="00000000">
              <w:rPr>
                <w:rtl w:val="0"/>
              </w:rPr>
              <w:t xml:space="preserve">apmērā attiecināma uz 2400 robežsargiem, nevis vienu Valsts robežsardzes amatpersonu, kam ir speciālā dienesta pakāpe.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tekstā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Valsts robežsardzes vienreizēju nodrošinājumu ar Nacionālo bruņoto spēku karavīra formas tērpa sastāvdaļām”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- 26.07.2024.)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projekta sadaļas "Esošā situācija" trešajā rindkopā sniegta informācija, ka "kopējā vienreizējā atbalsta apjoms no aizsardzības budžeta 2400 robežsargiem kopā sastāda vairāk kā MEUR 4,6". Lūdzam labot pārrakstīšanās kļūdu, norādot kopējo summu Valsts robežsardzes vienreizējai nodrošināšanai ar karavīra kaujas formas sastāvdaļām no aizsardzības budžeta.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Valsts robežsardzes vienreizēju nodrošinājumu ar Nacionālo bruņoto spēku karavīra formas tērpa sastāvdaļām"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- 25.09.2024.)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protokollēmumu, ievērojot konsekvenci terminu "karavīra formas tērpa sastāvdaļas" (attiecīgā locījumā), ,,militārtehniskie līdzekļi" (attiecīgā locījumā), "formas tērpu sastāvdaļas (attiecīgā locījumā)" un "formas tērps" (attiecīgā locījumā) lietojumā.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atbilstoši norādījumiem.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Valsts robežsardzes vienreizēju nodrošinājumu ar Nacionālo bruņoto spēku karavīra formas tērpa sastāvdaļām"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Valsts robežsardzes vienreizēju nodrošinājumu ar Nacionālo bruņoto spēku karavīra formas tērpa sastāvdaļām"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 Informatīvā ziņojuma izriet, ka formas tērpu nodošana no Aizsardzības ministrijas Iekšlietu ministrijai ir vienreizējs pasākums un, ka turpmāk formas tērpu uzturēšana un utilizēšana būs jānodrošina Iekšlietu ministrijai piešķirto budžeta līdzekļu ietvaros, lūdzam precizēt Ministru kabineta protokollēmuma projekta 3.punktu, norādot iestādi, kurai tiks nodoti formas tērpi un gadu, kad tiek plānota nodošana, kā arī papildināt protokollēmuma projekta 4.punktu norādot, ka turpmāk formas tērpu uzturēšana tiks nodrošināta Iekšlietu ministrijai piešķirto valsts budžeta līdzekļu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Protokollēmuma 5. punkts paredz VALIC nodot VRS formas tērpus atbilstoši sarakstam un informatīvā ziņojumā minētajam.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par formas tērpa sastāvdaļu nodošanas gadu, ziņojuma teksta 3.lpp. 1.rinkopā minēts, ka VALIC pēc nepieciešamās informācijas saņemšanas no VRS, jau ar 2024.gadu var uzsākt pakāpenisku MTL komplektēšanu un nodošanu VRS.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Protokollēmuma 6.punkts paredz turpmāk VRS nodrošināt formas tērpu uzturēšanu no Iekšlietu resoram piešķirtajiem valsts budžeta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Valsts robežsardzes vienreizēju nodrošinājumu ar Nacionālo bruņoto spēku karavīra formas tērpa sastāvdaļām"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Valsts robežsardzes vienreizēju nodrošinājumu ar Nacionālo bruņoto spēku karavīra formas tērpa sastāvdaļām"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- 26.07.2024.)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sadaļā "Piedāvātie risinājumi" sniegta informācija, ka "VRS vienreizējai nodrošināšanai ar karavīra kaujas formas tērpa sastāvdaļām, AM plāno segt izdevumus no NBS budžeta apakšprogrammas 22.12.00 "Nacionālo bruņoto spēku uzturēšana" plānotā finansējuma "Centralizētās iegādes"". Ierosinām papildināt Ministru kabineta sēdes protokollēmuma projektu ar atļauju Aizsardzības ministrijai segt izdevumus, kas saistīti ar Valsts robežsardzes amatpersonu ar speciālajām dienesta pakāpēm vienreizēju nodrošināšanu ar karavīra formas tērpu sastāvdaļām, no Aizsardzības ministrijas budžeta apakšprogrammas 22.12.00 "Nacionālo bruņoto spēku uzturēšana".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protokollēmuma 4.punkts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Valsts robežsardzes vienreizēju nodrošinājumu ar Nacionālo bruņoto spēku karavīra formas tērpa sastāvdaļām"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Lai nodrošinātu tiesisko pamatojumu Valsts robežsardzei nēsāt formas tērpa sastāvdaļas, kura auduma raksts ir identisks Nacionālo bruņoto spēku karavīra kaujas formas tērpa rakstam, Iekšlietu ministrijai veikt grozījumus 2019. gada 1. oktobra Ministru kabineta noteikumos Nr. 464 </w:t>
            </w:r>
            <w:r w:rsidR="00000000" w:rsidRPr="00000000" w:rsidDel="00000000">
              <w:rPr>
                <w:i w:val="1"/>
                <w:rtl w:val="0"/>
              </w:rPr>
              <w:t xml:space="preserve">“Noteikumi par Iekšlietu ministrijas sistēmas iestāžu un Ieslodzījuma vietu pārvaldes amatpersonu ar speciālajām dienesta pakāpēm formas tērpa un atšķirības zīmju aprakstu”</w:t>
            </w:r>
            <w:r w:rsidR="00000000" w:rsidRPr="00000000" w:rsidDel="00000000">
              <w:rPr>
                <w:rtl w:val="0"/>
              </w:rPr>
              <w:t xml:space="preserve">, precizējot Valsts robežsardzes amatpersonu ar speciālajām dienesta pakāpēm formas tērpa alternatīvo aprakstu.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- 16.10.2024.)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Ministru kabineta sēdes protokollēmuma 2. punktā vārdu "alternatīvo".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Lai nodrošinātu tiesisko pamatojumu Valsts robežsardzei nēsāt formas tērpa sastāvdaļas, kura auduma raksts ir identisks Nacionālo bruņoto spēku karavīra kaujas formas tērpa rakstam, Iekšlietu ministrijai veikt grozījumus 2019. gada 1. oktobra Ministru kabineta noteikumos Nr. 464 </w:t>
            </w:r>
            <w:r w:rsidR="00000000" w:rsidRPr="00000000" w:rsidDel="00000000">
              <w:rPr>
                <w:i w:val="1"/>
                <w:rtl w:val="0"/>
              </w:rPr>
              <w:t xml:space="preserve">“Noteikumi par Iekšlietu ministrijas sistēmas iestāžu un Ieslodzījuma vietu pārvaldes amatpersonu ar speciālajām dienesta pakāpēm formas tērpa un atšķirības zīmju aprakstu”</w:t>
            </w:r>
            <w:r w:rsidR="00000000" w:rsidRPr="00000000" w:rsidDel="00000000">
              <w:rPr>
                <w:rtl w:val="0"/>
              </w:rPr>
              <w:t xml:space="preserve">, precizējot Valsts robežsardzes amatpersonu ar speciālajām dienesta pakāpēm formas tērpa aprakstu.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Iekšlietu ministrijai, pēc grozījumu izdarīšanas Militārā dienesta likumā, kas paredz, ka robežsargu formas tērpu var šūt no auduma, kura raksts ir identisks karavīra formas tērpa rakstam, veikt grozījumus 2019.gada 1.oktobra Ministru kabineta noteikumos Nr. 464 “Noteikumi par Iekšlietu ministrijas sistēmas iestāžu un Ieslodzījuma vietu pārvaldes amatpersonu ar speciālajām dienesta pakāpēm formas tērpa un atšķirības zīmju aprakstu”, precizējot Valsts robežsardzes formas tērpa aprakstu.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- 25.09.2024.)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protokollēmuma 2.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atbilstoši Saeimā pieņemtajam lēmumam par likumprojekta “Grozījumi Militārā dienesta likumā” (Nr. 578/Lp14) 14.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nosakot termiņu, kādā veicami grozījumi Ministru kabineta 2019. gada 1. oktobra noteikumos Nr. 464 "Noteikumi par Iekšlietu ministrijas sistēmas iestāžu un Ieslodzījuma vietu pārvaldes amatpersonu ar speciālajām dienesta pakāpēm formas tērpa un atšķirības zīmju aprakstu" (turpmāk - noteikumi) un precizējot to atbilstoši vispārpieņemtajai praksei, proti, nosakot uzdevumu izstrādāt attiecīgos grozījumus un arī iesniegt tos Ministru kabineta sēdē;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veidojot korektu atsauci uz noteikumiem.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1.lpp 4. rindkopa- Lai nodrošinātu tiesisko segumu VRS nēsāt formas tērpa sastāvdaļas, kura auduma raksts ir identisks NBS karavīra kaujas formas tērpa rakstam, saskaņā ar Saeimas Aizsardzības, iekšlietu un korupcijas novēršanas komisijas 25.09.2024. sēdes lēmumu, kurā tika skatīts likumprojekts “Grozījumi Militārā dienesta likumā” (Nr. 578/Lp14) 3.lasījumā, tiek paredzēts, ka Iekšlietu ministrija virzīs grozījumus Ministru kabineta 2019.gada 1.oktobra noteikumos Nr. 464 “Noteikumi par Iekšlietu ministrijas sistēmas iestāžu un Ieslodzījuma vietu pārvaldes amatpersonu ar speciālajām dienesta pakāpēm formas tērpa un atšķirības zīmju aprakstu”, nosakot tajos alternatīvo VRS formas tērpa izskatu.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VRS, divu nedēļu laikā pēc grozījumu izdarīšanas Ministru kabineta 2019.gada 1.oktobra noteikumos Nr. 464 “Noteikumi par Iekšlietu ministrijas sistēmas iestāžu un Ieslodzījuma vietu pārvaldes amatpersonu ar speciālajām dienesta pakāpēm formas tērpa un atšķirības zīmju aprakstu”, iesniegt informāciju VALIC par nododamo MTL izmēru sadalījumu.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Ņemts vērā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Lai nodrošinātu tiesisko pamatojumu Valsts robežsardzei nēsāt formas tērpa sastāvdaļas, kura auduma raksts ir identisks Nacionālo bruņoto spēku karavīra kaujas formas tērpa rakstam, Iekšlietu ministrijai veikt grozījumus 2019. gada 1. oktobra Ministru kabineta noteikumos Nr. 464 </w:t>
            </w:r>
            <w:r w:rsidR="00000000" w:rsidRPr="00000000" w:rsidDel="00000000">
              <w:rPr>
                <w:i w:val="1"/>
                <w:rtl w:val="0"/>
              </w:rPr>
              <w:t xml:space="preserve">“Noteikumi par Iekšlietu ministrijas sistēmas iestāžu un Ieslodzījuma vietu pārvaldes amatpersonu ar speciālajām dienesta pakāpēm formas tērpa un atšķirības zīmju aprakstu”</w:t>
            </w:r>
            <w:r w:rsidR="00000000" w:rsidRPr="00000000" w:rsidDel="00000000">
              <w:rPr>
                <w:rtl w:val="0"/>
              </w:rPr>
              <w:t xml:space="preserve">, precizējot Valsts robežsardzes amatpersonu ar speciālajām dienesta pakāpēm formas tērpa aprakstu.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Iekšlietu ministrijai veikt grozījumus iekšlietu resora esošā normatīvā regulējuma ietvaros, kas reglamentē formas tērpu, atšķirības zīmju valkāšanu un ar to saistītos aspektus.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- 26.07.2024.)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MK sēdes protokollēmuma projekta 2. punktu ar konkrētu izpildes termiņu.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Lai nodrošinātu tiesisko pamatojumu Valsts robežsardzei nēsāt formas tērpa sastāvdaļas, kura auduma raksts ir identisks Nacionālo bruņoto spēku karavīra kaujas formas tērpa rakstam, Iekšlietu ministrijai veikt grozījumus 2019. gada 1. oktobra Ministru kabineta noteikumos Nr. 464 </w:t>
            </w:r>
            <w:r w:rsidR="00000000" w:rsidRPr="00000000" w:rsidDel="00000000">
              <w:rPr>
                <w:i w:val="1"/>
                <w:rtl w:val="0"/>
              </w:rPr>
              <w:t xml:space="preserve">“Noteikumi par Iekšlietu ministrijas sistēmas iestāžu un Ieslodzījuma vietu pārvaldes amatpersonu ar speciālajām dienesta pakāpēm formas tērpa un atšķirības zīmju aprakstu”</w:t>
            </w:r>
            <w:r w:rsidR="00000000" w:rsidRPr="00000000" w:rsidDel="00000000">
              <w:rPr>
                <w:rtl w:val="0"/>
              </w:rPr>
              <w:t xml:space="preserve">, precizējot Valsts robežsardzes amatpersonu ar speciālajām dienesta pakāpēm formas tērpa aprakstu.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robežsardzei, pēc grozījumu apstiprināšanas Militārā dienesta likumā, iesniegt informāciju Valsts aizsardzības loģistikas un iepirkumu centram par nododamo militārtehnisko līdzekļu izmēru sadalījumu.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- 25.09.2024.)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protokollēmuma 3. punktu atbilstoši Saeimā pieņemtajam lēmumam par likumprojekta “Grozījumi Militārā dienesta likumā” (Nr. 578/Lp14) 14. pantu.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robežsardzei divu nedēļu laikā pēc grozījumu izdarīšanas Ministru kabineta 2019.gada 1.oktobra noteikumos Nr. 464 </w:t>
            </w:r>
            <w:r w:rsidR="00000000" w:rsidRPr="00000000" w:rsidDel="00000000">
              <w:rPr>
                <w:i w:val="1"/>
                <w:rtl w:val="0"/>
              </w:rPr>
              <w:t xml:space="preserve">“Noteikumi par Iekšlietu ministrijas sistēmas iestāžu un Ieslodzījuma vietu pārvaldes amatpersonu ar speciālajām dienesta pakāpēm formas tērpa un atšķirības zīmju aprakstu”</w:t>
            </w:r>
            <w:r w:rsidR="00000000" w:rsidRPr="00000000" w:rsidDel="00000000">
              <w:rPr>
                <w:rtl w:val="0"/>
              </w:rPr>
              <w:t xml:space="preserve">, iesniegt informāciju Valsts aizsardzības loģistikas un iepirkumu centram par nododamo formas tērpu sastāvdaļu izmēru sadalījumu.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Aizsardzības ministrijai nodot Iekšlietu ministrijai formas tērpus atbilstoši sarakstam.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- 26.07.2024.)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Informatīvajā ziņojumā minēto, Iekšlietu ministrijai ir nepieciešams detalizēti definēt VRS vajadzību saistībā ar formas tērpu nodrošinājumu, ir nepieciešams identificēt personāla skaitu, t.i. personāla kategorijas vai grupas, kam ikdienas valkāšanai plānots piešķirt karavīra kaujas formas tērpu un tā sastāvdaļas, kā arī precīzi definēt, kuras karavīra kaujas formas tērpa sastāvdaļas ir nepieciešams nodrošināt, līdz ar to MK protokollēmuma 3. punkta izpilde ir iespējama tikai pēc attiecīgās informācijas saņemšanas no Iekšlietu ministrijas (VRS). Ņemot vērā iepriekš minēto būtu nepieciešamas papildināt MK protokollēmumu ar konkrētu terminētu uzdevumu Iekšlietu ministrijai (VRS).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robežsardzei divu nedēļu laikā pēc grozījumu izdarīšanas Ministru kabineta 2019.gada 1.oktobra noteikumos Nr. 464 </w:t>
            </w:r>
            <w:r w:rsidR="00000000" w:rsidRPr="00000000" w:rsidDel="00000000">
              <w:rPr>
                <w:i w:val="1"/>
                <w:rtl w:val="0"/>
              </w:rPr>
              <w:t xml:space="preserve">“Noteikumi par Iekšlietu ministrijas sistēmas iestāžu un Ieslodzījuma vietu pārvaldes amatpersonu ar speciālajām dienesta pakāpēm formas tērpa un atšķirības zīmju aprakstu”</w:t>
            </w:r>
            <w:r w:rsidR="00000000" w:rsidRPr="00000000" w:rsidDel="00000000">
              <w:rPr>
                <w:rtl w:val="0"/>
              </w:rPr>
              <w:t xml:space="preserve">, iesniegt informāciju Valsts aizsardzības loģistikas un iepirkumu centram par nododamo formas tērpu sastāvdaļu izmēru sadalījumu.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Iekšlietu ministrijai izstrādāt minēto formas tērpu dzīves cikla modeli, t.sk. uzturēšanas un utilizēšanas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- 26.07.2024.)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MK sēdes protokollēmuma projekta 4.punktu ar konkrētu izpildes termiņu.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punkts ir dzēsts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Aizsardzības ministrijai segt izdevumus, kas saistīti ar Valsts robežsardzes amatpersonu ar speciālajām dienesta pakāpēm vienreizēju nodrošināšanu ar karavīra formas tērpa sastāvdaļām, no Nacionālo bruņoto spēku budžeta apakšprogrammas 22.12.00 “Nacionālo bruņoto spēku uzturēšana” plānotā finansējuma “Centralizētās iegādes”.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Valsts aizsardzības loģistikas un iepirkumu centram nodot Valsts robežsardzei formas tērpa sastāvdaļas atbilstoši sarakstam un informatīvā ziņojumā minētajam.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sēdes protokollēmuma 5.punkts paredz Valsts aizsardzības loģistikas un iepirkumu centram (turpmāk - VALIC) nodot Valsts robežsardzei (turpmāk - VRS)  formas tērpa sastāvdaļas atbilstoši sarakstam un informatīvā ziņojumā minētajam.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mērķis ir sniegt atbalstu iekšlietu resoram (VRS) un</w:t>
            </w:r>
            <w:r w:rsidR="00000000" w:rsidRPr="00000000" w:rsidDel="00000000">
              <w:rPr>
                <w:u w:val="single"/>
                <w:rtl w:val="0"/>
              </w:rPr>
              <w:t xml:space="preserve"> īstenot vienreizēju karavīra kaujas formas tērpa sastāvdaļu </w:t>
            </w:r>
            <w:r w:rsidR="00000000" w:rsidRPr="00000000" w:rsidDel="00000000">
              <w:rPr>
                <w:rtl w:val="0"/>
              </w:rPr>
              <w:t xml:space="preserve">nodošanu VRS personāla sastāvam.  Tāpat, informatīvajā ziņojumā norādīts, ka: "</w:t>
            </w:r>
            <w:r w:rsidR="00000000" w:rsidRPr="00000000" w:rsidDel="00000000">
              <w:rPr>
                <w:i w:val="1"/>
                <w:u w:val="single"/>
                <w:rtl w:val="0"/>
              </w:rPr>
              <w:t xml:space="preserve">VRS nodrošinājumu ar karavīra formas tērpa sastāvdaļām tiek plānots īstenot gan no VALIC noliktavās esošajiem krājumiem</w:t>
            </w:r>
            <w:r w:rsidR="00000000" w:rsidRPr="00000000" w:rsidDel="00000000">
              <w:rPr>
                <w:i w:val="1"/>
                <w:rtl w:val="0"/>
              </w:rPr>
              <w:t xml:space="preserve">, gan noslēgto vispārīgo vienošanās ceļā, gan veicot jaunas iegādes</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precizēto informatīvā ziņojuma tekstu, kā arī izziņā norādīto, proti, ka </w:t>
            </w:r>
            <w:r w:rsidR="00000000" w:rsidRPr="00000000" w:rsidDel="00000000">
              <w:rPr>
                <w:u w:val="single"/>
                <w:rtl w:val="0"/>
              </w:rPr>
              <w:t xml:space="preserve">karavīra formas tērpa sastāvdaļas </w:t>
            </w:r>
            <w:r w:rsidR="00000000" w:rsidRPr="00000000" w:rsidDel="00000000">
              <w:rPr>
                <w:b w:val="1"/>
                <w:u w:val="single"/>
                <w:rtl w:val="0"/>
              </w:rPr>
              <w:t xml:space="preserve">nav</w:t>
            </w:r>
            <w:r w:rsidR="00000000" w:rsidRPr="00000000" w:rsidDel="00000000">
              <w:rPr>
                <w:u w:val="single"/>
                <w:rtl w:val="0"/>
              </w:rPr>
              <w:t xml:space="preserve"> valsts materiālās rezerves</w:t>
            </w:r>
            <w:r w:rsidR="00000000" w:rsidRPr="00000000" w:rsidDel="00000000">
              <w:rPr>
                <w:rtl w:val="0"/>
              </w:rPr>
              <w:t xml:space="preserve">, lūdzam papildināt informatīvo ziņojumu ar informāciju par to kā tiks nodrošināta t.i., uz kāda normatīvā akta pamata VALIC nodos karavīru formas tērpu sastāvdaļas VRS.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kārtību, kādā noskaidro publiskas personas vai tās iestāžu vajadzību pēc citai publiskai personai vai tās iestādēm nevajadzīgās valsts kustamās mantas nosaka Ministru kabineta 2011.gada 1.februāra noteikumi Nr.109 "Kārtība, kādā atsavināma publiskas personas manta".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Valsts aizsardzības loģistikas un iepirkumu centram nodot Valsts robežsardzei formas tērpa sastāvdaļas atbilstoši sarakstam un informatīvā ziņojumā minētajam.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Valsts aizsardzības loģistikas un iepirkumu centram nodot Valsts robežsardzei formas tērpu sastāvdaļas atbilstoši sarakstam un informatīvā ziņojumā minētajam.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sēdes protokollēmuma 5.punkts paredz Valsts aizsardzības loģistikas un iepirkumu centram (turpmāk - VALIC) nodot Valsts robežsardzei (turpmāk - VRS) formas tērpu sastāvdaļas atbilstoši sarakstam un informatīvā ziņojumā minētajam.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norādīts, ka, Aizsardzības ministrija ir izvērtējusi iespēju sniegt atbalstu VRS, īstenojot  vienreizēju karavīra kaujas formas tērpa sastāvdaļu (turpmāk – </w:t>
            </w:r>
            <w:r w:rsidR="00000000" w:rsidRPr="00000000" w:rsidDel="00000000">
              <w:rPr>
                <w:u w:val="single"/>
                <w:rtl w:val="0"/>
              </w:rPr>
              <w:t xml:space="preserve">materiāltehniskie līdzekļi, MTL</w:t>
            </w:r>
            <w:r w:rsidR="00000000" w:rsidRPr="00000000" w:rsidDel="00000000">
              <w:rPr>
                <w:rtl w:val="0"/>
              </w:rPr>
              <w:t xml:space="preserve">), (t.sk. sastāvdaļas ar maskēšanās rakstu no auduma, kura apdruka ir reģistrēta 14.01.2020. Ministru kabineta noteikumos Nr. 26, ar maskēšanās rakstu "WoodLatPat"), nodošanu VRS un, lai to nodrošinātu, VRS jāiesniedz VALIC informācija par MTL nepieciešamo izmēru sadalījumu. Savukārt, VALIC, pēc šīs informācijas saņemšanas, jau ar 2024.gadu var uzsākt pakāpenisku nododamo MTL komplektēšanu un nodošanu VRS.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2011.gada 1.februāra noteikumu Nr.109 "Kārtība, kādā atsavināma publiskas personas manta" (turpmāk - MKN 109) 18.2.apakšpunktam, valsts kustamās mantas atsavināšanu var ierosināt, nenoskaidrojot valsts iestāžu un atvasinātu publisku personu vai to iestāžu vajadzību pēc ministrijas, tās padotībā esošas iestādes vai kapitālsabiedrības valdījumā vai turējumā esošās nevajadzīgās valsts kustamās mantas, </w:t>
            </w:r>
            <w:r w:rsidR="00000000" w:rsidRPr="00000000" w:rsidDel="00000000">
              <w:rPr>
                <w:u w:val="single"/>
                <w:rtl w:val="0"/>
              </w:rPr>
              <w:t xml:space="preserve">ja atsavina valsts materiālās rezerves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karavīru kaujas formas tērpa sastāvdaļas ir materiāltehniskie līdzekļi ( atbilstoši informatīvajā ziņojumā norādītajam), aicinām izvērtēt iespēju papildināt informatīvo ziņojumu ar informāciju, ka šo materiāltehnisko līdzekļu nodošanai piemērojams MKN 109 18.2. apakšpunkts.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Karavīra formas tērpa sastāvdaļas nav valsts materiālās rezerves.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Valsts aizsardzības loģistikas un iepirkumu centram nodot Valsts robežsardzei formas tērpa sastāvdaļas atbilstoši sarakstam un informatīvā ziņojumā minētajam.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24-TA-1351</w:t>
    </w:r>
    <w:r>
      <w:br/>
    </w:r>
    <w:r w:rsidR="00000000" w:rsidRPr="00000000" w:rsidDel="00000000">
      <w:rPr>
        <w:rtl w:val="0"/>
      </w:rPr>
      <w:t xml:space="preserve">22.10.2024. 12.52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24-TA-1351</w:t>
    </w:r>
    <w:r>
      <w:br/>
    </w:r>
    <w:r w:rsidR="00000000" w:rsidRPr="00000000" w:rsidDel="00000000">
      <w:rPr>
        <w:rtl w:val="0"/>
      </w:rPr>
      <w:t xml:space="preserve">22.10.2024. 12.52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Izziņa_24-TA-1351.docx</dc:title>
</cp:coreProperties>
</file>

<file path=docProps/custom.xml><?xml version="1.0" encoding="utf-8"?>
<Properties xmlns="http://schemas.openxmlformats.org/officeDocument/2006/custom-properties" xmlns:vt="http://schemas.openxmlformats.org/officeDocument/2006/docPropsVTypes"/>
</file>