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23-TA-2872: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Klimata un enerģētikas ministrijas apgalvojumi par to, ka AS "Augstsprieguma tīkls" un AS "Sadales tīkls" apvienošana "</w:t>
            </w:r>
            <w:r w:rsidR="00000000" w:rsidRPr="00000000" w:rsidDel="00000000">
              <w:rPr>
                <w:i w:val="1"/>
                <w:rtl w:val="0"/>
              </w:rPr>
              <w:t xml:space="preserve">varētu mazināt izmaksu ietekmi uz elektroenerģijas sistēmas pakalpojumu izmaksu pieaugumu" un "tas</w:t>
            </w:r>
            <w:r w:rsidR="00000000" w:rsidRPr="00000000" w:rsidDel="00000000">
              <w:rPr>
                <w:rtl w:val="0"/>
              </w:rPr>
              <w:t xml:space="preserve"> </w:t>
            </w:r>
            <w:r w:rsidR="00000000" w:rsidRPr="00000000" w:rsidDel="00000000">
              <w:rPr>
                <w:i w:val="1"/>
                <w:rtl w:val="0"/>
              </w:rPr>
              <w:t xml:space="preserve">ilgtermiņā potenciāli varētu nodrošināt uzņēmumu darbības efektivitāti un darbības izmaksu samazinājumu" </w:t>
            </w:r>
            <w:r w:rsidR="00000000" w:rsidRPr="00000000" w:rsidDel="00000000">
              <w:rPr>
                <w:rtl w:val="0"/>
              </w:rPr>
              <w:t xml:space="preserve">nav pamatoti un nav balstīti uz argumentētiem pierādījumiem. Uzskatām, ka sākotnēji būtu vērtīgāk izvērtējuma par AS "Augstsprieguma tīkls" un AS "Sadales tīkls" apvienošanu vietā veikt izvērtējumu par to, kādi būs ieguvumi no Latvenergo koncerna spējas veidot jaunas AER jaudas par zemākām finansiālām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izvērtējumu par potenciālajiem ieguvumiem no AS "Latvenergo" spējas veidot jaunas AER jaudas par zemākām finansiālajām izmaksām, informējam, ka, ņemnot vērā, ka AS "Latvenergo" kapitāldaļu turētājs ir Ekonomikas ministrijas, Klimata un enerģētikas ministrijas ieksatā šādu izvērtējumu būtu jāveic vai nu Ekonomikas ministrijai, vai AS "Latvenergo".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Finanšu ministrijas sniegtajiem skaidrojumiem par PVN piemērošanu valsts kompensējamai sistēmas pakalpojumu maksas daļai, ar augstu ticamību 2024. un 2025.gadam paredzētais valsts budžeta finansējums 50 milj. apmērā tomēr var būt nepietiekams. Savukārt ziņojumā ir minēts, ka finansējuma apjoms ir pietiekams. Attiecīgi, ziņojumu ir jāpapildina ar skaidrojumu, paredzot uzdevumu Klimata un enerģētikas ministrijai līdz 2024.g. 30.jūnijam pārvērtēt piešķirtā finansējuma pietiekamību un nepieciešamības gadījumā veikt darbības papildu finansējuma piesaistei. Tāpat būtu papildināms arī Ministru kabineta protokollēmuma projekts ar iepriekšminēto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2.4.sadaļā minēto informāciju norādām, ka nav pamatots Klimata un enerģētikas ministrijas apgalvojums par to, ka abu sistēmas operatoru AS “Sadales tīkls” un AS “Augstsprieguma tīkls” apvienošana varētu uzlabot uzņēmumu darbības efektivitāti un mazināt darbības izmaksas. Šāds pieņēmums ir izdarīts vispusīgi un netālredzīgi, skatoties tikai no tā skatu punkta, ka abi uzņēmumi veic sistēmas operatoru pienākumus. Taču pēc būtības nav vērtēti nedz iemesli par to, kāpēc vēsturiski šāds modelis ir izveidots, nedz tas, ka Latvijas teritorijā bez šiem diviem sistēmas operatoriem ir vēl virkne sistēmas operatoru, nedz tas, ka AS “Sadales tīkls” šobrīd ir AS “Latvenergo” koncerna meitas sabiedrība, nedz arī tas, ka šķietami līdzīgais abu operatoru darbības tvērums, tomēr pēc būtības ir ļoti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sistēmas operatora galvenais darbības fokuss pēc savas būtības ir augsta sprieguma tīklu infrastruktūras pārvaldīšana, kas galvenokārt ir vērsta uz starpvalstu sadarbību, nodrošinot tīklu integrāciju reģionālā dimensijā. Pretstatā pārvades sistēmas operatora darbības tvērumam sadales sistēmas operatora galvenais darbības fokuss ir vērsts uz klientu, proti, sadales sistēmas operators ir atbildīgs par kvalitatīvas un drošas elektroapgādes nodrošināšu tieši lietotājiem Latvijas teritorija. Turklāt, vērtējot arī ikdienas darbības specifiku, jānorāda, ka ir saskatāmas samērā maz sinerģijas starp pārvades un sadales sistēmas operatora operacionālo darbību. Piemēram, tehniskais personāls, kas šobrīd veic darbus sadales sistēmas infrastruktūrā nav tiešā veidā piemērots veikt darbus augstsprieguma līnijās un darbos, kas saistīts šajā sprieguma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apskata citu Eiropas Savienības valsts praksi, tad kā optimālāko risinājumu tiek izskatīts tieši vai nu sadales sistēmas operatoru apvienošana, vai tieši pārvades sistēmas operatoru apvienošana, bet nevis sadales un pārvades sistēmas operatoru apvienošana. Kā piemēru var minēt Igauniju, kur Elering veic gan elektroenerģijas pārvades sistēmas operatora, gan arī dabasgāzes pārvades sistēmas operatora funkcijas. Ja skatās Latvijas griezumā, tad analoga modeļa ieviešana Latvijā būtu apvienot AS “Augstsprieguma tīkls” un AS “Conexus Baltic Grid”.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Ekonomikas ministrijas rīcībā esošās informācijas nevienā Eiropas Savienības dalībvalstī, izņemot Luksemburgu, nav īstenota prakse, kuras ietvaros tiek apvienots elektroenerģijas sadales sistēmas un pārvades sistēmas operators, jo šo operatoru veicamās funkcijas ir būtiski atšķirīgas. Ja šādai darbībai būtu saskatāmas jebkādas būtiskas sinerģijas, tad šāds modelis jau būtu izveidots citās Eiropas Savienības dalībvalstīs.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2.4.sadaļu, norādot, ka izvērtējums par AS “Augstsprieguma tīkls” un AS “Sadales tīkls” apvienošanu šajā brīdī nav veicams, jo, pirmsšķietami, apvienošanas rezultātā nav saskatāmi būtiski uzņēmumu darbības efektivitātes uzlabojumi un darbības izmaksu samazinājums. Tā rezultātā politikas veidotājiem būtu jāfokusējas uz daudz svarīgākām aktivitātēm, kas var daudz būtiskāk ietekmēt sistēmas pakalpojumu izmaksas, piemēram, Baltijas valstu elektrotīklu sinhronizācijas ar Eiropas elektrotīkliem ietekme uz sistēmas pakalpojumu izmaksām un elektroenerģijas gala cenu, jaunu starpsavienojumu attīstība, jaunu atjaunojamās  enerģijas ģenerācijas jaudu integrāciju tīklā, 15 minūšu tirgus ieviešanu, utt., savukārt izvērtējums par AS “Augstsprieguma tīkls” un AS “Sadales tīkls” šobrīd būtu atliekams uz vēlāku laiku. Vienlaikus, ņemot vērā iepriekšminēto, lūdzam svītrot informatīvā ziņojuma sadaļas “Turpmākā rīcība” 3.punktu un Ministru kabineta protokollēmuma projekta 4.punktu. Savukārt to vietā paredzēt uzdevumu Klimata un enerģētikas ministrijai līdz 2024.gada 30.aprīlim sagatavot un iesniegt izskatīšanai Ministru kabinetā visaptverošo izvērtējumu par plānoto energoapgādes sistēmas darbību pēc Baltijas valstu elektrotīklu sinhronizācijas ar Eiropas elektrotīkliem un šī projekta ietekmi uz sistēmas pakalpojumu izmaksām un elektroenerģijas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izvērtējumu par plānoto energoapgādes sistēmas darbību pēc Baltijas valstu elektrotīklu sinhronizācijas ar Eiropas elektrotīkliem un šī projekta ietekmi uz sistēmas pakalpojumu izmaksām un elektroenerģijas cenu informējam, ka attiecīgais uzdevums Klimata un enerģētikas ministrijai ir dots saskaņā ar Ministru kabineta 01.08.2023. ārkārtas sēdes protokolā Nr. 37 (1. § 4. 4.) ietverto uzdevumu, kas nosaka Klimata un enerģētikas ministrijai sadarbībā ar Latvijas elektroenerģijas pārvades sistēmas operatoru izstrādāt ar paātrināto sinhronizāciju saistīto izmaksu optimizācijas plānu, un klimata un enerģētikas ministram noteiktā kārtībā līdz 2024. gada 29. februārim iesniegt to izskatīšanai Ministru kabinetā. Papildus informējam, ka ministrija ir uzsākusi darbu pie attiecīgā izvērtējuma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2.1.1. sadaļas “Grozījumi Elektroenerģijas tirgus likumā” pēdējo rindkopu, paredzot, ka 2025.gadā finansējums tiks nodrošināts Klimata un enerģētikas ministrijas budžeta līdzekļu ietvaros, kā arī labojot norādīto Ministru kabineta sēdes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sadales sistēmas operatora grozījumu Elektroenerģijas tirgus likumā pārejas noteikumos paredzēto normu izpildes rezultātā negūto ieņēmumu kompensēšanai nepieciešamais valsts budžeta finansējums novērtēts līdz 50 milj. euro apmērā. Ministru kabineta 2023. gada</w:t>
            </w:r>
            <w:r w:rsidR="00000000" w:rsidRPr="00000000" w:rsidDel="00000000">
              <w:rPr>
                <w:b w:val="1"/>
                <w:rtl w:val="0"/>
              </w:rPr>
              <w:t xml:space="preserve"> 26</w:t>
            </w:r>
            <w:r w:rsidR="00000000" w:rsidRPr="00000000" w:rsidDel="00000000">
              <w:rPr>
                <w:rtl w:val="0"/>
              </w:rPr>
              <w:t xml:space="preserve">. septembra sēdē (protokols Nr. 47, 43. §), pieņemot informatīvajā ziņojumā “Par priekšlikumiem valsts budžeta prioritārajiem pasākumiem 2024. gadam un budžeta ietvaram 2024.-2026. gadam”  (turpmāk - Prioritāro pasākumu informatīvais ziņojums), pieņēma lēmumu no 2024. gada akciju sabiedrības “Latvenergo” dividenžu maksājumiem 74. resorā “Gadskārtējā valsts budžeta izpildes procesā pārdalāmais finansējums” rezervēt papildu finansējumu prioritārajam pasākumam “Atbalsts elektroenerģijas tarifu pieauguma kompensēšanai” 2024. gadā 50 milj. euro apmērā.  Ņemot vērā Ministrijas aplēses par elektroenerģijas sistēmas tarifu pieauguma griestu noteikšanai nepieciešamo finansējuma apjomu, attiecīgais finansējums 50 milj. euro apmērā ir pietiekams, lai nodrošinātu atbalsta pasākumu 2024. un 2025.gadā. </w:t>
            </w:r>
            <w:r w:rsidR="00000000" w:rsidRPr="00000000" w:rsidDel="00000000">
              <w:rPr>
                <w:b w:val="1"/>
                <w:rtl w:val="0"/>
              </w:rPr>
              <w:t xml:space="preserve">2025. gadā finansējums paredzētajam mērķim tiks nodrošināts Klimata un enerģētikas ministrijas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protokollēmumu ar vēl vienu punktu, paredzot uzdevumu attiecībā uz Elwind un Latvijas vēja parku starpsavienojumu attīstības plāniem, proti, paredzēt uzdevumu elektroenerģijas pārvades sistēmas operatoram (AS “Augstsprieguma tīkls”), gan sadales sistēmas operatoram, kuram ir vairāk par 100 000 lietotāju (AS “Sadales tīkls”)  izstrādāt 10 gadu sistēmas attīstības plānus (t.sk. risinot pieslēgumus Latvijas stratēģiskiem projektiem - Elwind, Latvias vēja parki, kā arī identificējot jaunu starpvalstu starpsavienojumu izbūvi un jaudu), tajos cita starpā ietvert arī elektroenerģijas sistēmas pakalpojumu tarifu prognozes.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2024.gada __._____________elektroenerģijas pārvades sistēmas operatoram (AS “Augstsprieguma tīkls”), gan sadales sistēmas operatoram, kuram ir vairāk par 100 000 lietotāju (AS “Sadales tīkls”)  izstrādāt 10 gadu sistēmas attīstības plānus (t.sk. risinot pieslēgumus Latvijas stratēģiskiem projektiem - Elwind, Latvias vēja parki, kā arī identificējot jaunu starpvalstu starpsavienojumu izbūvi un jaudu), tajos cita starpā ietvert arī elektroenerģijas sistēmas pakalpojumu tarifu prognozes.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Elektroenerģijas tirgus likuma 19.</w:t>
            </w:r>
            <w:r w:rsidR="00000000" w:rsidRPr="00000000" w:rsidDel="00000000">
              <w:rPr>
                <w:vertAlign w:val="superscript"/>
                <w:rtl w:val="0"/>
              </w:rPr>
              <w:t xml:space="preserve">1</w:t>
            </w:r>
            <w:r w:rsidR="00000000" w:rsidRPr="00000000" w:rsidDel="00000000">
              <w:rPr>
                <w:rtl w:val="0"/>
              </w:rPr>
              <w:t xml:space="preserve"> pantā noteikto Sabiedrisko pakalpojumu regulēšanas komisija (turpmāk - Regulators) katru gadu apstiprina sadales sistēmas operatora, kura sistēmai ir pieslēgti vairāk par simt tūkstošiem lietotāju, izstrādāto sadales sistēmas attīstības 10 gadu plānu un uzrauga tā izpildi, kā arī nosaka plānā iekļaujamo informāciju, kā arī saskaņā ar tā paša likuma 15.</w:t>
            </w:r>
            <w:r w:rsidR="00000000" w:rsidRPr="00000000" w:rsidDel="00000000">
              <w:rPr>
                <w:vertAlign w:val="superscript"/>
                <w:rtl w:val="0"/>
              </w:rPr>
              <w:t xml:space="preserve">1</w:t>
            </w:r>
            <w:r w:rsidR="00000000" w:rsidRPr="00000000" w:rsidDel="00000000">
              <w:rPr>
                <w:rtl w:val="0"/>
              </w:rPr>
              <w:t xml:space="preserve"> pantā noteikto Regulators katru gadu apstiprina pārvades sistēmas operatora izstrādāto pārvades sistēmas attīstības 10 gadu plānu un uzrauga tā izpildi. Ņemot vērā minēto, Klimata un enerģētikas ministrijas ieskatā priekšlikums par papildu uzdevuma iekļaušanu protokollēmuma dublē spēkā esošajās tiesību normās noteiktos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risinājumiem elektroenerģijas sistēmas tarifu pieauguma prognozējamībai, izmaksu pieauguma mazināšanai un elektroenerģijas apakšlietotāju problemātikas risināšanai"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2024.gada 31.decembrim veikt visaptverošu analīzi par AS “Augstsprieguma tīkls” un AS “Sadales tīkls” apvienošanu vienā uzņēmumā un iesniegt attiecīgo ziņu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protokollēmuma projekta 4.punktu, jo tas ir pretrunā ar Ministru kabineta 2024.gada 9.aprīļa sēdes (prot. Nr.15 70.§) "Informatīvais ziņojums "Par valsts un pašvaldību kapitālsabiedrībām, kas virzāmas sākotnējam publiskam piedāvājumam"" protokollēmuma 3.4.apakšpunktu, kurā Ministru kabinets noteica, ka AS "Latvenergo" ir jāsaglabā līdzdalība AS "Sadales tīkls" vismaz līdz AS "Latvenergo" koncerna stratēģijā paredzēto kopējo jauno 2 300 MW AER jaudu sasniegšanai, lai netiktu ietekmēta Latvenergo koncerna ilgtermiņa finansējuma piesaiste un attīstības iespējas. Pēc jauno 2 300 MW AER jaudu uzstādīšanas Ekonomikas ministrijai (AS "Latvenergo") veikt izvērtējumu par AS "Latvenergo" līdzdalības saglabāšanu AS "Sadales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protokollēmuma projekta 4.punktā norādītās analīzes veikšana un ziņojuma iesniegšana Ministru kabinetā novedīs pie nepamatota un nelietderīga administratīvā resursu patēriņa, jo Ministru kabinets š.g. 9.aprīlī jau pieņēma lēmumu, ka AS "Latvenergo" ir jāsaglabā līdzdalība AS "Sadales tīkls" vismaz līdz AS "Latvenergo" koncerna stratēģijā paredzēto kopējo jauno 2 300 MW AER jaudu sasniegšanai, līdz ar to šobrīd nav pamata šādu izvērtējumu veikt. Papildus vēršam uzmanību, ka Ministru kabinets ir devis uzdevumu Ekonomikas ministrijai un Latvenergo veikt izvērtējumu par AS "Latvenergo" līdzdalības saglabāšanu AS "Sadales tīkls" pēc  jauno 2 300 MW AER jaudu uzstādīšanas.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attiecīgi precizēt arī informatīvā ziņojuma 2.4.sadaļu un sadaļas "Turpmākā rīcība"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saskaņā ar Ministru kabineta 2024.gada 9.aprīļa sēdes (prot. Nr.15 70.§) "Informatīvais ziņojums "Par valsts un pašvaldību kapitālsabiedrībām, kas virzāmas sākotnējam publiskam piedāvājumam"" protokollēmuma 3.4.apakšpunktu, Ekonomikas ministrija (AS "Latvenergo") veiks izvērtējumu par AS "Latvenergo" līdzdalības saglabāšanu AS "Sadales tīkls" pēc jauno 2 300 MW AER jaudu uzstādīšanas.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protokollēmumu un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saskaņā ar Ministru kabineta 2024.gada 9.aprīļa sēdes (protokols Nr.15 70.§) "Informatīvais ziņojums "Par valsts un pašvaldību kapitālsabiedrībām, kas virzāmas sākotnējam publiskam piedāvājumam"" protokollēmuma 3.4.apakšpunktu, Ekonomikas ministrija, iesaistot akciju sabiedrību "Latvenergo", veiks izvērtējumu par akciju sabiedrības "Latvenergo" līdzdalības saglabāšanu akciju sabiedrībā "Sadales tīkls" pēc jauno 2 300 megavatu atjaunojamo energoresursu jaudas uzstādīšanas.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2024.gada 31.decembrim veikt visaptverošu analīzi par AS “Augstsprieguma tīkls” un AS “Sadales tīkls” apvienošanu vienā uzņēmumā un iesniegt attiecīgo ziņu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Klimata un enerģētikas ministriju aktīvāk risināt problēmjautājumus un fokusēties uz svarīgajiem uzdevumiem un darbiem, kas daudz būtiskāk ietekmēs ne tikai sistēmas pakalpojumu izmaksas, bet arī elektrības cenu. Savukārt AS "Sadales tīkls" un AS "Augstsprieguma tīkls" strukturālo jautājumu atlikt uz vēlāku laiku, jo šobrīd tas neatrisinās identificētos problēmjautājumus. Protokollēmuma projektā ir paredzēti vairāki uzdevumi Klimata un enerģētikas ministrijas, kurus ir jāizpilda salīdzinoši īsos termiņos, lai pēc iespējas ātrāk rastu un ieviestu risinājumus izmaksu un cenu samazinājumam.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kritiski svarīgi būtu Klimata un enerģētikas ministrijai sagatavot ziņojumu par desinhronizāciju no BRELL un sinhronizāciju ar Eiropu, tajā identificējot visus aspektus, kā sinhronizācija ietekmēs elektroenerģijas gala patērētājus, kā arī piedāvāt iespējamos rīcības virzienus saistībā ar potenciālajām elektroenerģijas cenas izmaiņām. Ziņojuma izstrādes procesā būtu nepieciešams organizēt arī visu iesaistīto pušu (KEM, EM, AST, Latvenergo, ST) speciālistu diskusiju līdz uzreiz pēc pārvades sistēmas operatoru kopējā paziņojuma publicēšanas.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izvērtējumu par plānoto energoapgādes sistēmas darbību pēc Baltijas valstu elektrotīklu sinhronizācijas ar Eiropas elektrotīkliem un šī projekta ietekmi uz sistēmas pakalpojumu izmaksām un elektroenerģijas cenu informējam, ka attiecīgais uzdevums Klimata un enerģētikas ministrijai ir dots saskaņā ar Ministru kabineta 01.08.2023. ārkārtas sēdes protokolā Nr. 37 (1. § 4. 4.) ietverto uzdevumu, kas nosaka Klimata un enerģētikas ministrijai sadarbībā ar Latvijas elektroenerģijas pārvades sistēmas operatoru izstrādāt ar paātrināto sinhronizāciju saistīto izmaksu optimizācijas plānu, un klimata un enerģētikas ministram noteiktā kārtībā līdz 2024. gada 29. februārim iesniegt to izskatīšanai Ministru kabinetā. Papildus informējam, ka ministrija ir uzsākusi darbu pie attiecīgā izvērtējuma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saskaņā ar Ministru kabineta 2024.gada 9.aprīļa sēdes (protokols Nr.15 70.§) "Informatīvais ziņojums "Par valsts un pašvaldību kapitālsabiedrībām, kas virzāmas sākotnējam publiskam piedāvājumam"" protokollēmuma 3.4.apakšpunktu, Ekonomikas ministrija, iesaistot akciju sabiedrību "Latvenergo", veiks izvērtējumu par akciju sabiedrības "Latvenergo" līdzdalības saglabāšanu akciju sabiedrībā "Sadales tīkls" pēc jauno 2 300 megavatu atjaunojamo energoresursu jaudas uzstādīšanas.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2024.gada 31.decembrim veikt visaptverošu analīzi par AS “Augstsprieguma tīkls” un AS “Sadales tīkls” apvienošanu vienā uzņēmumā un iesniegt attiecīgo ziņu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protokollēmuma 4.punktu, iepriekš izteikto apsvērumu dēļ. Kā jau iepriekš norādījām, ka nav pamatots Klimata un enerģētikas ministrijas apgalvojums par to, ka abu sistēmas operatoru AS “Sadales tīkls” un AS “Augstsprieguma tīkls” apvienošana varētu uzlabot uzņēmumu darbības efektivitāti un mazināt darbības izmaksas. Šāds pieņēmums ir izdarīts vispusīgi un netālredzīgi, skatoties tikai no tā skatu punkta, ka abi uzņēmumi veic sistēmas operatoru pienākumus. Taču pēc būtības nav vērtēti nedz iemesli par to, kāpēc vēsturiski šāds modelis ir izveidots, nedz tas, ka Latvijas teritorijā bez šiem diviem sistēmas operatoriem ir vēl virkne sistēmas operatoru, nedz tas, ka AS “Sadales tīkls” šobrīd ir AS “Latvenergo” koncerna meitas sabiedrība, nedz arī tas, ka šķietami līdzīgais abu operatoru darbības tvērums, tomēr pēc būtības ir ļoti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sistēmas operatora galvenais darbības fokuss pēc savas būtības ir augsta sprieguma tīklu infrastruktūras pārvaldīšana, kas galvenokārt ir vērsta uz starpvalstu sadarbību, nodrošinot tīklu integrāciju reģionālā dimensijā. Pretstatā pārvades sistēmas operatora darbības tvērumam sadales sistēmas operatora galvenais darbības fokuss ir vērsts uz klientu, proti, sadales sistēmas operators ir atbildīgs par kvalitatīvas un drošas elektroapgādes nodrošināšu tieši lietotājiem Latvijas teritorija. Turklāt, vērtējot arī ikdienas darbības specifiku, jānorāda, ka ir saskatāmas samērā maz sinerģijas starp pārvades un sadales sistēmas operatora operacionālo darbību. Piemēram, tehniskais personāls, kas šobrīd veic darbus sadales sistēmas infrastruktūrā nav tiešā veidā piemērots veikt darbus augstsprieguma līnijās un darbos, kas saistīts šajā sprieguma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apskata citu Eiropas Savienības valsts praksi, tad kā optimālāko risinājumu tiek izskatīts tieši vai nu sadales sistēmas operatoru apvienošana, vai tieši pārvades sistēmas operatoru apvienošana, bet nevis sadales un pārvades sistēmas operatoru apvienošana. Kā piemēru var minēt Igauniju, kur Elering veic gan elektroenerģijas pārvades sistēmas operatora, gan arī dabasgāzes pārvades sistēmas operatora funkcijas. Ja skatās Latvijas griezumā, tad analoga modeļa ieviešana Latvijā būtu apvienot AS “Augstsprieguma tīkls” un AS “Conexus Baltic Grid”.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Ekonomikas ministrijas rīcībā esošās informācijas nevienā Eiropas Savienības dalībvalstī, izņemot Luksemburgu, nav īstenota prakse, kuras ietvaros tiek apvienots elektroenerģijas sadales sistēmas un pārvades sistēmas operators, jo šo operatoru veicamās funkcijas ir būtiski atšķirīgas. Ja šādai darbībai būtu saskatāmas jebkādas būtiskas sinerģijas, tad šāds modelis jau būtu izveidots citās Eiropas Savienības dalībvalstīs.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precizēt 2.4.sadaļu, norādot, ka izvērtējums par AS “Augstsprieguma tīkls” un AS “Sadales tīkls” apvienošanu šajā brīdī nav veicams, jo, pirmsšķietami, apvienošanas rezultātā nav saskatāmi būtiski uzņēmumu darbības efektivitātes uzlabojumi un darbības izmaksu samazinājums. Tā rezultātā politikas veidotājiem būtu jāfokusējas uz daudz svarīgākām aktivitātēm, kas var daudz būtiskāk ietekmēt sistēmas pakalpojumu izmaksas, piemēram, Baltijas valstu elektrotīklu sinhronizācijas ar Eiropas elektrotīkliem ietekme uz sistēmas pakalpojumu izmaksām un elektroenerģijas gala cenu, jaunu starpsavienojumu attīstība, jaunu atjaunojamās  enerģijas ģenerācijas jaudu integrāciju tīklā, 15 minūšu tirgus ieviešanu, utt., savukārt izvērtējums par AS “Augstsprieguma tīkls” un AS “Sadales tīkls” šobrīd būtu atliekams uz vēlāku laiku. Vienlaikus, ņemot vērā iepriekšminēto, lūdzam svītrot informatīvā ziņojuma sadaļas “Turpmākā rīcība” 3.punktu un Ministru kabineta protokollēmuma projekta 4.punktu. Savukārt to vietā paredzēt uzdevumu Klimata un enerģētikas ministrijai līdz 2024.gada 30.aprīlim sagatavot un iesniegt izskatīšanai Ministru kabinetā visaptverošo izvērtējumu par plānoto energoapgādes sistēmas darbību pēc Baltijas valstu elektrotīklu sinhronizācijas ar Eiropas elektrotīkliem un šī projekta ietekmi uz sistēmas pakalpojumu izmaksām un elektroenerģijas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ministrijai līdz 2024.gada 30.aprīlim sagatavot un iesniegt izskatīšanai Ministru kabinetā visaptverošo izvērtējumu par plānoto energoapgādes sistēmas darbību pēc Baltijas valstu elektrotīklu sinhronizācijas ar Eiropas elektrotīkliem un šī projekta ietekmi uz sistēmas pakalpojumu izmaksām un elektroenerģijas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attiecīgo uzdevumu par visaptverošas analīzes par AS “Augstsprieguma tīkls” un AS “Sadales tīkls” apvienošanu vienā uzņēmumā veikšanu Klimata un enerģētikas ministrijai ir uzdevusi Saeimas Tautsaimniecības, agrārās, vides un reģionālās attīstības komisija, līdz ar to attiecīgā izvērtējuma veikšana ir ietverta Klimata un enerģētikas ministrijas darba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saskaņā ar Ministru kabineta 2024.gada 9.aprīļa sēdes (protokols Nr.15 70.§) "Informatīvais ziņojums "Par valsts un pašvaldību kapitālsabiedrībām, kas virzāmas sākotnējam publiskam piedāvājumam"" protokollēmuma 3.4.apakšpunktu, Ekonomikas ministrija, iesaistot akciju sabiedrību "Latvenergo", veiks izvērtējumu par akciju sabiedrības "Latvenergo" līdzdalības saglabāšanu akciju sabiedrībā "Sadales tīkls" pēc jauno 2 300 megavatu atjaunojamo energoresursu jaudas uzstādīšanas.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2024.gada 25.aprīlī saskaņošanai pieteikto informatīvo ziņojumu “Par risinājumiem elektroenerģijas sistēmas tarifu pieauguma prognozējamībai, izmaksu pieauguma mazināšanai un elektroenerģijas apakšlietotāju problemātikas risināšanai” (23-TA-2872) (turpmāk – Informatīvais ziņojums) un Ministru kabineta sēdes protokollēmuma projektu un izsaka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ar Regulatora 2023.gada 22.maija lēmumu Nr.65 “Par akciju sabiedrības “Sadales tīkls” elektroenerģijas sadales sistēmas pakalpojumu tarifiem” (turpmāk – Lēmums) Regulators ir izdevis atļauju akciju sabiedrībai “Sadales tīkls” (turpmāk – AS “Sadales tīkls”) pašai noteikt tarifus (Lēmuma lemjošās daļas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īstenojot ar minēto Regulatora atļauju piešķirtās tiesības, 2023.gada 29.novembrī publicēja paziņojumu oficiālajā izdevumā “Latvijas Vēstnesis” par AS “Sadales tīkls” noteiktajiem diferencētajiem tarifiem no 2024.gada 1.janvāra[1] (turpmāk – Paziņojums).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padomes 2023.gada 19.decembra sēdē tika izskatīts jautājums par AS “Sadales tīkls” noteiktajiem elektroenerģijas sadales sistēmas pakalpojumu tarifiem, kurā Regulators nolēma atzīt AS “Sadales tīkls” noteikto diferencēto elektroenerģijas sadales sistēmas pakalpojumu tarifu un to pamatojuma atbilstību Regulatora 2022.gada 28.novembra lēmumam Nr.1/41 “Elektroenerģijas sadales sistēmas pakalpojumu tarifu aprēķināšanas metodika” un tie stājās spēkā no 2024.gada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Regulators norāda, ka Informatīvā ziņojuma  Tabulā Nr.1 “Piemērs: Mājsaimniecība ar 100 kWh patēriņu, 3 fāžu un 40 ampēru pieslēgumu, neieskaitot 60% atbalstu elektroenerģijas sistēmas tarifa fiksētajai komponentei” norādītie elektroenerģijas sadales sistēmas pakalpojumu tarifi (turpmāk – Tarifi) bija spēkā līdz 2023.gada 31.decembrim. Līdz ar to Regulators ierosina Informatīvo ziņojumu papildināt ar informāciju par spēkā esošajiem Tarifiem atbilstoši Paziņojumā norādītajām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Regulators norāda, ka Informatīvā ziņojuma 2.1.1.apakšpunkta “Grozījumi Elektroenerģijas tirgus likumā” trešajā rindkopā minētā norma no 2024.gada 1.janvāra tiek attiecināta uz mājsaimniecībām. Atbilstoši Elektroenerģijas tirgus likumā noteiktajiem tarifa fiksētās daļas pieauguma griestiem, mājsaimniecībām faktiski tiek piemērotas samazinātas Tarifu fiksētās daļas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Oficiālā izdevuma “Latvijas Vēstnesis” 29.11.2023. laidiens Nr.231, oficiālās publikācijas Nr.: 2023/231.DA20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informatīvajā ziņojumā ietvertā Tabula Nr.1 atjaunota, ietverot tajā aktuālos AS "Sadales tīkls" sistēmas pakalpojumu izmaksu datus, informatīvā ziņojuma sadaļā "Grozījumi Elektroenerģijas tirgus likumā" precizēts, ka samazināts atrifs attiecas uz mājsaimniecību lietotāju pieslēgumiem.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7.lpp (2.1.1. punkts) sniegta informācija, ka ņemot vērā Ministrijas aplēses par elektroenerģijas sistēmas tarifu pieauguma griestu noteikšanai nepieciešamo finansējuma apjomu, attiecīgais finansējums 50 milj. euro apmērā ir pietiekams, lai nodrošinātu atbalsta pasākumu 2024.gadā. 2025. gadā finansējums paredzētajam mērķim tiks nodrošināts Klimata un enerģētikas ministrijas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ierosina precizēt attiecīgo informāciju, ņemot vārā, ka atbilstoši sistēmas operatora šī brīža aktuālākajām prognozēm un aprēķiniem 2024.gadā nepieciešamais finansējums pārsniegs 50 milj EUR. Šī gada valsts budžetā paredzēto finansējumu 50 milj. apmērā ir paredzēts attiecināt arī uz 2023.gada rudenī sniegtā tarifu samazinājuma operatoram paredzēto un līdz šim nekompensēto daļu, kā arī izmantot kā finansējuma avotu kompensācijām par lietotāju migrāciju no Neto uzskaites sistēmas uz Neto norēķinu sistēmu. Tādējādi kopējās finansējuma vajadzības palielinās līdz 53 milj.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precizējumi informatīvajā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par pārvades operatora un sadales operatoru attīstības plāniem un perspektīvām, lai Latvija kļūtu par elektroenerģijas eksportētājvalsti.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 informācija būs ietverta enerģētikas stratēģijā, ko Klimata un enerģētikas ministrija plāno izstrādāt un apstiprināt līdz 2024.gada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risinājumiem elektroenerģijas sistēmas tarifu pieauguma prognozējamībai, izmaksu pieauguma mazināšanai un elektroenerģijas apakšlietotāju problemātikas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2.4.sadaļas  “Izvērtējums par AS “Augstsprieguma tīkls” un AS “Sadales tīkls” apvienošanu” pēdējo teikumu, norādot, ka izvērtējums par AS “Augstsprieguma tīkls” un AS “Sadales tīkls” apvienošanu vienā uzņēmumā tiks veikts Klimata un enerģētikas ministrijai </w:t>
            </w:r>
            <w:r w:rsidR="00000000" w:rsidRPr="00000000" w:rsidDel="00000000">
              <w:rPr>
                <w:u w:val="single"/>
                <w:rtl w:val="0"/>
              </w:rPr>
              <w:t xml:space="preserve">piešķirtā</w:t>
            </w:r>
            <w:r w:rsidR="00000000" w:rsidRPr="00000000" w:rsidDel="00000000">
              <w:rPr>
                <w:rtl w:val="0"/>
              </w:rPr>
              <w:t xml:space="preserve"> finansējuma ietvaros. Vienlaikus lūdzam papildināt informāciju ar izvērtējuma veikšanai provizoriski nepieciešamā finansējuma apmēru, Klimata un enerģētikas ministrijas budžeta programmu, kuras ietvaros tiks nodrošināts finansējums, kā arī no kādiem pasākumiem tas tiks novirzīts minētajam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23-TA-2872</w:t>
    </w:r>
    <w:r>
      <w:br/>
    </w:r>
    <w:r w:rsidR="00000000" w:rsidRPr="00000000" w:rsidDel="00000000">
      <w:rPr>
        <w:rtl w:val="0"/>
      </w:rPr>
      <w:t xml:space="preserve">15.05.2024. 16.37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23-TA-2872</w:t>
    </w:r>
    <w:r>
      <w:br/>
    </w:r>
    <w:r w:rsidR="00000000" w:rsidRPr="00000000" w:rsidDel="00000000">
      <w:rPr>
        <w:rtl w:val="0"/>
      </w:rPr>
      <w:t xml:space="preserve">15.05.2024. 16.37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Izziņa_23-TA-2872.docx</dc:title>
</cp:coreProperties>
</file>

<file path=docProps/custom.xml><?xml version="1.0" encoding="utf-8"?>
<Properties xmlns="http://schemas.openxmlformats.org/officeDocument/2006/custom-properties" xmlns:vt="http://schemas.openxmlformats.org/officeDocument/2006/docPropsVTypes"/>
</file>