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25-TA-1801: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publisko pakalpojumu un institucionālās sistēmas pilnveidi ar mērķi stiprināt valsts valodas lietojumu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- 01.09.2025.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ir izskatījusi Izglītības un zinātnes ministrijas informatīvo ziņojumu “Par publisko pakalpojumu un institucionālās sistēmas pilnveidi ar mērķi stiprināt valsts valodas lietojumu” un savas kompetences ietvaros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informatīvajā ziņojumā sniegto informāciju, proti, 11.lpp. norādīts, ka sistēmas STARS elements </w:t>
            </w:r>
            <w:r w:rsidR="00000000" w:rsidRPr="00000000" w:rsidDel="00000000">
              <w:rPr>
                <w:b w:val="1"/>
                <w:rtl w:val="0"/>
              </w:rPr>
              <w:t xml:space="preserve">ir finansēšanas funkcionalitāte</w:t>
            </w:r>
            <w:r w:rsidR="00000000" w:rsidRPr="00000000" w:rsidDel="00000000">
              <w:rPr>
                <w:rtl w:val="0"/>
              </w:rPr>
              <w:t xml:space="preserve">, kas nodrošina iespēju </w:t>
            </w:r>
            <w:r w:rsidR="00000000" w:rsidRPr="00000000" w:rsidDel="00000000">
              <w:rPr>
                <w:b w:val="1"/>
                <w:rtl w:val="0"/>
              </w:rPr>
              <w:t xml:space="preserve">pārvaldīt valodas apguvei piešķirto finansējumu</w:t>
            </w:r>
            <w:r w:rsidR="00000000" w:rsidRPr="00000000" w:rsidDel="00000000">
              <w:rPr>
                <w:rtl w:val="0"/>
              </w:rPr>
              <w:t xml:space="preserve">, apmaksājot izglītības programmas īstenošanas izmaksas, 12.lpp norādīts, ka platformā tiks nodrošināta finansējuma pārvaldība ‒ </w:t>
            </w:r>
            <w:r w:rsidR="00000000" w:rsidRPr="00000000" w:rsidDel="00000000">
              <w:rPr>
                <w:b w:val="1"/>
                <w:rtl w:val="0"/>
              </w:rPr>
              <w:t xml:space="preserve">finansējuma sadale atbilstoši mērķauditorijai</w:t>
            </w:r>
            <w:r w:rsidR="00000000" w:rsidRPr="00000000" w:rsidDel="00000000">
              <w:rPr>
                <w:rtl w:val="0"/>
              </w:rPr>
              <w:t xml:space="preserve">, resp., mācību apmaksa atbilstoši izstrādātajiem kritērijiem, kā arī norādīts, ka platforma nodrošinās arī atbalsta kritēriju noteikšanu ‒ kritēriju izstrādi un </w:t>
            </w:r>
            <w:r w:rsidR="00000000" w:rsidRPr="00000000" w:rsidDel="00000000">
              <w:rPr>
                <w:b w:val="1"/>
                <w:rtl w:val="0"/>
              </w:rPr>
              <w:t xml:space="preserve">finansējuma piešķiršanu</w:t>
            </w:r>
            <w:r w:rsidR="00000000" w:rsidRPr="00000000" w:rsidDel="00000000">
              <w:rPr>
                <w:rtl w:val="0"/>
              </w:rPr>
              <w:t xml:space="preserve">, nodrošinot līdzekļu izmantojumu atbilstoši finansēšanas programmas mērķim. Tāpat attiecībā uz finansējumu, informatīvā ziņojuma 15.lpp norādīts, ka </w:t>
            </w:r>
            <w:r w:rsidR="00000000" w:rsidRPr="00000000" w:rsidDel="00000000">
              <w:rPr>
                <w:b w:val="1"/>
                <w:rtl w:val="0"/>
              </w:rPr>
              <w:t xml:space="preserve">ar Ministru kabineta noteikumiem reglamentēs programmas izmaksu aprēķināšanas metodiku</w:t>
            </w:r>
            <w:r w:rsidR="00000000" w:rsidRPr="00000000" w:rsidDel="00000000">
              <w:rPr>
                <w:rtl w:val="0"/>
              </w:rPr>
              <w:t xml:space="preserve"> (t. sk. izglītotāja darba un administrēšanas izdevumus), ja mācību īstenošanai ir piešķirts </w:t>
            </w:r>
            <w:r w:rsidR="00000000" w:rsidRPr="00000000" w:rsidDel="00000000">
              <w:rPr>
                <w:b w:val="1"/>
                <w:rtl w:val="0"/>
              </w:rPr>
              <w:t xml:space="preserve">valsts budžeta finansējums</w:t>
            </w:r>
            <w:r w:rsidR="00000000" w:rsidRPr="00000000" w:rsidDel="00000000">
              <w:rPr>
                <w:rtl w:val="0"/>
              </w:rPr>
              <w:t xml:space="preserve"> vai Eiropas Savienības fondu finansējums, vai pašvaldību finansējums (ņemot vērā darba tirgus cenas, pedagogu atalgojuma likmes valstī u. c.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maldinošu priekšstatu, attiecībā uz Eiropas Savienības fondu finansējumu, </w:t>
            </w:r>
            <w:r w:rsidR="00000000" w:rsidRPr="00000000" w:rsidDel="00000000">
              <w:rPr>
                <w:u w:val="single"/>
                <w:rtl w:val="0"/>
              </w:rPr>
              <w:t xml:space="preserve">lūdzam precizēt, ka Eiropas Savienības fondu finansējuma piešķiršana tiek nodrošināta atbilstoši Eiropas Savienības fondu vadības un kontroles sistēmas prasībām, tai skaitā Eiropas Savienības līmeņa dokumenti nosaka arī izmaksu attiecināmības nosacījumus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Informatīvā ziņojuma 12. lpp. norādīts, ka IZM piedāvā </w:t>
            </w:r>
            <w:r w:rsidR="00000000" w:rsidRPr="00000000" w:rsidDel="00000000">
              <w:rPr>
                <w:b w:val="1"/>
                <w:rtl w:val="0"/>
              </w:rPr>
              <w:t xml:space="preserve">vienādot pieejamo informāciju un izvietot, piemēram, LVA tīmekļa vietnē www.valoda.lv</w:t>
            </w:r>
            <w:r w:rsidR="00000000" w:rsidRPr="00000000" w:rsidDel="00000000">
              <w:rPr>
                <w:rtl w:val="0"/>
              </w:rPr>
              <w:t xml:space="preserve">, lai pakalpojumu saņēmējs varētu saņemt pilnvērtīgu informāciju par valodas apguves iespējām, kā arī saņemt norādes, kā pieteikties pakalpojuma saņemšanai, savukārt 13. lpp.norādīts, ka, lai darbotos </w:t>
            </w:r>
            <w:r w:rsidR="00000000" w:rsidRPr="00000000" w:rsidDel="00000000">
              <w:rPr>
                <w:u w:val="single"/>
                <w:rtl w:val="0"/>
              </w:rPr>
              <w:t xml:space="preserve">vienota</w:t>
            </w:r>
            <w:r w:rsidR="00000000" w:rsidRPr="00000000" w:rsidDel="00000000">
              <w:rPr>
                <w:rtl w:val="0"/>
              </w:rPr>
              <w:t xml:space="preserve"> latviešu valodas apguves sistēma pieaugušajiem, nepieciešams koordinēt valodas apguves piedāvājumu un valodas apguvēju pieprasījumu. To veiktu iepriekš minētā koordinējošā institūcija, resp., LVA. Vienlaikus tiek paredzēts, ka nepieciešama </w:t>
            </w:r>
            <w:r w:rsidR="00000000" w:rsidRPr="00000000" w:rsidDel="00000000">
              <w:rPr>
                <w:b w:val="1"/>
                <w:rtl w:val="0"/>
              </w:rPr>
              <w:t xml:space="preserve">integrācija datu apmaiņas nodrošināšanai ar esošajiem reģistriem un sistēmām</w:t>
            </w:r>
            <w:r w:rsidR="00000000" w:rsidRPr="00000000" w:rsidDel="00000000">
              <w:rPr>
                <w:rtl w:val="0"/>
              </w:rPr>
              <w:t xml:space="preserve"> (piem., SIF un NVA datubāzi, VIIS, VPS, PMLP).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Lūdzam informatīvo ziņojumu papildināt ar skaidrojumu, kas plānots ar līdzšinējo pieeju, kuras ietvaros tika stiprināta Sabiedrības integrācijas fonda loma, nodrošinot, ka Patvēruma, migrācijas un integrācijas fonda latviešu valodas kursiem var pieteikties Sabiedrības integrācijas fondā, tai skaitā informācija par kursiem tiek nodrošināta tīmekļa vietnē livelatvia.lv. Vai jaunā pieeja paredz, ka Patvēruma, migrācijas un integrācijas kursiem varēs pieteikties caur LVA vai arī pieeja paredz tikai datu apmaiņu ar Sabiedrības integrācijas fondu, saglabājot līdzšinējo pieteikšanās pieeju.</w:t>
            </w:r>
            <w:r w:rsidR="00000000" w:rsidRPr="00000000" w:rsidDel="00000000">
              <w:rPr>
                <w:u w:val="single"/>
                <w:rtl w:val="0"/>
              </w:rPr>
              <w:t xml:space="preserve">Ja paredzēts saglabāt esošo informācijas uzkrāšanas un klientu reģistrācijas kārtību, lūdzam skaidrot kā notiks  integrācija datu apmaiņas nodrošināšanai ar esošajiem reģistriem un sistēmām, un vai tā neradīs papildu administratīvo slogu un darbību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7. lpp. 3. sadaļas “Latviešu valodas kā svešvalodas mācību administrēšana: valodas apguvēju mērķgrupas un valsts institūciju iesaiste” otrajā rindkopā minēts “</w:t>
            </w:r>
            <w:r w:rsidR="00000000" w:rsidRPr="00000000" w:rsidDel="00000000">
              <w:rPr>
                <w:b w:val="1"/>
                <w:rtl w:val="0"/>
              </w:rPr>
              <w:t xml:space="preserve">Tie ir iebraucēji no Eiropas Savienības (ES) valstīm, Eiropas Ekonomiskās zonas (EEZ), Šveices Konfederācijas vai </w:t>
            </w:r>
            <w:r w:rsidR="00000000" w:rsidRPr="00000000" w:rsidDel="00000000">
              <w:rPr>
                <w:b w:val="1"/>
                <w:u w:val="single"/>
                <w:rtl w:val="0"/>
              </w:rPr>
              <w:t xml:space="preserve">trešās pasaules valstīm</w:t>
            </w:r>
            <w:r w:rsidR="00000000" w:rsidRPr="00000000" w:rsidDel="00000000">
              <w:rPr>
                <w:rtl w:val="0"/>
              </w:rPr>
              <w:t xml:space="preserve">.” Atbilstoši Imigrācijas likuma terminoloģijai ir jālieto termins </w:t>
            </w:r>
            <w:r w:rsidR="00000000" w:rsidRPr="00000000" w:rsidDel="00000000">
              <w:rPr>
                <w:b w:val="1"/>
                <w:rtl w:val="0"/>
              </w:rPr>
              <w:t xml:space="preserve">trešā valsts</w:t>
            </w:r>
            <w:r w:rsidR="00000000" w:rsidRPr="00000000" w:rsidDel="00000000">
              <w:rPr>
                <w:rtl w:val="0"/>
              </w:rPr>
              <w:t xml:space="preserve"> — jebkura valsts, izņemot Eiropas Savienības dalībvalsti, Eiropas Ekonomikas zonas valsti un Šveices Konfederāciju.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iepazinusies ar Kultūras ministrijas iebildumiem par informatīvā ziņojuma projektu „Par publisko pakalpojumu un institucionālās sistēmas pilnveidi ar mērķi stiprināt valsts valodas lietojumu”. Pateicamies par sniegtajiem ierosinājumiem un sniedzam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finansējuma pārvaldību un ES fondu attiecināmības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latviešu valodas kā svešvalodas mācības pieaugušajiem par publisko finansējumu nodrošina vairākas iesaistītās puses. Lai izsekotu publisko līdzekļu izlietojumam un novērstu to nelietderīgu izmantošanu (piemēram, gadījumi, kad viena un tā pati persona vairākkārt apgūst vienu un to pašu valodas prasmes līmeni), platformā STARS būs pieejami vienoti dati par finansējuma pieejamību. Tādēļ sistēmā paredzēta atbilstoša funkcionalitāte.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un Latviešu valodas aģentūras (LVA) mērķis, izstrādājot informatīvo ziņojumu un ar to saistīto Ministru kabineta noteikumu projektu (kas, starp citu, noteiks vienotus latviešu valodas kā svešvalodas apguves kvalitātes standartus - vienotas izglītības satura un pedagogu kvalifikācijas prasības, kā arī nosacījumus kvalitātes nodrošināšanai latviešu valodas kā svešvalodas apguves (kursu) organizētājiem un mācību procesa īstenotājiem pieaugušo izglītībā), bija panākt, ka neatkarīgi no tā, kāda veida finansēšanas avots tiek izmantot kursu apmaksai, ir jāievēro IZM un LVA metodika ‒ kursu pakalpojumu sniedzējiem tiek noteikta ārpakalpojuma pakalpojuma cena, lai nodrošinātu taisnīgu atalgojumu pakalpojumu sniegšanas personālam un atbilstošu kursu materiāltehnisko bāzi un materiālus. Metodika būtu pamats, lai noteiktu pakalpojumu izmaksu samērību vai tieši otrādi, konstatētu, ka piedāvātā cena ir nepamatoti zema un nenodrošina minimālo atlīdzības likmi personālam vai arī pakalpojuma sniegšanai nav paredzētas būtiskas izdevumu pozīcijas.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SIF lomu un datu integrāciju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pieeja paredz, ka visi dati par latviešu valodas kā svešvalodas apguvi pieaugušajiem ‒ pieteikšanās mācībām, diagnostika, mācību apmeklējums un rezultāti, valsts valodas prasmes pārbaudes (VVPP) rezultāti u. c. ‒ būs pieejami platformā STARS, nodrošinot vienotu datu avotu visām mērķa grupām, tai skaitā arī SIF klientiem. Ir paredzēts, ka SIF nodod STARAM līdzšinējās datubāzes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Vienotās pieejas koordinēšanas funkcija ir deleģēta Latviešu valodas aģentūrai (LVA), kas paralēli turpinās īstenot esošās funkcijas ‒ mācību un metodisko materiālu izstrādi, pedagogu profesionālās pilnveides nodrošināšanu. Visa ar mācību saturu saistītā informācija būs pieejama LVA tīmekļa vietnē, kas nodrošinās vienotu pieeju visām mērķa grupām. Ņemot vērā, ka jau šobrīd SIF tīmekļa vietnē livelatvia.lv publicētie mācību materiāli ir LVA izstrādāti, šāda sadarbība būtu turpināma arī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 ka Sabiedrības integrācijas fonds (SIF) turpinās pildīt Sabiedrības integrācijas fonda likumā un citos normatīvajos aktos noteiktās funkcijas, tai skaitā administrēt valsts budžeta apakšprogrammas sabiedrības integrācijas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visu iesaistīto pušu integrācijas ar STARS netiks sasniegts IZM mērķis, sistēmā esošie dati nebūs korekti un nebūs iespējams veikt korektu šo datu analīzi un tālāku izmantošanu. Vienota pieeja nodrošinās vienotu politiku valsts valodas apguvei un vienu koordinējošo iestādi – LVA.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Ziņojuma redakcijā precizēta terminoloģija, aizstājot jēdzienu „trešās pasaules valstis” ar juridiski korekto terminu „trešās valstis”: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 ir iebraucēji no Eiropas Savienības (ES) valstīm, Eiropas Ekonomikas zonas (EEZ), Šveices Konfederācijas vai trešajām valstīm.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izskatījusi Izglītības un zinātnes ministrijas informatīvo ziņojumu “Par vienotas sistēmas izveidi latviešu valodas kā svešvalodas apguves nodrošināšanai pieaugušajiem” (turpmāk – Ziņojums) un iebilst pret tajā norādīto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2025. gada 13. maija sēdes protokola (Nr. 19 50. §) 7. punktu valdība ir uzdevusi veikt publiskā sektora tēriņu samazinājumu vismaz 450 milj. EUR apmērā 2026.–2028. gadā, tai skaitā 2026. gadā – ne mazāk kā 150 milj. EUR. Līdz ar to jebkādi jauni pastāvīgi izdevumi, kas pārsniedz esošo budžeta ietvaru, ir pretrunā ar fiskālās disciplīnas politiku. Darba devēji ir konsekventi uzstājušii, ka nepieciešami vismaz 850 milj. EUR ietaupījumi gadā, lai nodrošinātu valsts konkurētspēju un ietaupītos līdzekļus novirzītu prioritārajām jomām, līdz ar to LDDK iestājas par vēl lielāku ietaupījumu un izdevumu samazināšanu, kā to paredz valdības fiskālā politika.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sistēmas uzturēšanai no 2026. gada līdz 2029. gadam papildu tiktu prasīti pastāvīgi izdevumi no valsts budžeta teju 2,3 milj. EUR  (2026. gadā ir paredzēti papildu izdevumi: 930 301 EUR 2026. gadā un turpmāk 0,45 milj. EUR katru gadu), lai gan valdība ir apņēmusies 2026.–2028. gadā samazināt publiskā sektora izdevumus. Šāds jauns slogs ir tiešā pretrunā valdības deklarētajai taupības politikai.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apskatīti alternatīvi risinājumi, kas ļautu sasniegt valodas apguves uzlabošanas mērķi esošā budžeta ietvaros. Ziņojumā norādītais mērķis - nodrošināt vienotu pieeju valodas apguvei pieaugušo, tostarp jauniebraucēju, auditorijām ir atbalstāms ar nosacījumu, ka tas tiek sasniegts tikai ar jau pastāvošiem IT risinājumiem, reorganizējot esošos procesus un tikai esošā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LDDK iebilst pret Ziņojumā norādīto risinājumu, kas paredz veidot papildu IT projektu ar jaunu finanšu slogu un iebilst Ziņojuma tālākai virzībai.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iepazinusies ar LDDK iebildumiem par informatīvā ziņojuma projektu „Par publisko pakalpojumu un institucionālās sistēmas pilnveidi ar mērķi stiprināt valsts valodas lietojumu”. Sniedzam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apguve ne tikai šobrīd, bet vienmēr ir bijusi valsts drošības un ilgtermiņa attīstības jautājums. Ziņojumā skaidri norādīts, ka valodas apguves nodrošinājums var kļūt kritiski būtisks valsts drošībai kontekstā ar pieaugošo jauniebraucēju skaitu. Latvijā ik gadu tiek izsniegtas vidēji 15 000 termiņuzturēšanās atļaujas, un saskaņā ar Ekonomikas ministrijas datiem, līdz 2027. gadam būtu jāpiesaista 23 500 ekonomiski aktīvo iedzīvotāju. Jaunākie PMLP dati (01.07.2025.) ‒ izsniegtas termiņuzturēšanās atļaujas 81 640 personai, no kurām, 17 047 ir darba ņēmēji (170 augsti kvalificēti darba ņēmēji), 297 pakalpojuma sniedzēji (avots: https://www.pmlp.gov.lv/lv/statistika-uzturesanas-atlaujas-2025).  Mūsu interesēs ir palielināt to personu skaitu, kas ir, piemēram, darba ņēmēji, pakalpojumu sniedzēji. Jāņem vērā, ka atbilstoši MK noteikumiem Nr. 157 „Noteikumi par valsts valodas zināšanu apjomu, valsts valodas prasmes pārbaudes kārtību un valsts nodevu par valsts valodas prasmes pārbaudi” personām ir jābūt pietiekamam latviešu valodas prasmes līmenim noteiktās profesijās. Ja šādu zināšanu nav, persona nevar tikt nodarbināta. Attiecībā uz vienoto sistēmu latviešu valodas kā svešvalodas apguvē pieaugušajiem, ir vajadzīga vienota pieeja visiem, kuras viena no daļām ir publiskā finansējuma izlietojuma izsekojamība, pamatotība un rezultāta izvērtējums. Ziņojumā identificētas būtiskas problēmas esošajā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dubultās finansēšanas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atšķirīgi kvalitātes standarti;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pieteikšanās sistēmas neesamība;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izsekot valodas apguvēju progresam un rezultātam, šobrīd valsts valodas prasmes pārbaude (VVPP) nav obligāta visiem;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vienotas mācību kvalitātes uzraudzības.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nepilnības faktiski rada lielākus izdevumus ilgtermiņā, tāpēc tos ir būtiski novērst, ieviešot vienotu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paredz izmantot un attīstīt jau esošo platformu STARS (https://stars.gov.lv/), nevis veidot pilnīgi jaunu IT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 latviešu valodas apguve veicina jauniebraucēju iekļaušanos sabiedrībā, darba tirgū, kas atbilst arī LDDK interesēm ‒ piesaistīt kvalificētu darbaspēku. Izglītoti darbinieki rada lielāku pievienoto vērtību ekonomikā.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Vienotās sistēmas mērķis nav radīt papildu slogu, bet gan optimizēt esošos procesus un novērst resursu izkliedi, tas ilgtermiņā dos ietaupījumu un uzlabos pakalpojuma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(SIF - 29.08.2025.)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 izvērtējot Izglītības un zinātnes ministrijas informatīvā ziņojuma projektu, sniedz šādu atzinumu ar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Dokumentā nav sniegta informācija par to, vai izstrādes procesā ir notikušas konsultācijas ar mācību centriem, kas nodrošina latviešu valodas kursus pieaugušajiem, tostarp jaunpienācējiem. Ņemot vērā šo pakalpojumu sniedzēju būtisko lomu sistēmas ieviešanā, uzskatām, ka to neiesaistīšana dokumenta sagatavošanā ir būtisks trūkums, kas var ietekmēt sistēmas praktisko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dokumentā nav skaidri aprakstīti gala lietotāju informēšanas mehānismi, tostarp komunikācijas stratēģija, kas nodrošinātu mērķa grupas informētību par jaunās platformas pieejamību, funkcionalitāti un lietošanas iespējām. Ņemot vērā, ka daļa mērķa grupas ir ar ierobežotām digitālajām prasmēm un valodas zināšanām, ir būtiski paredzēt daudzvalodu, skaidru un pieejamu informāciju, kā arī praktisku atbalstu platformas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2023. gada Sabiedrības integrācijas fonds ir izstrādājis un ieviesis valsts informācijas sistēmu “Integrācijas pasākumu datu bāze”, kurā reģistrēti 61 pakalpojuma sniedzējs, kas nodrošina latviešu valodas kursus, un 13 430 unikālas personas, kas apguvušas latviešu valodu dažādos valodas līmeņos. Sistēmas izstrādes izmaksas bija 12 000 EUR + PVN. Minētā datu bāze nodrošina pārskatāmu informāciju par mērķa grupas iesaisti, mācību rezultātiem un pakalpojumu sniedzēju aktivitāti. Tā ir funkcionējoša, mūsdienīga un centralizēta platforma, kas jau šobrīd nodrošina savstarpēju mijiedarbību un informācijas apmaiņu starp Sabiedrības integrācijas fondu, Vienas pieturas aģentūru jaunpienācējiem un projektu īstenotājiem. Politikas plānošanas dokumentā nav izvērtēta iespēja šo sistēmu integrēt vai izmantot kā pamatu jaunās platformas izveidē, kas rada risku neefektīvai resursu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Dokumentā nav skaidri aprakstīts, kā  praktiski tiks ieviesta jaunā sistēma, tostarp nav definēti konkrēti ieviešanas posmi, atbildīgās institūcijas, laika grafiks un uzraudzības mehānismi. Šāda pieeja apgrūtina plānotās sistēmas novērtēšanu un var radīt ieviešanas riskus. Lai arī dokumentā norādītas indikatīvās izmaksas, nav skaidri izklāstīts ilgtermiņa finansējuma modelis, īpaši pēc 2029. gada. Tāpat nav izvērtēts, vai piedāvātais finansējums ir pietiekams, ņemot vērā mērķauditorijas apjomu un pakalpojumu sniedzēju kapacitāti.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iepazinusies ar Sabiedrības integrācijas fonda iebildumiem par informatīvā ziņojuma projektu „Par publisko pakalpojumu un institucionālās sistēmas pilnveidi ar mērķi stiprināt valsts valodas lietojumu”. Sniedzam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Sadarbība ar praktiķiem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un tās padotības iestādēm ikdienas darbā ir cieša saikne ar praktiķiem, tādējādi ir skaidras viņu vēlmes, vajadzības, problēmas un reālā situācija. Izstrādātais piedāvājums ir kompromiss visām pusēm – tajā ir ņemta vērā esošā latviešu valodas kā svešvalodas mācību prakse un pieredze, kā arī valstiski dotais uzdevums sakārtot esošo sistēmu un veidot vienotu pieeju. IZM 2024. gadā aptaujāja 60 izglītības iestādes, kuras organizē latviešu valodas kursus pieaugušajiem, un noskaidroja nozares un mērķa grupas viedokli par kvalificētu pedagogu pieejamību un atbalstu profesionālajai pilnveidei mūžizglītībā. Viedokļi tika apzināti, lai izstrādātu šo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Fondu finansētajā 4.2.2.8. pasākumā „Latviešu valodas skolotāju izglītības programma darbam ar pieaugušajiem” (sadarbībā ar LVA un nozares profesionāļiem) Latvijas Universitāte studiju virzienā „Izglītība un pedagoģija” ir izstrādājusi un Augstākās izglītības kvalitātes aģentūrā licencējusi pirmā cikla profesionālo studiju programmu „Latviešu valodas kā svešvalodas skolotājs”. Studenti mācības uzsāks 2026. gada janvārī, šobrīd notiek komunikācijas kampaņa. Sadarbībā ar profesionāļiem nozarē (mācību centriem, LU akadēmiskajiem mācībspēkiem, LVA) 2025. gadā jau ir izstrādātas profesionālās kvalifikācijas prasības latviešu valodas kā svešvalodas pedagogiem. Tās būs nozīmīgas visiem, kas sniedz latviešu valodas apguves pakalpojumu pieaugušajiem.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Būtiskas ir arī LVA pētījuma „Valsts valodas apguve jauniebraucēju mērķgrupā: vajadzības un pieredze” (2024) atziņas.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Komunikācijas stratēģija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Komunikācijas stratēģija ir atsevišķs dokuments, tāpēc sīkā detalizācijas pakāpē tā nav ietverta šajā ziņojumā. Tomēr paredzēts, ka mērķa grupu informēšanai tiks izmantotas visas iespējas – informācija tematiski saistošās tīmekļa vietnēs, paziņojumi sociālajos medijos, semināri mācību īstenotājiem, video pamācības, klātienes un attālinātas konsultācijas, mācības kvalitātes uzraudzītājiem u. c. Galvenie informācijas avoti būs platforma STARS un Latviešu valodas aģentūras tīmekļa vietne, bet būtiska būs arī sadarbība ar visiem pakalpojumu sniedzējiem, kas nodrošina latviešu valodas kā svešvalodas apguvi pieaugušajiem. IZM plāno nākamās tikšanās un komunikāciju ar pakalpojuma sniedzējiem periodā, pirms tiks virzīts MK noteikumu projekts, kurā tiks ietvertas vadlīnijas un programmu paraugi (iesniegšanas termiņš MK ir plānots 2025. gada decembrī), šobrīd programmu paraugi (tos izstrādāja LVA) tiek aprobēti un pārrunāti ar pakalpojumu sniedzējiem un pedagogiem.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SIF datubāzes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pieeja paredz, ka visi dati par latviešu valodas kā svešvalodas apguvi pieaugušajiem ‒ pieteikšanās mācībām, diagnostikas rezultāti, mācību apmeklējums, VVPP rezultāti u. c. – būs pieejami platformā STARS. Tas nodrošinās vienotu informācijas avotu visām mērķa grupām, tajā skaitā arī SIF klientiem. Ir paredzēts, ka SIF nodod STARAM līdzšinējās datubāzes datus. Jautājums par tās turpmāku izmantošanu un uzturēšanu ir SIF kompetencē, taču IZM ir gatava sadarboties, lai nodrošinātu datu nepārtrauktību un efektīvu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Plānošanas posmi un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laika grafiks (skatīt 2. pielikumu), tomēr jāņem vērā, ka plānoto procesu īstenošanas iespējas ir cieši saistītas ar pieejamo finansējumu, kas savukārt ir atkarīgs no valsts budžeta plānošanas un valsts prioritātēm. Ziņojumā ir norādīti kopējie aprēķini par katru pozīciju, kas balstīti detalizētos katras iestādes (IZM, VIAA, LVA) aprēķinos un informācijā par jau pieejamo finansējumu, ņemot vērā budžeta plānošanas trīs gadu ciklu un saistīto attīstības plānošanas dokumentu termiņus (līdz 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pie plānotajiem  normatīvo aktu grozījumiem iekļaujama papildu informācija par tiesību aktiem, kuros veicamas izmaiņas, lai nodrošinātu STARTS atbilstību Valsts informācijas sistēmu likuma 5.panta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iepazinusies ar VARAM iebildumiem par informatīvā ziņojuma projektu „Par publisko pakalpojumu un institucionālās sistēmas pilnveidi ar mērķi stiprināt valsts valodas lietojumu”. Sniedzam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sistēmu likuma 5. panta prasības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5.¹ daļu, valsts informācijas sistēmu izmanto, pamatojoties uz ārējiem normatīvajiem aktiem, kuros norāda vismaz: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-noteiktās funkcijas, uzdevumus un mērķus, kuru izpildei nepieciešamās informācijas apriti nodrošina valsts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sistēmā iekļaujamo informāciju funkciju, uzdevumu un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sistēmas pārzini;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sistēmā iekļaujamās informācijas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informāciju apstrādā valsts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-nosacījumus piekļuves nodrošināšanai valsts informācijas sistēmā iekļautajai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STARS ir esoša informācijas sistēma, kas jau ir izveidota un darbojas saskaņā ar Valsts informācijas sistēmu likuma 5. panta prasībām. Plānotās izmaiņas STARS darbībā, tiks atbilstoši atainotas un noteiktas MK noteikumos, kas nosaka sistēmas darbību, kā arī jaunos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STARTS nav reģistrēta Valsts informācijas resursu, sistēmu un sadarbspējas informācijas sistēmā (VIRSIS)  kā informācija sistēma. Atbilstoši MK noteikumiem Nr.89 "Valsts informācijas resursu, sistēmu un sadarbspējas informācijas sistēmas noteikumi" VIRSIS nepieciešams piereģistrēt ar Profesionālās rehabilitācijas informācijas sistēmā iekļauto informācijas resursu.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iepazinusies ar VARAM iebildumiem par informatīvā ziņojuma projektu „Par publisko pakalpojumu un institucionālās sistēmas pilnveidi ar mērķi stiprināt valsts valodas lietojumu”. Norādām, ka VIRSIS platformā STARS  reģistrēts 24.09.2025. Nr. 57178.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(turpmāk – ministrija), izvērtējot Izglītības un zinātnes ministrijas sagatavoto informatīvo ziņojumu “Par publisko pakalpojumu un institucionālās sistēmas pilnveidi ar mērķi stiprināt valsts valodas lietojumu” (turpmāk – informatīvais ziņojums), sniedz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uzsver, ka atbilstoši normatīvajam regulējumam un valstī noteiktajiem digitālās transformācijas principiem iestādes pakalpojumus apraksta un reģistrē valstī vienotā pakalpojumu reģistrā. Pakalpojumi, kas ir aprakstīti un reģistrēti valstī vienotajā pakalpojumu reģistrā, tiek attēloti un piedāvāti valstī centralizētā pakalpojumu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2017. gada 4. jūlija noteikumu Nr. 399 “Valsts pārvaldes pakalpojumu uzskaites, kvalitātes kontroles un sniegšanas kārtība” (turpmāk – noteikumi Nr. 399) 5. punktu, pakalpojuma turētājs apstiprina savas kompetences ietvaros esošo pakalpojumu sarakstu un pakalpojumu aprakstus ievieto pakalpojumu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399 6. punktam, pakalpojumu reģistrs ir Valsts informācijas resursu, sistēmu un sadarbspējas informācijas sistēmas (VIRSIS) sastāvdaļa, kas nodrošina pakalpojuma turētājam vienotu darba vidi pakalpojumu aprakstīšanai un uzskaitei.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100. panta otro daļu tīmekļvietne www.latvija.gov.lv ir noteikta kā centrālā piekļuves vide valsts pārvaldes pakalpojumiem, vienuviet nodrošinot valsts pārvaldes pakalpojumu un ar tiem saistītās informācijas pieejamību privātpersonām un valsts pārvaldei. Turklāt vienotas digitālās vides izmantošana ir būtiska efektīvai resursu pārvaldībai, kā arī lietotāju pieredzes un datu drošības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ministrija norāda uz nepieciešamību informatīvajā ziņojumā skaidri noteikt, ka valsts pārvaldes pakalpojumi, tostarp to digitālās lietotnes un funkcionalitāte, ir izstrādājami un uzturami, nodrošinot to pieejamību un integrāciju vienotajā valsts pārvaldes pakalpojumu tīmekļvietnē – www.latvija.gov.lv.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reģistrēt pakalpojumu divu nedēļu laikā no informatīvā ziņojuma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iepazinusies ar VARAM iebildumiem par informatīvā ziņojuma projektu „Par publisko pakalpojumu un institucionālās sistēmas pilnveidi ar mērķi stiprināt valsts valodas 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piekrīt VARAM norādei, ka  valsts pārvaldes pakalpojumi ir aprakstāmi un reģistrējami VIRSIS Pakalpojumu reģistrā, lai tie tiktu attēloti vienotajā valsts pakalpojumu katalogā tīmekļvietnē Latvija.gov.lv. Attiecīgi IZM kā pakalpojuma turētājs sagatavos un apstiprinās attiecīgo pakalpojumu sarakstu un aprakstus, ievietojot tos Pakalpojumu reģistrā, saskaņā ar normatīvā regulējuma prasībām, un nodrošinās to publisku parādīšanu Latvija.gov.lv.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vienotās sistēmas izstrāde vēl ir procesā, nav iespējams izpildīt šo prasību, proti, informatīvā ziņojuma apstiprināšana dod tiesības realizēt plānotās darbības: Ņemot vērā iepriekš minēto, lūdzam reģistrēt pakalpojumu divu nedēļu laikā no informatīvā ziņojuma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Pakalpojums tiks reģistrēts pēc tā izstrādes un ieviešanas.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sadarbībā ar Nodarbinātības valsts aģentūru (turpmāk - NVA) ir iepazinusies ar Izglītības un zinātnes ministrijas (turpmāk - IZM) Informatīvo ziņojumu “Par publisko pakalpojumu un institucionālās sistēmas pilnveidi ar mērķi stiprināt valsts valodas lietojumu” (turpmāk - ziņojums) un tā protokollēmuma projektu, kas ietver vienotu risinājumu, lai nodrošinātu sistemātisku pieeju latviešu valodas kā svešvalodas apguves piedāvājumam pieaugušajiem.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ziņojums un tā protokollēmuma projekts kā vienu no nozīmīgākajiem posmiem paredz arī uzdevumus par datu integrāciju pieaugušo prasmju pārvaldības platformā "STARS" ar esošajiem reģistriem un sistēmām, tostarp NVA, būtu nepieciešama precīzāka informācija par nododamiem datiem. Proti, jānorāda nododamo datu vai datu kopu konkrēti nosaukumi, turklāt datu apmaiņai būtu jānotiek abpusēji, nevis tikai vienvirziena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NVA būs nepieciešami dati no "STARS", lai nodrošinātu klientu bezdarba gadījuma vadību. NVA ir jābūt informētai, ka klients ir pieteicies mācībām "STARS" platformā, jo NVA informāciju iekļauj bezdarbnieka individuālajā darba meklēšanas plānā. Attiecīgi jāveic Bezdarbnieku uzskaites un reģistrēto vakanču informācijas sistēmas (turpmāk - "BURVIS") pilnveidojumi, lai "BURVIS" būtu iekļauta minētā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mainoties procesam, kad visi klienti pieaugušo mācībām piesakās "STARS", NVA ir jāpārskata esošais process, kā tiek nodrošināta bezdarbnieku iesaiste valsts valodas mācībās, tai skaitā datu apmaiņa starp "BURVIS" un "STARS", kā arī jāizvērtē, vai nepieciešami grozījumi ārējos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iepriekš minēto informāciju un attiecīgi papildināt un precizēt ziņojumu un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iepazinusies ar LM iebildumiem par informatīvā ziņojuma projektu „Par publisko pakalpojumu un institucionālās sistēmas pilnveidi ar mērķi stiprināt valsts valodas lietojumu”. Sniedzam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tiks nodrošināta abpusēja datu apmaiņa starp NVA un Prasmju pārvaldības platformu STARS, tajā skaitā, lai  nodrošinātu klientu bezdarba gadījuma vadību vai citu NVA funkciju veikšanu. Par konkrētām datu kopām, datu apjomu un datu apmaiņas kanāliem iestādes noslēgs starpresoru vienošanos.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2.tabulā "Nepieciešamie finanšu līdzekļi 2025.-2029. gadā" (16.-17.lpp.) sniegta informācija par vienota latviešu valodas apguves pieaugušajiem procesa izstrādei un īstenošanai esošajiem un indikatīvi papildu nepieciešamajiem finanšu līdzekļiem 2025.–2029. gadā. Ņemot vērā, ka latviešu valodas apguves pieaugušajiem procesa īstenošanai jau šobrīd tiek izlietots finansējums, kas plānots gan Labklājības ministrijas, gan Kultūras ministrijas, gan Sabiedrības integrācijas fonda budžetos, norādām, ka tabulā sniegtā informācija ir nepilnīga. Tāpat norādām, ka papildu nepieciešamajam finansējumam nav pievienoti aprēķini, līdz ar to nav skaidrs tā apmēra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latviešu valodas apguves pieaugušajiem procesa īstenošanai, t.sk., administrēšanai, finansējums jau šobrīd tiek plānots vairāku institūciju budžetos, uzskatām, ka veicot šī procesa centralizāciju, nepieciešamais finansējums ir nodrošināms no iesaistīto institūciju rīcībā jau esošā finansējuma, nepieciešamības gadījumā veicot finansējuma pārdales starp ministrijām. Pretējā gadījumā nav saskatāms procesa centralizācijas ekonomiskais pamatojums.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iepazinusies ar FM iebildumiem par informatīvā ziņojuma projektu „Par publisko pakalpojumu un institucionālās sistēmas pilnveidi ar mērķi stiprināt valsts valodas lietojumu”. IZM uzsver, ka ir būtiski nošķirt divus atšķirīgus aspektus – mācību procesu un tā nodrošināšanu no vienotas sistēmas izveides. Pašreizējā situācijā katra iesaistītā puse darbojas patstāvīgi, jo nav vienotas pieejas (esošās sistēmas nepilnības informatīvajā ziņojumā ir izklāstītas). Mūsu stratēģiskais mērķis ir izveidot vienotu sistēmu, kas būs saistoša visām ieinteresētajām pusēm. Procesa sākotnējā posmā nepieciešams papildu finansiālais ieguldījums, kas daļēji jau ir pieejams. Vienlaikus ir atbalstāms risinājums, ka turpmāko sistēmas īstenošanu finansētu, pārdalot esošos finanšu līdzekļus starp atbildīgajām ministrijām.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14.lpp. sniegta informācija, ka valsts valodas apmācību procesa uzlabošanai nepieciešams papildināt Izglītības likumu ar jaunu 19.</w:t>
            </w:r>
            <w:r w:rsidR="00000000" w:rsidRPr="00000000" w:rsidDel="00000000">
              <w:rPr>
                <w:vertAlign w:val="superscript"/>
                <w:rtl w:val="0"/>
              </w:rPr>
              <w:t xml:space="preserve">2</w:t>
            </w:r>
            <w:r w:rsidR="00000000" w:rsidRPr="00000000" w:rsidDel="00000000">
              <w:rPr>
                <w:rtl w:val="0"/>
              </w:rPr>
              <w:t xml:space="preserve"> pantu „Vienotas valsts valodas apguves pieaugušajiem sistēma”, nosakot Latviešu valodas aģentūru par kompetento iestādi koordinējot, pārraugot vienotu valsts valodas apguves pieaugušajiem procesu neformālajā izglītībā. Ņemot vērā, ka 2012.gada 18.decembra Ministru kabineta noteikumi Nr.938 "Latviešu valodas aģentūras nolikums" jau šobrīd nosaka Latviešu valodas aģentūras kompetenci, kas pēc būtības neatšķiras no plānotajiem grozījumiem Izglītības likumā, nav skaidrs pamatojums veikt grozījumus normatīvajos aktos, iekļaujot tajos dublējošas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iepazinusies ar FM iebildumu par informatīvā ziņojuma projektu „Par publisko pakalpojumu un institucionālās sistēmas pilnveidi ar mērķi stiprināt valsts valodas lietojumu”. Sniedzam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šī brīža politiskajam uzstādījumam ir jānostiprina LVA (turpmāk - aģentūra) jaunais uzdevums un funkcija augstākā normatīvā akta līmenī. Līdz ar to, normatīvais deleģējums likuma līmenī, pirmkārt, stiprinātu aģentūras lomu, otrkārt, arī noteiktu, kāda veida funkcija aģentūrai turpmāk ir veicama.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Nolikumā ir teikts, ka aģentūra organizē latviešu valodas apguvi. Vēršam uzmanību uz to, ka organizēt valsts valodas apguvi var ļoti dažādi. Piemēram, var organizēt tikai kursus. Pavisam kas cits ir koordinēt un pārraudzīt vienotu valsts valodas apguves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3.pielikuma “Latviešu valodas apguves pieaugušajiem administrēšana un norise: pārskats” rindā “Finansējuma avoti, apjoms” ir precizējams Kultūras ministrijai norādītais finansējums latviešu valodas mācību un kultūrorientācijas kursu nodrošināšanai, norādot izlietoto nevis plānoto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iepazinusies ar FM iebildumu par informatīvā ziņojuma projektu „Par publisko pakalpojumu un institucionālās sistēmas pilnveidi ar mērķi stiprināt valsts valodas lietojumu”. Sniedzam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informāciju par PMIF aktivitāti “Latviešu valodas kursi un sarunu valodas klubi”,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iesniegtajiem projektu pārskatiem, 2024.gada izlietotā summa ir 1 440 287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veiktajiem maksājumiem Valsts kasē, ko projektiem pārskaitījusi KM = 725 545, 67 eiro + LVA 244 870.92 eiro = 970 416.59 eiro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2023. gada 4. jūlija noteikumu Nr. 368 "Informācijas sistēmu un to darbībai nepieciešamo informācijas un komunikācijas tehnoloģiju resursu un pakalpojumu attīstības aktivitāšu un likvidēšanas uzraudzības kārtība" 2.punktu un 4.2. apakšpunktu iesniegt VARAM saskaņošanai informācijas sistēmas STARTS attīstības aktivitātes aprakstu.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satur STARTS attīstības aprakstu, taču tas ir nepietiekams un neatbilst minēto Ministru kabineta noteikumu prasībām, tādēļ neļauj gūt pārliecību par sistēmas attīstības pamatotību un atbilstību vienotajai valsts IKT arhitektūrai. Ņemot vērā minēto, informatīvais ziņojums esošajā tvērumā var tikt virzīts atkārtotai saskaņošanai pēc informācijas sistēmas STARTS attīstības aktivitātes apraksta saskaņošanas.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VARAM jau 24.05.2024. norādīja par nepieciešamību saskaņot sistēmas aktivitātes aprakstu (skat. VARAM priekšlikumu pie Izglītības un zinātnes ministrijas (IZM) virzītā 2.3.1.4.i. investīcijas "Individuālo mācību kontu pieejas attīstība" īstenošanas noteikumu projekta (23-TA-3084)).  Uz minēto IZM norādīja, ka pirms patstāvīga normatīvais regulējuma uzsākšanas,  ja prasmju pārvaldības platformas prototips tiks veidots kā patstāvīga valsts informācijas sistēma, tiks veikta saskaņošana saskaņā ar Ministru kabineta 2023. gada 4. jūlija noteikumu Nr. 368 4.2. apakšpunktu pirms attīstības aktivitātes uzsākšanas. VARAM norāda, ka sistēma nevar tikt izstrādāta darbināšanai produkcijā, to dēvējot par prototipu un tādejādi pamatojot Ministru kabineta 2023. gada 4. jūlija noteikumu Nr. 368 prasību neievērošanu (par prototipu var tikt uzskatīta tikai tāda sistēma, kas tiek izstrādāta darbināšanai testa vidē).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iepazinusies ar VARAM iebildumu par informatīvā ziņojuma projektu „Par publisko pakalpojumu un institucionālās sistēmas pilnveidi ar mērķi stiprināt valsts valodas lietojumu”. IZM norāda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tiks saskaņots informatīvais ziņojums, būs pieejams finansējums un tiks veikta STARS pārveide, IZM sagatavos un VARAM iesniegs STARS attīstības aktivitātes aprakstu.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Uzdot IZM papildināt Izglītības likumu ar jaunu 19.2 pantu „Vienotas valsts valodas apguves pieaugušajiem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Latviešu valodas aģentūrai jau šobrīd ir kompetence veikt latviešu valodas apguvi pieaugušajiem īstenošanu, tāpēc nav saprotams pamatojums veikt grozījumus Izglītības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iepazinusies ar LIZDA iebildumu par informatīvā ziņojuma projektu „Par publisko pakalpojumu un institucionālās sistēmas pilnveidi ar mērķi stiprināt valsts valodas lietojumu”. Sniedzam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šī brīža politiskajam uzstādījumam ir jānostiprina LVA (turpmāk - aģentūra) jaunais uzdevums un funkcija augstākā normatīvā akta līmenī. Līdz ar to, normatīvais deleģējums likuma līmenī, pirmkārt, stiprinātu aģentūras lomu, otrkārt, arī noteiktu, kāda veida funkcija aģentūrai turpmāk ir veicama.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Nolikumā ir teikts, ka aģentūra organizē latviešu valodas apguvi. Vēršam uzmanību uz to, ka organizēt valsts valodas apguvi var ļoti dažādi. Piemēram, var organizēt tikai kursus. Pavisam kas cits ir koordinēt un pārraudzīt vienotu valsts valodas apguves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Uzdot IZM sagatavot nepieciešamos grozījumus Izglītības likumā un citos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Uzdot IZM papildināt Izglītības likumu ar jaunu 19.2 pantu „Vienotas valsts valodas apguves pieaugušajiem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izteiktos iebildumus par informatīvo ziņojumu, lūdzam redakcionāli precizēt šo punktu un tā apakšpunktus, atrunājot tikai tādus veicamos grozījumus Izglītības likumā, kurus šobrīd vēl neregulē citi spēkā esoši normatīvie akti.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iepazinusies ar FM iebildumu par informatīvā ziņojuma projektu „Par publisko pakalpojumu un institucionālās sistēmas pilnveidi ar mērķi stiprināt valsts valodas lietojumu”. Sniedzam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šī brīža politiskajam uzstādījumam ir jānostiprina LVA (turpmāk - aģentūra) jaunais uzdevums un funkcija augstākā normatīvā akta līmenī. Līdz ar to, normatīvais deleģējums likuma līmenī, pirmkārt, stiprinātu aģentūras lomu, otrkārt, arī noteiktu, kāda veida funkcija aģentūrai turpmāk ir veicama.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Nolikumā ir teikts, ka aģentūra organizē latviešu valodas apguvi. Vēršam uzmanību uz to, ka organizēt valsts valodas apguvi var ļoti dažādi. Piemēram, var organizēt tikai kursus. Pavisam kas cits ir koordinēt un pārraudzīt vienotu valsts valodas apguves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Uzdot IZM sagatavot nepieciešamos grozījumus Izglītības likumā un citos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Valsts izglītības attīstības aģentūrai (turpmāk – VIAA) uzdot līdz 2026. gada 31. maijam  izstrādāt papildu funkcionalitāti (=latviešu valodas moduli) pieaugušo prasmju pārvaldības platformā STARS vienotai latviešu valodas mācību procesa pieaugušajiem īstenošanai, pilnā apjomā nodrošinot valsts valodas apguves procesa tehnoloģiskā risinājuma administrēšanas, mācību norises, datu uzkrāšanas un analīzes vajadzības, kā arī konsultatīvo atbalstu platformas lietotājiem, proti, sniedz pirmā līmeņa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 uzdevuma īstenošanai saskaņā ar informatīvajā ziņojumā sniegto informāciju ir nepieciešams papildu finansējums, lūdzam skaidrot, kā tiks nodrošināta šī punkta izpilde, ja papildu finansējums tam netiks rasts, vienlaikus izvērtējot 3.3.punkta un tā apakšpunktu izpildes aktualitāti pirms 3.2.punktā paredzētā izpildes.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iepazinusies ar FM iebildumu par informatīvā ziņojuma projektu „Par publisko pakalpojumu un institucionālās sistēmas pilnveidi ar mērķi stiprināt valsts valodas lietojumu”. Sniedzam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VIAA IMK projekta ietvaros līdz IMK projekta beigām izstrādās papildus funkcionalitāti platformā: STARS atbilstoši LVA definētajām vajadzībām.  VIAA IMK projekta pieejamo resursu un laika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LVA papildus finansējums būs nepieciešams no 2026. gada 2.puses līdz 2029. gada beigām (nepieciešamajiem platformas: STARS uzlabojumiem un uzturēšanas darbiem), ja VIAA IMK projekta ietvaros nepaspēs izstrādāt identificētos nepieciešamos izstrādes darbus - integrācijas ar reģistriem SIF, VPS. mašīntulkošanas risinājuma integrācija.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Valsts izglītības attīstības aģentūrai (turpmāk – VIAA) uzdot līdz 2026. gada 31. maijam  izstrādāt papildu funkcionalitāti (=latviešu valodas moduli) pieaugušo prasmju pārvaldības platformā: STARS vienotai latviešu valodas mācību procesa pieaugušajiem īstenošanai, nodrošinot valsts valodas apguves procesa tehnoloģiskā risinājuma administrēšanas, mācību norises, datu uzkrāšanas un analīzes vajadzības.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Atbilstoši 3.1.2. punktam IZM līdz 2025. gada 31. decembrim izstrādā un iesniedz izskatīšanai Ministru kabinetā noteikumu projektu (=vadlīnijas), kas reglamentē latviešu valodas kā svešvalodas apguvi pieaugušajiem neformālajā izglītībā,  un datu apmaiņas pasākumus ar iesaistītajām institūcijām,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paredzētā dokumenta nosaukumu, proti,- ja tie ir MK noteikumi, tad nepieciešami grozījumi Izglītības likuma 14.pantā, kas dotu MK deleģējumu tādus izstrādāt, bet, ja vadlīnijas, tad tas ir skaidrojošs dokuments procesā iesaistītajiem, un grozījumi ārējos normatīvajos aktos nav nepieciešami.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iepazinusies ar LIZDA iebildumu par informatīvā ziņojuma projektu „Par publisko pakalpojumu un institucionālās sistēmas pilnveidi ar mērķi stiprināt valsts valodas lietojumu”. IZM norāda, ka paredzētā dokumenta nosaukums ir precizēts. Tie būs MK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Atbilstoši 3.1.2. punktam IZM līdz 2025. gada 31. decembrim izstrādā un iesniedz izskatīšanai Ministru kabinetā noteikumu projektu (=vadlīnijas), kas reglamentē latviešu valodas kā svešvalodas apguvi pieaugušajiem neformālajā izglītībā,  un datu apmaiņas pasākumus ar iesaistītajām institūcijām,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protokollēmuma 3.3.apakšpunktā doto uzdevumu, jo šobrīd no uzdevuma satura nav viennozīmīgi saprotams, vai plānots izstrādāt Ministru kabineta noteikumu projektu, kas ir ārējs normatīvais akts, vai vadlīnijas, kas ir iekšējs normatīvais akts. Vēršam uzmanību, ka 3.3.apakšpunktā paredzēto datu apstrādei nepieciešams pilnvarojums, kas paredzēts ārējā normatīvajā aktā - likumā vai Ministru kabineta noteikumos atbilstoši likumā paredzētam deleģējumam.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iepazinusies ar TM iebildumu par informatīvā ziņojuma projektu „Par publisko pakalpojumu un institucionālās sistēmas pilnveidi ar mērķi stiprināt valsts valodas lietojumu”. IZM norāda, ka paredzētā dokumenta nosaukums ir precizēts. Tie būs MK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 Iekšlietu ministrijai sadarbībā ar Pilsonības un migrācijas lietu pārvaldi dot atļauju un nodrošināt valodas apguvēju, kā arī valodas mācību pakalpojuma sniedzēju datu apmaiņu no Fizisko personu reģistra, noslēdzot līgumu ar Valsts izglītības attīstības aģentūru par datu integrāciju pieaugušo prasmju pārvaldības platformā STARS.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Fizisko personu reģistra likumam Fizisko personu reģistrā iekļauj un aktualizē ziņas tikai par fiziskajām personām (</w:t>
            </w:r>
            <w:r w:rsidR="00000000" w:rsidRPr="00000000" w:rsidDel="00000000">
              <w:rPr>
                <w:i w:val="1"/>
                <w:rtl w:val="0"/>
              </w:rPr>
              <w:t xml:space="preserve">nav saprotams vārdu tvērums "valodas mācību pakalpojuma sniedzēju datu apmaiņa"</w:t>
            </w:r>
            <w:r w:rsidR="00000000" w:rsidRPr="00000000" w:rsidDel="00000000">
              <w:rPr>
                <w:rtl w:val="0"/>
              </w:rPr>
              <w:t xml:space="preserve">), un tā pārzinis un turētājs ir Pilsonības un migrācijas lietu pārvalde.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informācijas sistēmu likuma 8. panta 3. punktu valsts informācijas sistēmas pārzinis saskaņā ar normatīvajiem aktiem nodrošina un atbild par datu lietošanu un to apmaiņu starp valsts informācijas sistēmām elektroniskā veidā. Līdz ar to jautājumi par datu nodošanu no Fizisko personu reģistra pieaugušo prasmju pārvaldības platformai STARS ir Pilsonības un migrāciju lietu pārvaldes kompetencē nevis Iekšlietu ministrijas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saskaņā ar Valsts pārvaldes iekārtas likuma 54. panta pirmajā daļā noteikto iestādes sadarbojas, lai veiktu savas funkcijas un uzdevumus. Ņemot vērā minēto, Ministru kabineta protokollēmuma projekta 3.3.5. apakšpunkts ir svītrojams. Vienlaikus visi jautājumi, kas saistīti ar datu saņemšanu no Fizisko personu reģistra, ir atspoguļojami projektā, tādējādi nodrošinot Pilsonības un migrācijas lietu pārvaldes ekspertiem vispusīgāku informāciju par plānoto.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iepazinusies ar IEM iebildumu par informatīvā ziņojuma projektu „Par publisko pakalpojumu un institucionālās sistēmas pilnveidi ar mērķi stiprināt valsts valodas 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IEM (28.08.2025.) iebildumam, ka 3.3.5. apakšpunkts ir svītrojams no protokollēmuma projekta.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LVA radīsies nepieciešamība pēc jauniem laukiem no PMLP Fizisko personu reģistra (FPR), tad LVA normatīvajā regulējumā ir jāparedz tiesības STARAM šādus datus saņemt.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pēc normatīvā regulējuma apstiprināšanas VIAA varēs noslēgt starpresoru vienošanos par datu saņemšanu un izstrādāt datu apmaiņu.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Ministrijām un citām institūcijām informatīvajā ziņojumā paredzēto pasākumu īstenošanu 2025. gadā nodrošināt no piešķirtajiem valsts budžeta un starptautisko fondu līdzekļiem. Jautājumu par papildu valsts budžeta līdzekļu piešķiršanu informatīvajā ziņojumā paredzēto pasākumu īstenošanai 2026. gadā un turpmākajos gados izskatīt Ministru kabinetā likumprojekta par valsts budžetu kārtējam gadam un vidēja termiņa budžeta ietvaru sagatavošanas un izskatīšanas procesā kopā ar visu ministriju un citu centrālo valsts iestāžu iesniegtajiem pieteikumiem prioritārajiem pasākumiem atbilstoši valsts budžeta finansiālajām iespējām. Ja valsts budžeta likumprojekta sagatavošanas procesā papildu valsts budžeta līdzekļus informatīvajā ziņojumā paredzēto pasākumu īstenošanai nepiešķir vai piešķir daļēji, tad par pasākumu ieviešanu atbildīgajām institūcijām īstenot tikai tos informatīvajā ziņojumā paredzētos pasākumus, kurus var nodrošināt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atbalstāma tāda politikas plānošanas dokumenta tālāka virzība, kurā iekļauti pasākumi bez to īstenošanai nepieciešamā finansiālā seguma.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š.g. 19.augusta Ministru kabineta sēdē (prot.Nr.32 48.§) tika izskatīts Finanšu ministrijas sagatavotais Informatīvais ziņojums "Par makroekonomisko rādītāju, ieņēmumu un vispārējās valdības budžeta bilances prognozēm 2026., 2027., 2028. un 2029. gadā" un pieņemts zināšanai, ka fiskālā telpa 2026. gadā ir 39,7 milj. euro, 2027. gadā ir -140,1 milj. euro, 2028. gadā ir -144,4 milj. euro un 2029. gadā ir -321,6 milj. euro. Vienlaikus saskaņā ar 2025. gada 27. marta Ministru kabineta rīkojumā Nr.179, ar kuru apstiprināts Budžeta sagatavošanas grafiks, paredzēto, budžeta prioritārās attīstības jomas ir noteiktas aizsardzība un demogrāfija, kā arī papildus noteikts ministrijām un citām centrālajām valsts iestādēm nesniegt priekšlikumus prioritārajiem pasākumiem. Tāpat saskaņā ar Ministru kabineta 2025.gada 13.maija protokola Nr.19 50.§ 7.punktu ir noteikts veikt  publiskā sektora efektivizācijas un vispārējās valdības izdevumu samazinājumu  ne mazāk kā 450 milj. euro apmērā 2026.-2028. gadā , tajā skaitā 2026. gadā ne mazāk kā 150 milj. euro. Līdz ar to balstoties uz šī brīža prognozēm, iespējas piešķirt papildu finanšu resursus turpmākajos gados būs ierobežotas, kas ministrijām un citām centrālajām iestādēm jāņem vērā plānošanas dokumentu izstrādē, papildu nepieciešamo finansējumu rodot esošā finansējuma ietvaros, pārskatot un optimizējot esošos 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pārskatīt informatīvajā ziņojumā iekļautos īstenojamos pasākumus, kuru īstenošanai nepieciešams papildu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protokollēmuma projekta 3.5.punkts ir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Ministrijām un citām atbildīgajām institūcijām informatīvajā ziņojumā paredzēto pasākumu īstenošanu 2025. gadā un turpmākajos gados nodrošināt esošo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iepazinusies ar FM iebildumu par informatīvā ziņojuma projektu „Par publisko pakalpojumu un institucionālās sistēmas pilnveidi ar mērķi stiprināt valsts valodas lietojumu”. IZM norāda,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punkts izteikts šādā redakcijā: "Ministrijām un citām atbildīgajām institūcijām informatīvajā ziņojumā paredzēto pasākumu īstenošanu 2025. gadā un turpmākajos gados nodrošināt esošo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Ministrijām un citām atbildīgajām institūcijām informatīvajā ziņojumā paredzēto pasākumu īstenošanu 2025. gadā un turpmākajos gados nodrošināt esošo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15.lpp. iekļauto rindkopu par jauno regulējumu, jo nav skaidrs ziņojumā minētais, kā </w:t>
            </w:r>
            <w:r w:rsidR="00000000" w:rsidRPr="00000000" w:rsidDel="00000000">
              <w:rPr>
                <w:i w:val="1"/>
                <w:rtl w:val="0"/>
              </w:rPr>
              <w:t xml:space="preserve">2019. gada 25. jūnija MK noteikumu Nr. 276 (Valsts izglītības informācijas sistēmas noteikumi) grozījumi, var aizstāt 2024. gada 23. jūlija MK noteikumos Nr. 506 (Latvijas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īstenošanas noteikumi) </w:t>
            </w:r>
            <w:r w:rsidR="00000000" w:rsidRPr="00000000" w:rsidDel="00000000">
              <w:rPr>
                <w:rtl w:val="0"/>
              </w:rPr>
              <w:t xml:space="preserve">iekļautos Atveseļošanas un noturības mehānisma investīciju īstenošanas nosacījumus. Ja paredzēts aizstāt kādu konkrētu MK noteikumu Nr. 506 sadaļu, tad lūgums šādi norādīt, tāpat nav skaidrs pamatojums apgalvojumam, ka minētie MK noteikumi Nr. 506 zaudēs spēku 2026. gada 31. maijā, saskaņā ar MK noteikumos Nr.506 noteikto 2026. gada 31. maijs ir 2.3.1.4.i. investīcijas īstenošanas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norādām, ka Atveseļošanas un noturības mehānisma 2.3.1.3.i. un 2.3.1.4.i. investīciju ietvarā atbalsts paredzēts specifiski digitālo prasmju apguvei, līdz ar to aicinām IZM izvērtēt, vai plānotais atbalsts valsts valodas moduļa izveidei atbilst 2.3.1.4.i. investīcijas mērķim. Tāpat informējam, ka no Atveseļošanas un noturības mehānisma nav atbalstāma IT sistēmu uzturēšana, ja vien tas nav paredzēts investīcijas sākotnējā izmaksu pamatojumā un nav nepieciešams investīcijas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redakcionāli vēršam uzmanību, ka MK noteikumu Nr. 506 korektais nosaukums šobrīd ir “Latvijas Atveseļošanas un noturības mehānisma 2.3. reformu un investīciju virziena "Digitālā transformācija" 2.3.1.r. reformas "Ilgtspējīgas un sociāli atbildīgas atbalsta sistēmas pieaugušo izglītībai attīstība" 2.3.1.4.i. investīcijas "Individuālo mācību kontu pieejas attīstība" un 2.3.1.3.i. investīcijas "Pašvadītas IKT speciālistu mācību pieejas attīstība" īstenošanas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iepazinusies ar FM priekšlikumu par informatīvā ziņojuma projektu „Par publisko pakalpojumu un institucionālās sistēmas pilnveidi ar mērķi stiprināt valsts valodas 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15.lpp. iekļautā informācija precizēta un izteikta šādā redakcijā: "1. IZM sagatavos nepieciešamos grozījumus Izglītības likumā un citos normatīvajos aktos, nosakot Latviešu valodas aģentūru par kompetento iestādi, kas koordinē un pārrauga vienotu valsts valodas apguves procesu neformālajā izglītībā. 2. Vienlaikus likumā ir jāparedz deleģējums Ministru kabinetam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valsts piedalās pieaugušo valsts valodas izglītības programmas mācību nodarbību finansēšanā;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apguves pieaugušajiem izglītības programmas paraugu, tās saturu, minimāli pieļaujamo personu skaitu grupā, valodas prasmes līmeņa noteikšanas un mācību sasniegumu vērtēšanas vienotos principus un īstenošanas formas, izglītības īstenotāju izvērtējumu, IMK izmantošanu, personu (pakalpojuma saņēmēju) pieteikšanās sistēmas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informāciju 1. tabulā. 2020. gadā un 2021. gadā tabulā norādītie bēgļa statusa saņēmēji (9 personas 2020. gadā un 62 personas 2021. gadā) nevar būt saņēmuši termiņuzturēšanās atļauju, kā norādīts tabulā, bet pastāvīgās uzturēšanās atļauju, jo bēgļa statusa saņēmējiem izsniedz tikai pastāvīgās uzturēšanās atļauju, bet pagaidu aizsardzība šajā laikposmā nevienai personai nav tikusi piešķirta.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iepazinusies ar IEM priekšlikumu par informatīvā ziņojuma projektu „Par publisko pakalpojumu un institucionālās sistēmas pilnveidi ar mērķi stiprināt valsts valodas 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terminoloģiju ziņojuma 3. punktā, lietojot korektus jēdzienus: "Eiropas Ekonomikas zona" (nevis "Eiropas Ekonomiskā zona"), "trešās valstis" (nevis "trešās pasaules valstis"), "citām valstīm" (nevis "citām zemēm"). Ziņojumā nebūtu korekti norādīt uz Ukrainas civiliedzīvotājiem kā uz bēgļu grupu, jo šīs personas ir "pagaidu aizsardzības statusa pieprasītāji".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iepazinusies ar IEM priekšlikumu par informatīvā ziņojuma projektu „Par publisko pakalpojumu un institucionālās sistēmas pilnveidi ar mērķi stiprināt valsts valodas 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Terminoloģija ziņojumā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tabulā Nr.3 "Latviešu valodas apguves pieaugušajiem administrēšana un norise: pārskats" iekļauto informāciju par Labklājības ministrijas (NVA) atbildību šadās sadaļās: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Valodas apguves kursu apjoms (programmā paredzētais stundu skaits) - 23.lpp.;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Valodas apguvēju skaits grupā - 23.lpp.;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kursa programmas un mācību materiāli - 24.lpp.;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kārtot valsts valodas prasmes pārbaudi - 24.lpp.;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Kursu kvalitātes uzraudzība - 25.lpp.;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Mērķgrupas - 26.lpp.;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informācija - 27.lpp.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(NVA):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485"/>
              <w:gridCol w:w="1439"/>
              <w:tblGridChange w:id="0">
                <w:tblGrid>
                  <w:gridCol w:w="1485"/>
                  <w:gridCol w:w="143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Valodas apguves kursu apjoms (programmā paredzētais stundu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Viena valodas prasmes līmeņa apguvei – 120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Programma “Valsts valoda atbilstoši pamata valsts valodas prasmes līmenim (ar angļu pamatvalodu) – pamata līmeņa 1. pakāpe (A1)” 150 stundas.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Valodas apguvēju skaits grupā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Mācības īsteno individuāli vai grupā līdz 15 personām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Mācību kursa programmas un mācību materiāli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Pakalpojuma sniedzējs ir reģistrēts Izglītības iestāžu reģistrā. Pakalpojuma sniedzējam ir jābūt akreditētam vai tam ir jābūt saņemtai atļaujai valsts valodas izglītības programmu īstenošanai pašvaldības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Pakalpojuma sniedzējs nodrošina katram klientam mācību (t. sk. izdales) materiālu kopumu, kas paredzēts individualizētu mācību īstenošanai. Izdales un mācību materiāli paliek valodas apguvēja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Vairāk informācijas sk.: https://www.nva.gov.lv/lv/prasmju-apguve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Prasība kārtot valsts valodas prasmes pārbaudi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mācību programmas apguves kursu dalībniekiem jākārto valsts valodas prasmes pārbaude un jāsaņem valsts valodas prasmes novērtējums (obligāta prasība). Pārbaudes nokārtošana vai nenokārtošana apgūtajā valodas prasmes līmenī tiešā veidā ietekmē pakalpojuma sniedzējam piešķirtā finansējuma summu. Mācību dalībnieks var kārtot atkārtoti valsts valodas prasmes līmeņa pārbaudi 90 dienu laikā pēc mācību pabeigšanas izglītības iestādē.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Kursu kvalitātes uzraudzība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Kursu norisi uzrauga finansējuma piešķīrējs. Par kursu saturisko kvalitāti atbildīgs finansējuma saņēmējs, piesaistot sadarbības partneri - Izglītības un kvalitātes valsts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Viens no kvalitātes kritērijiem ir arī valodas apguvēju rezultāti par sekmīgi nokārtotu valsts valodas prasmes noslēguma pārbaudījumu.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Mērķgrupas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Bezdarbnieki, darba meklētāji, bezdarba riskam pakļautas personas (nodarbinātas vai pašnodarbinātas personas).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Kupona vērtība saskaņā ar Vienības izmaksu standarta likmes aprēķina un piemērošanas metodiku profesionālās un neformālās izglītības mācību programmas apguves un stipendijas izmaksām valsts valodas programmas apguvei ir 583,63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NVA klientiem piedāvā arī kursu „Valsts valodas prasmju attīstīšana” (praktiskās nodarbības) kā vienu no konkurētspējas paaugstināšanas pasākumiem Atveseļošanas fonda projektā „Prasmju pilnveide pieaugušajiem”. Kursa ilgums ir 40 akadēmiskās stundas. Kurss ir paredzēts, lai sekmētu latviešu valodas lietojumu tiem, kas ikdienā latviešu valodu joprojām lieto pasīvi. Īstenotāju izvēle tiek veikta piemērojot iepirkuma procedūru.</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iepazinusies ar LM priekšlikumu par informatīvā ziņojuma projektu „Par publisko pakalpojumu un institucionālās sistēmas pilnveidi ar mērķi stiprināt valsts valodas 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Nr.3 "Latviešu valodas apguves pieaugušajiem administrēšana un norise: pārskats" iekļautā informācija par Labklājības ministriju (NVA) ir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informatīvajā ziņojumā apliecināt, ka informatīvajā ziņojumā iekļautās aktivitātes un STARTS risinājums atbilst Datu pārvaldības un koplietošanas, kā arī Pakalpojumu pārvaldības un sniegšanas arhitektūras aprakstam, kā arī izglītības un zinātnes nozares digitālās pārvaldes arhitektūras apraksta projektam (tiek izstrādāts Izglītības un zinātnes ministrijas Informācijas tehnoloģiju departamenta direktores Daces Zaļkalnes vadībā): https://www.varam.gov.lv/lv/digitalas-parvaldes-arhitektura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iepazinusies ar VARAM priekšlikumu par informatīvā ziņojuma projektu „Par publisko pakalpojumu un institucionālās sistēmas pilnveidi ar mērķi stiprināt valsts valodas 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12. lpp. papildināts ar šādu informāciju: "IZM apliecina, ka informatīvajā ziņojumā iekļautās aktivitātes un STARS risinājums atbilst Datu pārvaldības un koplietošanas, kā arī Pakalpojumu pārvaldības un sniegšanas arhitektūras aprakstam, kā arī izglītības un zinātnes nozares digitālās pārvaldes arhitektūras apraksta projektam".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informatīvajā ziņojumā iekļaut apsvērumus un iemeslus par STARS kā atsevišķu nodalītu funkcionalitāti, kas neparedz  līdzīgas funkcionalitātes izmantošanu,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administrācijas skolas informācijas sistēmas izmantošanu (tiek izstrādāta projekta Nr. 2.1.2.1.i.0/1/23/I/VARAM/008  "IKT Mācīšanās un attīstības sistēmas ieviešana"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Nodarbinātības valsts aģentūras risinājumu izmantošanu (projekta Nr. 4.3.3.6/1/24/I/001 “Nodarbinātības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aģentūras veiktspējas stiprināšana”un projekta Nr. 3.1.2.5.i.0/1/23/I/CFLA/001 "Prasmju pilnveide pieaugušajiem"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iepazinusies ar VARAM priekšlikumu par informatīvā ziņojuma projektu „Par publisko pakalpojumu un institucionālās sistēmas pilnveidi ar mērķi stiprināt valsts valodas 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 STARS tiek veidota saskaņā ar šādiem normatīvajiem aktiem un citiem dokumentiem: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- 04.07.2023. MK pieņemto informatīvo ziņojumu (22-TA-2475) "Par Latvijas Atveseļošanas un noturības mehānisma plāna 2. komponentes "Digitālā transformācija" 2.3. reformu un investīciju virziena "Digitālās prasmes" 2.3.1.r. reformas "Ilgtspējīgas un sociāli atbildīgas atbalsta sistēmas pieaugušo izglītībai attīstība" 2.3.1.4.i. investīcijas "Individuālo mācību kontu pieejas attīstība"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- 06.10.2023. Parakstīta vienošanās ar CFLA par Eiropas savienības Atveseļošanas fonda projekta ieviešanu Nr. 2.3.1.4.i.0/1/23/I/CFLA/001;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- 26.02.2024. IZM apstiprinātais "IMK ieviešanas un aprobācijas koncepts";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- 26.02.2024. IZM apstiprinātais "Prasmju pārvaldības platformas koncepts";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- 23.07.2025. MK noteikumiem Nr.506 "Latvijas Atveseļošanas un noturības mehānisma 2.3. reformu un investīciju virziena "Digitālā transformācija" 2.3.1.r. reformas "Ilgtspējīgas un sociāli atbildīgas atbalsta sistēmas pieaugušo izglītībai attīstība" 2.3.1.4.i. investīcijas "Individuālo mācību kontu pieejas attīstība" un 2.3.1.3.i. investīcijas "Pašvadītas IKT speciālistu mācību pieejas attīstība" īstenošanas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STARS ir plānota kā vienota vietne vairāku resoru pieaugušo izglītības piedāvājumam un tiek izmantota: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reģistrētu individuālo mācību kontu un vienuviet uzkrātu savu izglītības pieredzi, aktualizētu informāciju (personas individuālo profilu);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publicētu informāciju par publiskā finansējuma izglītības programmu piedāvājumu un pārvaldītu šādām izglītības programmām pieejamo publisko finansējumu atbilstoši valsts atbalsta programmu pasākumiem un prioritātēm. Platformā iespējams pārvaldīt vairākus finanšu avotus vienlaicīgi;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pieteiktos mācībām, iespēja sekot līdzi datiem, mācību procesam, mācību rezultātiem;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piešķirtu un uzkrātu publiskā finansējuma 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uzglabātu un apstrādātu datus par individuālā mācību konta lietotāja izglītības programmu izvēli un kursu norisi, mācību rezultātiem, kā arī tos atspoguļotu individuālā mācību konta lietotāja personīgajā individuālajā mācību kontā.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mācības tiek organizētas tikai valsts pārvaldē nodarbinātām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BURVIS datu bāze paredzēta NVA klientiem.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Uzdot IZM papildināt Izglītības likumu ar jaunu 19.2 pantu „Vienotas valsts valodas apguves pieaugušajiem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papildus nepieciešamībai papildināt Izglītības likumu ar 19.</w:t>
            </w:r>
            <w:r w:rsidR="00000000" w:rsidRPr="00000000" w:rsidDel="00000000">
              <w:rPr>
                <w:vertAlign w:val="superscript"/>
                <w:rtl w:val="0"/>
              </w:rPr>
              <w:t xml:space="preserve">2</w:t>
            </w:r>
            <w:r w:rsidR="00000000" w:rsidRPr="00000000" w:rsidDel="00000000">
              <w:rPr>
                <w:rtl w:val="0"/>
              </w:rPr>
              <w:t xml:space="preserve"> pantu norādīts uz nepieciešamību precizēt arī Izglītības likuma 46.pantu par latviešu valodas kā svešvalodas mācībām pieaugušajiem neformālajā izglītībā, papildinot likuma 14.pantu ar attiecīgu deleģējumu Ministru kabinetam. Turklāt Ministru kabineta protokollēmuma 3.1.2.apakšpunktā paredzētais uzdevums "izstrādājot citus nepieciešamo normatīvo aktu projektus, t.sk. Ministru kabineta noteikumus, kas reglamentē latviešu valodas kā svešvalodas apguvi pieaugušajiem neformālajā izglītībā" pārsniedz ievada daļā paredzēto likuma papildinājumu. Tādējādi aicinām Ministru kabineta protokollēmuma 3.1. apakšpunktā konkrēto uzdevumu "papildināt Izglītības likumu ar 19.</w:t>
            </w:r>
            <w:r w:rsidR="00000000" w:rsidRPr="00000000" w:rsidDel="00000000">
              <w:rPr>
                <w:vertAlign w:val="superscript"/>
                <w:rtl w:val="0"/>
              </w:rPr>
              <w:t xml:space="preserve">2 </w:t>
            </w:r>
            <w:r w:rsidR="00000000" w:rsidRPr="00000000" w:rsidDel="00000000">
              <w:rPr>
                <w:rtl w:val="0"/>
              </w:rPr>
              <w:t xml:space="preserve">pantu" aizstāt ar vispārīgu uzdevumu sagatavot nepieciešamos grozījumus Izglītības likumā un citos normatīvajos aktos.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iepazinusies ar TM priekšlikumu par informatīvā ziņojuma projektu „Par publisko pakalpojumu un institucionālās sistēmas pilnveidi ar mērķi stiprināt valsts valodas 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protokollēmuma 3.1. apakšpunktā konkrētais uzdevums "papildināt Izglītības likumu ar 19.2 pantu" aizstāts ar vispārīgu uzdevumu sagatavot nepieciešamos grozījumus Izglītības likumā un citos normatīvajos aktos.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Uzdot IZM sagatavot nepieciešamos grozījumus Izglītības likumā un citos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25-TA-1801</w:t>
    </w:r>
    <w:r>
      <w:br/>
    </w:r>
    <w:r w:rsidR="00000000" w:rsidRPr="00000000" w:rsidDel="00000000">
      <w:rPr>
        <w:rtl w:val="0"/>
      </w:rPr>
      <w:t xml:space="preserve">03.10.2025. 13.29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25-TA-1801</w:t>
    </w:r>
    <w:r>
      <w:br/>
    </w:r>
    <w:r w:rsidR="00000000" w:rsidRPr="00000000" w:rsidDel="00000000">
      <w:rPr>
        <w:rtl w:val="0"/>
      </w:rPr>
      <w:t xml:space="preserve">03.10.2025. 13.29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Izziņa_25-TA-1801.docx</dc:title>
</cp:coreProperties>
</file>

<file path=docProps/custom.xml><?xml version="1.0" encoding="utf-8"?>
<Properties xmlns="http://schemas.openxmlformats.org/officeDocument/2006/custom-properties" xmlns:vt="http://schemas.openxmlformats.org/officeDocument/2006/docPropsVTypes"/>
</file>