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Baložu ielā 8, Baložos, Ķekavas novadā, nodošanu  Ķekavas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 gada 19. septembra noteikumu Nr. 776 "Valsts meža zemes atsavināšanas kārtība" 5.3. apakšpunktam pašvaldības ierosinājumam par valsts meža zemes atsavināšanu pievieno Valsts vides dienesta izdotos tehniskos noteikumus vai Vides pārraudzības valsts biroja atzinumu par paredzētās darbības ietekmes uz vidi novērtējuma ziņojumu, </w:t>
            </w:r>
            <w:r w:rsidR="00000000" w:rsidRPr="00000000" w:rsidDel="00000000">
              <w:rPr>
                <w:u w:val="single"/>
                <w:rtl w:val="0"/>
              </w:rPr>
              <w:t xml:space="preserve">ja to paredz normatīvie akti par ietekmes uz vidi novērtējumu</w:t>
            </w:r>
            <w:r w:rsidR="00000000" w:rsidRPr="00000000" w:rsidDel="00000000">
              <w:rPr>
                <w:rtl w:val="0"/>
              </w:rPr>
              <w:t xml:space="preserve">. Ņemot vērā minēto, tiesiskās skaidrības nodrošināšanai lūdzam anotāciju papildināt ar skaidrojumu, vai rīkojuma projekta 1. punktā minētā nekustamā īpašuma sastāvā ietilpstošās valsts zemes atsavināšanai saskaņā ar normatīvajiem aktiem par ietekmes uz vidi novērtējumu nepieciešami Valsts vides dienesta izdotie tehniskie noteikumi vai Vides pārraudzības valsts biroja atzinums par paredzētās darbības ietekmes uz vidi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1.3.sadaļas apakšsadaļa "Risinājuma apraksts" ar attiecīgu skaidrojumu. Vienlaikus paskaidrojošajiem materiāliem pievienota Ķekavas novada pašvaldības 06.09.2022. vēstule Nr. 1-7.1/22/2079, kurā pašvaldība informē, ka nekustamajā īpašumā Baložu iela 8, Baložos, Ķekavas novadā, netiek plānotas darbības, kurām ir nepieciešami Valsts vides dienesta izdotie tehniskie noteikumi vai Vides pārraudzības valsts biroja atzinums par paredzētās darbības ietekmes uz vidi novērtējuma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lūdzam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22-TA-2079</w:t>
    </w:r>
    <w:r>
      <w:br/>
    </w:r>
    <w:r w:rsidR="00000000" w:rsidRPr="00000000" w:rsidDel="00000000">
      <w:rPr>
        <w:rtl w:val="0"/>
      </w:rPr>
      <w:t xml:space="preserve">14.09.2022. 09.55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22-TA-2079</w:t>
    </w:r>
    <w:r>
      <w:br/>
    </w:r>
    <w:r w:rsidR="00000000" w:rsidRPr="00000000" w:rsidDel="00000000">
      <w:rPr>
        <w:rtl w:val="0"/>
      </w:rPr>
      <w:t xml:space="preserve">14.09.2022. 09.55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Izziņa_22-TA-2079.docx</dc:title>
</cp:coreProperties>
</file>

<file path=docProps/custom.xml><?xml version="1.0" encoding="utf-8"?>
<Properties xmlns="http://schemas.openxmlformats.org/officeDocument/2006/custom-properties" xmlns:vt="http://schemas.openxmlformats.org/officeDocument/2006/docPropsVTypes"/>
</file>