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3871"/>
        <w:tblW w:w="0" w:type="auto"/>
        <w:tblLayout w:type="fixed"/>
        <w:tblLook w:val="04A0" w:firstRow="1" w:lastRow="0" w:firstColumn="1" w:lastColumn="0" w:noHBand="0" w:noVBand="1"/>
      </w:tblPr>
      <w:tblGrid>
        <w:gridCol w:w="675"/>
        <w:gridCol w:w="1969"/>
        <w:gridCol w:w="410"/>
        <w:gridCol w:w="2206"/>
      </w:tblGrid>
      <w:tr w:rsidR="00540E38" w14:paraId="72FC2DCC" w14:textId="77777777" w:rsidTr="002F4027">
        <w:trPr>
          <w:trHeight w:val="357"/>
        </w:trPr>
        <w:tc>
          <w:tcPr>
            <w:tcW w:w="675" w:type="dxa"/>
          </w:tcPr>
          <w:p w14:paraId="5E161FBB" w14:textId="77777777" w:rsidR="00C27521" w:rsidRDefault="00923063" w:rsidP="00C27521">
            <w:pPr>
              <w:spacing w:before="20"/>
              <w:ind w:right="-108"/>
            </w:pPr>
            <w:r w:rsidRPr="00C27521">
              <w:rPr>
                <w:rFonts w:ascii="Times New Roman" w:hAnsi="Times New Roman"/>
                <w:sz w:val="20"/>
              </w:rPr>
              <w:t>Rīgā</w:t>
            </w:r>
            <w:r>
              <w:rPr>
                <w:sz w:val="20"/>
              </w:rPr>
              <w:t>,</w:t>
            </w:r>
          </w:p>
        </w:tc>
        <w:tc>
          <w:tcPr>
            <w:tcW w:w="1969" w:type="dxa"/>
          </w:tcPr>
          <w:p w14:paraId="11CC3C07" w14:textId="77777777" w:rsidR="00C27521" w:rsidRPr="00E80A25" w:rsidRDefault="00923063" w:rsidP="00C27521">
            <w:pPr>
              <w:pBdr>
                <w:bottom w:val="single" w:sz="4" w:space="1" w:color="auto"/>
              </w:pBdr>
              <w:ind w:hanging="108"/>
              <w:rPr>
                <w:rFonts w:ascii="Times New Roman" w:hAnsi="Times New Roman"/>
              </w:rPr>
            </w:pPr>
            <w:r>
              <w:rPr>
                <w:noProof/>
              </w:rPr>
              <w:t>23.07.2021</w:t>
            </w:r>
            <w:r>
              <w:t>.</w:t>
            </w:r>
          </w:p>
        </w:tc>
        <w:tc>
          <w:tcPr>
            <w:tcW w:w="410" w:type="dxa"/>
          </w:tcPr>
          <w:p w14:paraId="63278C04" w14:textId="77777777" w:rsidR="00C27521" w:rsidRDefault="00923063" w:rsidP="00C2375C">
            <w:pPr>
              <w:spacing w:before="20"/>
              <w:ind w:right="-187"/>
            </w:pPr>
            <w:r w:rsidRPr="00E80A25">
              <w:rPr>
                <w:rFonts w:ascii="Times New Roman" w:hAnsi="Times New Roman"/>
                <w:sz w:val="20"/>
              </w:rPr>
              <w:t>Nr</w:t>
            </w:r>
            <w:r w:rsidR="002F4027">
              <w:rPr>
                <w:rFonts w:ascii="Times New Roman" w:hAnsi="Times New Roman"/>
                <w:sz w:val="20"/>
              </w:rPr>
              <w:t>.</w:t>
            </w:r>
          </w:p>
        </w:tc>
        <w:tc>
          <w:tcPr>
            <w:tcW w:w="2206" w:type="dxa"/>
          </w:tcPr>
          <w:p w14:paraId="7F336D7C" w14:textId="77777777" w:rsidR="00C27521" w:rsidRPr="00C2375C" w:rsidRDefault="00923063" w:rsidP="00304E27">
            <w:pPr>
              <w:pBdr>
                <w:bottom w:val="single" w:sz="4" w:space="1" w:color="auto"/>
              </w:pBdr>
              <w:rPr>
                <w:rFonts w:ascii="Times New Roman" w:hAnsi="Times New Roman"/>
              </w:rPr>
            </w:pPr>
            <w:r>
              <w:rPr>
                <w:noProof/>
              </w:rPr>
              <w:t>1-132/6897</w:t>
            </w:r>
          </w:p>
        </w:tc>
      </w:tr>
      <w:tr w:rsidR="00540E38" w14:paraId="09D15C64" w14:textId="77777777" w:rsidTr="002F4027">
        <w:trPr>
          <w:trHeight w:val="351"/>
        </w:trPr>
        <w:tc>
          <w:tcPr>
            <w:tcW w:w="675" w:type="dxa"/>
          </w:tcPr>
          <w:p w14:paraId="4F75DFC6" w14:textId="77777777" w:rsidR="00C27521" w:rsidRPr="00C27521" w:rsidRDefault="00923063" w:rsidP="00C27521">
            <w:pPr>
              <w:spacing w:before="20"/>
              <w:rPr>
                <w:rFonts w:ascii="Times New Roman" w:hAnsi="Times New Roman"/>
                <w:sz w:val="20"/>
              </w:rPr>
            </w:pPr>
            <w:r w:rsidRPr="00C27521">
              <w:rPr>
                <w:rFonts w:ascii="Times New Roman" w:hAnsi="Times New Roman"/>
                <w:sz w:val="20"/>
              </w:rPr>
              <w:t>Uz</w:t>
            </w:r>
          </w:p>
        </w:tc>
        <w:tc>
          <w:tcPr>
            <w:tcW w:w="1969" w:type="dxa"/>
          </w:tcPr>
          <w:p w14:paraId="781681B9" w14:textId="77777777" w:rsidR="00C27521" w:rsidRPr="00C27521" w:rsidRDefault="00923063" w:rsidP="00C55CA4">
            <w:pPr>
              <w:pBdr>
                <w:bottom w:val="single" w:sz="4" w:space="1" w:color="auto"/>
              </w:pBdr>
              <w:ind w:left="-29" w:hanging="78"/>
              <w:rPr>
                <w:rFonts w:ascii="Times New Roman" w:hAnsi="Times New Roman"/>
              </w:rPr>
            </w:pPr>
            <w:r w:rsidRPr="00C55CA4">
              <w:rPr>
                <w:rFonts w:ascii="Times New Roman" w:hAnsi="Times New Roman"/>
              </w:rPr>
              <w:t>08.07.2021</w:t>
            </w:r>
            <w:r>
              <w:rPr>
                <w:rFonts w:ascii="Times New Roman" w:hAnsi="Times New Roman"/>
              </w:rPr>
              <w:t>.</w:t>
            </w:r>
          </w:p>
        </w:tc>
        <w:tc>
          <w:tcPr>
            <w:tcW w:w="410" w:type="dxa"/>
          </w:tcPr>
          <w:p w14:paraId="127B8B66" w14:textId="77777777" w:rsidR="00C27521" w:rsidRPr="00C27521" w:rsidRDefault="00923063" w:rsidP="00C27521">
            <w:pPr>
              <w:spacing w:before="20"/>
              <w:ind w:right="-108"/>
              <w:rPr>
                <w:rFonts w:ascii="Times New Roman" w:hAnsi="Times New Roman"/>
                <w:sz w:val="20"/>
              </w:rPr>
            </w:pPr>
            <w:r w:rsidRPr="00C27521">
              <w:rPr>
                <w:rFonts w:ascii="Times New Roman" w:hAnsi="Times New Roman"/>
                <w:sz w:val="20"/>
              </w:rPr>
              <w:t>Nr.</w:t>
            </w:r>
          </w:p>
        </w:tc>
        <w:tc>
          <w:tcPr>
            <w:tcW w:w="2206" w:type="dxa"/>
          </w:tcPr>
          <w:p w14:paraId="289F7ED4" w14:textId="77777777" w:rsidR="00C27521" w:rsidRPr="00C27521" w:rsidRDefault="00923063" w:rsidP="00C27521">
            <w:pPr>
              <w:pBdr>
                <w:bottom w:val="single" w:sz="4" w:space="1" w:color="auto"/>
              </w:pBdr>
              <w:ind w:left="-29" w:hanging="78"/>
              <w:rPr>
                <w:rFonts w:ascii="Times New Roman" w:hAnsi="Times New Roman"/>
              </w:rPr>
            </w:pPr>
            <w:r>
              <w:rPr>
                <w:rFonts w:ascii="Times New Roman" w:hAnsi="Times New Roman"/>
              </w:rPr>
              <w:t xml:space="preserve"> VSS-638</w:t>
            </w:r>
          </w:p>
        </w:tc>
      </w:tr>
    </w:tbl>
    <w:p w14:paraId="3FD225D8" w14:textId="77777777" w:rsidR="00E80A25" w:rsidRDefault="00E80A25" w:rsidP="00954D5A">
      <w:pPr>
        <w:rPr>
          <w:rFonts w:ascii="Times New Roman" w:hAnsi="Times New Roman"/>
          <w:sz w:val="24"/>
          <w:szCs w:val="24"/>
        </w:rPr>
      </w:pPr>
    </w:p>
    <w:p w14:paraId="7C02AE2D" w14:textId="77777777" w:rsidR="00E80A25" w:rsidRPr="00E80A25" w:rsidRDefault="00E80A25" w:rsidP="00E80A25">
      <w:pPr>
        <w:rPr>
          <w:rFonts w:ascii="Times New Roman" w:hAnsi="Times New Roman"/>
          <w:sz w:val="24"/>
          <w:szCs w:val="24"/>
        </w:rPr>
      </w:pPr>
    </w:p>
    <w:p w14:paraId="0DE0E4F8" w14:textId="77777777" w:rsidR="006E1219" w:rsidRDefault="006E1219" w:rsidP="00C06A07">
      <w:pPr>
        <w:spacing w:after="0" w:line="240" w:lineRule="auto"/>
        <w:jc w:val="right"/>
        <w:rPr>
          <w:rFonts w:ascii="Times New Roman" w:hAnsi="Times New Roman"/>
          <w:b/>
          <w:sz w:val="24"/>
          <w:szCs w:val="24"/>
        </w:rPr>
      </w:pPr>
    </w:p>
    <w:p w14:paraId="07BCB1DF" w14:textId="77777777" w:rsidR="00772D9B" w:rsidRPr="00855F81" w:rsidRDefault="00923063" w:rsidP="00772D9B">
      <w:pPr>
        <w:spacing w:after="0" w:line="240" w:lineRule="auto"/>
        <w:jc w:val="right"/>
        <w:rPr>
          <w:rFonts w:ascii="Times New Roman" w:hAnsi="Times New Roman"/>
          <w:b/>
          <w:sz w:val="28"/>
          <w:szCs w:val="28"/>
        </w:rPr>
      </w:pPr>
      <w:r w:rsidRPr="00855F81">
        <w:rPr>
          <w:rFonts w:ascii="Times New Roman" w:hAnsi="Times New Roman"/>
          <w:b/>
          <w:sz w:val="28"/>
          <w:szCs w:val="28"/>
        </w:rPr>
        <w:t>Ekonomikas ministrijai</w:t>
      </w:r>
    </w:p>
    <w:p w14:paraId="6D007F31" w14:textId="77777777" w:rsidR="00772D9B" w:rsidRPr="00855F81" w:rsidRDefault="00772D9B" w:rsidP="00772D9B">
      <w:pPr>
        <w:pStyle w:val="NormalWeb"/>
        <w:spacing w:after="0"/>
        <w:rPr>
          <w:i/>
          <w:sz w:val="28"/>
          <w:szCs w:val="28"/>
        </w:rPr>
      </w:pPr>
    </w:p>
    <w:p w14:paraId="471C6A12" w14:textId="77777777" w:rsidR="00772D9B" w:rsidRPr="00855F81" w:rsidRDefault="00923063" w:rsidP="00772D9B">
      <w:pPr>
        <w:spacing w:after="0" w:line="240" w:lineRule="auto"/>
        <w:rPr>
          <w:rFonts w:ascii="Times New Roman" w:hAnsi="Times New Roman"/>
          <w:i/>
          <w:sz w:val="28"/>
          <w:szCs w:val="28"/>
        </w:rPr>
      </w:pPr>
      <w:r w:rsidRPr="00855F81">
        <w:rPr>
          <w:rFonts w:ascii="Times New Roman" w:hAnsi="Times New Roman"/>
          <w:i/>
          <w:sz w:val="28"/>
          <w:szCs w:val="28"/>
        </w:rPr>
        <w:t xml:space="preserve">Atzinums par Ministru kabineta noteikumu projektu (VSS - </w:t>
      </w:r>
      <w:r w:rsidR="005A32A1" w:rsidRPr="00855F81">
        <w:rPr>
          <w:rFonts w:ascii="Times New Roman" w:hAnsi="Times New Roman"/>
          <w:i/>
          <w:sz w:val="28"/>
          <w:szCs w:val="28"/>
        </w:rPr>
        <w:t>6</w:t>
      </w:r>
      <w:r w:rsidRPr="00855F81">
        <w:rPr>
          <w:rFonts w:ascii="Times New Roman" w:hAnsi="Times New Roman"/>
          <w:i/>
          <w:sz w:val="28"/>
          <w:szCs w:val="28"/>
        </w:rPr>
        <w:t xml:space="preserve">38) </w:t>
      </w:r>
    </w:p>
    <w:p w14:paraId="281E0457" w14:textId="77777777" w:rsidR="00772D9B" w:rsidRPr="00855F81" w:rsidRDefault="00772D9B" w:rsidP="00772D9B">
      <w:pPr>
        <w:spacing w:after="0" w:line="240" w:lineRule="auto"/>
        <w:rPr>
          <w:rFonts w:ascii="Times New Roman" w:hAnsi="Times New Roman"/>
          <w:i/>
          <w:sz w:val="28"/>
          <w:szCs w:val="28"/>
        </w:rPr>
      </w:pPr>
    </w:p>
    <w:p w14:paraId="2299423E" w14:textId="77777777" w:rsidR="00772D9B" w:rsidRPr="00855F81" w:rsidRDefault="00923063" w:rsidP="00B35B94">
      <w:pPr>
        <w:spacing w:after="0" w:line="240" w:lineRule="auto"/>
        <w:ind w:firstLine="360"/>
        <w:jc w:val="both"/>
        <w:rPr>
          <w:rFonts w:ascii="Times New Roman" w:eastAsia="Times New Roman" w:hAnsi="Times New Roman"/>
          <w:b/>
          <w:sz w:val="28"/>
          <w:szCs w:val="28"/>
          <w:lang w:val="x-none"/>
        </w:rPr>
      </w:pPr>
      <w:r w:rsidRPr="00855F81">
        <w:rPr>
          <w:rFonts w:ascii="Times New Roman" w:hAnsi="Times New Roman"/>
          <w:sz w:val="28"/>
          <w:szCs w:val="28"/>
        </w:rPr>
        <w:t xml:space="preserve">Vides aizsardzības un reģionālās attīstības ministrija atbilstoši savai kompetencei ir </w:t>
      </w:r>
      <w:r w:rsidRPr="00855F81">
        <w:rPr>
          <w:rFonts w:ascii="Times New Roman" w:hAnsi="Times New Roman"/>
          <w:sz w:val="28"/>
          <w:szCs w:val="28"/>
        </w:rPr>
        <w:t>izvērtējusi Ekonomikas ministrijas izstrādāt</w:t>
      </w:r>
      <w:r w:rsidR="00B35B94" w:rsidRPr="00855F81">
        <w:rPr>
          <w:rFonts w:ascii="Times New Roman" w:hAnsi="Times New Roman"/>
          <w:sz w:val="28"/>
          <w:szCs w:val="28"/>
        </w:rPr>
        <w:t xml:space="preserve">o Ministru kabineta noteikumu  projektu </w:t>
      </w:r>
      <w:r w:rsidRPr="00855F81">
        <w:rPr>
          <w:rFonts w:ascii="Times New Roman" w:hAnsi="Times New Roman"/>
          <w:sz w:val="28"/>
          <w:szCs w:val="28"/>
        </w:rPr>
        <w:t>"</w:t>
      </w:r>
      <w:r w:rsidR="00B35B94" w:rsidRPr="00855F81">
        <w:rPr>
          <w:rFonts w:ascii="Times New Roman" w:eastAsia="Times New Roman" w:hAnsi="Times New Roman"/>
          <w:sz w:val="28"/>
          <w:szCs w:val="28"/>
          <w:lang w:eastAsia="lv-LV"/>
        </w:rPr>
        <w:t>Noteikumi par Oficiālās statistikas programmu 2022.–2024. gadam</w:t>
      </w:r>
      <w:r w:rsidRPr="00855F81">
        <w:rPr>
          <w:rFonts w:ascii="Times New Roman" w:hAnsi="Times New Roman"/>
          <w:sz w:val="28"/>
          <w:szCs w:val="28"/>
        </w:rPr>
        <w:t>" (VSS - </w:t>
      </w:r>
      <w:r w:rsidR="00B66326" w:rsidRPr="00855F81">
        <w:rPr>
          <w:rFonts w:ascii="Times New Roman" w:hAnsi="Times New Roman"/>
          <w:sz w:val="28"/>
          <w:szCs w:val="28"/>
        </w:rPr>
        <w:t>6</w:t>
      </w:r>
      <w:r w:rsidRPr="00855F81">
        <w:rPr>
          <w:rFonts w:ascii="Times New Roman" w:hAnsi="Times New Roman"/>
          <w:sz w:val="28"/>
          <w:szCs w:val="28"/>
        </w:rPr>
        <w:t>38) (turpmāk – noteikumu projekts) un tam pievienoto sākotnējās ietekmes novērtējuma ziņojumu (ano</w:t>
      </w:r>
      <w:r w:rsidRPr="00855F81">
        <w:rPr>
          <w:rFonts w:ascii="Times New Roman" w:hAnsi="Times New Roman"/>
          <w:sz w:val="28"/>
          <w:szCs w:val="28"/>
        </w:rPr>
        <w:t xml:space="preserve">tāciju), un atbalsta tā tālāku virzību, izsakot šādu iebildumu: </w:t>
      </w:r>
    </w:p>
    <w:p w14:paraId="6C8F06AF" w14:textId="77777777" w:rsidR="00437FDC" w:rsidRPr="00855F81" w:rsidRDefault="00923063" w:rsidP="000E1583">
      <w:pPr>
        <w:pStyle w:val="ListParagraph"/>
        <w:numPr>
          <w:ilvl w:val="0"/>
          <w:numId w:val="12"/>
        </w:numPr>
        <w:jc w:val="both"/>
        <w:rPr>
          <w:rFonts w:ascii="Times New Roman" w:hAnsi="Times New Roman" w:cs="Times New Roman"/>
          <w:color w:val="000000"/>
          <w:sz w:val="28"/>
          <w:szCs w:val="28"/>
        </w:rPr>
      </w:pPr>
      <w:r>
        <w:rPr>
          <w:rFonts w:ascii="Times New Roman" w:hAnsi="Times New Roman"/>
          <w:color w:val="000000"/>
          <w:sz w:val="28"/>
          <w:szCs w:val="28"/>
        </w:rPr>
        <w:t>L</w:t>
      </w:r>
      <w:r w:rsidRPr="00855F81">
        <w:rPr>
          <w:rFonts w:ascii="Times New Roman" w:hAnsi="Times New Roman"/>
          <w:color w:val="000000"/>
          <w:sz w:val="28"/>
          <w:szCs w:val="28"/>
        </w:rPr>
        <w:t xml:space="preserve">ai veicinātu Nacionālā attīstības plānā </w:t>
      </w:r>
      <w:r w:rsidR="00C16BCE">
        <w:rPr>
          <w:rFonts w:ascii="Times New Roman" w:hAnsi="Times New Roman"/>
          <w:color w:val="000000"/>
          <w:sz w:val="28"/>
          <w:szCs w:val="28"/>
        </w:rPr>
        <w:t>20</w:t>
      </w:r>
      <w:r w:rsidR="009A18A6">
        <w:rPr>
          <w:rFonts w:ascii="Times New Roman" w:hAnsi="Times New Roman"/>
          <w:color w:val="000000"/>
          <w:sz w:val="28"/>
          <w:szCs w:val="28"/>
        </w:rPr>
        <w:t>21. </w:t>
      </w:r>
      <w:r w:rsidR="009A18A6" w:rsidRPr="00855F81">
        <w:rPr>
          <w:rFonts w:ascii="Times New Roman" w:eastAsia="Times New Roman" w:hAnsi="Times New Roman" w:cs="Times New Roman"/>
          <w:sz w:val="28"/>
          <w:szCs w:val="28"/>
        </w:rPr>
        <w:t>–</w:t>
      </w:r>
      <w:r w:rsidR="009A18A6">
        <w:rPr>
          <w:rFonts w:ascii="Times New Roman" w:eastAsia="Times New Roman" w:hAnsi="Times New Roman" w:cs="Times New Roman"/>
          <w:sz w:val="28"/>
          <w:szCs w:val="28"/>
        </w:rPr>
        <w:t> </w:t>
      </w:r>
      <w:r w:rsidRPr="00855F81">
        <w:rPr>
          <w:rFonts w:ascii="Times New Roman" w:hAnsi="Times New Roman"/>
          <w:color w:val="000000"/>
          <w:sz w:val="28"/>
          <w:szCs w:val="28"/>
        </w:rPr>
        <w:t xml:space="preserve">2027.gadam (NAP 2027) iekļauto politikas sasniedzamos rādītāju [44], [307], [138], [234] sasniegšanu, un izmērītu Digitālās </w:t>
      </w:r>
      <w:r w:rsidRPr="00855F81">
        <w:rPr>
          <w:rFonts w:ascii="Times New Roman" w:hAnsi="Times New Roman"/>
          <w:color w:val="000000"/>
          <w:sz w:val="28"/>
          <w:szCs w:val="28"/>
        </w:rPr>
        <w:t>transformācijas pamatnostādnēs 2021. – 2027.</w:t>
      </w:r>
      <w:r>
        <w:rPr>
          <w:rStyle w:val="FootnoteReference"/>
          <w:rFonts w:ascii="Times New Roman" w:hAnsi="Times New Roman"/>
          <w:color w:val="000000"/>
          <w:sz w:val="28"/>
          <w:szCs w:val="28"/>
        </w:rPr>
        <w:footnoteReference w:id="1"/>
      </w:r>
      <w:r w:rsidRPr="00855F81">
        <w:rPr>
          <w:rFonts w:ascii="Times New Roman" w:hAnsi="Times New Roman"/>
          <w:color w:val="000000"/>
          <w:sz w:val="28"/>
          <w:szCs w:val="28"/>
        </w:rPr>
        <w:t xml:space="preserve"> </w:t>
      </w:r>
      <w:r w:rsidR="00174CB6" w:rsidRPr="005378DA">
        <w:rPr>
          <w:rFonts w:ascii="Times New Roman" w:hAnsi="Times New Roman"/>
          <w:color w:val="000000"/>
          <w:sz w:val="28"/>
          <w:szCs w:val="28"/>
        </w:rPr>
        <w:t>4.2.-2-2</w:t>
      </w:r>
      <w:r w:rsidR="00174CB6">
        <w:rPr>
          <w:rFonts w:ascii="Times New Roman" w:hAnsi="Times New Roman"/>
          <w:color w:val="000000"/>
          <w:sz w:val="28"/>
          <w:szCs w:val="28"/>
        </w:rPr>
        <w:t>,</w:t>
      </w:r>
      <w:r w:rsidR="00174CB6" w:rsidRPr="005378DA">
        <w:rPr>
          <w:rFonts w:ascii="Times New Roman" w:hAnsi="Times New Roman"/>
          <w:color w:val="000000"/>
          <w:sz w:val="28"/>
          <w:szCs w:val="28"/>
        </w:rPr>
        <w:t xml:space="preserve"> </w:t>
      </w:r>
      <w:r w:rsidRPr="00855F81">
        <w:rPr>
          <w:rFonts w:ascii="Times New Roman" w:hAnsi="Times New Roman"/>
          <w:color w:val="000000"/>
          <w:sz w:val="28"/>
          <w:szCs w:val="28"/>
        </w:rPr>
        <w:t>4.5.-1-2</w:t>
      </w:r>
      <w:r w:rsidR="00174CB6">
        <w:rPr>
          <w:rFonts w:ascii="Times New Roman" w:hAnsi="Times New Roman"/>
          <w:color w:val="000000"/>
          <w:sz w:val="28"/>
          <w:szCs w:val="28"/>
        </w:rPr>
        <w:t xml:space="preserve"> un </w:t>
      </w:r>
      <w:r w:rsidRPr="00855F81">
        <w:rPr>
          <w:rFonts w:ascii="Times New Roman" w:hAnsi="Times New Roman"/>
          <w:color w:val="000000"/>
          <w:sz w:val="28"/>
          <w:szCs w:val="28"/>
        </w:rPr>
        <w:t>4.5.-2-1 noteikto</w:t>
      </w:r>
      <w:r w:rsidR="00C057E8">
        <w:rPr>
          <w:rFonts w:ascii="Times New Roman" w:hAnsi="Times New Roman"/>
          <w:color w:val="000000"/>
          <w:sz w:val="28"/>
          <w:szCs w:val="28"/>
        </w:rPr>
        <w:t>s</w:t>
      </w:r>
      <w:r w:rsidRPr="00855F81">
        <w:rPr>
          <w:rFonts w:ascii="Times New Roman" w:hAnsi="Times New Roman"/>
          <w:color w:val="000000"/>
          <w:sz w:val="28"/>
          <w:szCs w:val="28"/>
        </w:rPr>
        <w:t xml:space="preserve"> rādītāju</w:t>
      </w:r>
      <w:r w:rsidR="00DB7264">
        <w:rPr>
          <w:rFonts w:ascii="Times New Roman" w:hAnsi="Times New Roman"/>
          <w:color w:val="000000"/>
          <w:sz w:val="28"/>
          <w:szCs w:val="28"/>
        </w:rPr>
        <w:t>s</w:t>
      </w:r>
      <w:r w:rsidRPr="00855F81">
        <w:rPr>
          <w:rFonts w:ascii="Times New Roman" w:hAnsi="Times New Roman"/>
          <w:color w:val="000000"/>
          <w:sz w:val="28"/>
          <w:szCs w:val="28"/>
        </w:rPr>
        <w:t xml:space="preserve">, </w:t>
      </w:r>
      <w:r w:rsidR="008A2177" w:rsidRPr="00855F81">
        <w:rPr>
          <w:rFonts w:ascii="Times New Roman" w:hAnsi="Times New Roman"/>
          <w:color w:val="000000"/>
          <w:sz w:val="28"/>
          <w:szCs w:val="28"/>
        </w:rPr>
        <w:t>lūdzam p</w:t>
      </w:r>
      <w:r w:rsidRPr="00C057E8">
        <w:rPr>
          <w:rFonts w:ascii="Times New Roman" w:hAnsi="Times New Roman"/>
          <w:color w:val="000000"/>
          <w:sz w:val="28"/>
          <w:szCs w:val="28"/>
        </w:rPr>
        <w:t xml:space="preserve">apildināt </w:t>
      </w:r>
      <w:r w:rsidR="001F2D5C" w:rsidRPr="00C057E8">
        <w:rPr>
          <w:rFonts w:ascii="Times New Roman" w:hAnsi="Times New Roman"/>
          <w:color w:val="000000"/>
          <w:sz w:val="28"/>
          <w:szCs w:val="28"/>
        </w:rPr>
        <w:t xml:space="preserve">noteikumu projekta pielikuma </w:t>
      </w:r>
      <w:r w:rsidRPr="00C057E8">
        <w:rPr>
          <w:rFonts w:ascii="Times New Roman" w:hAnsi="Times New Roman"/>
          <w:color w:val="000000"/>
          <w:sz w:val="28"/>
          <w:szCs w:val="28"/>
        </w:rPr>
        <w:t>OSP 2.</w:t>
      </w:r>
      <w:r w:rsidR="001F2D5C" w:rsidRPr="00C057E8">
        <w:rPr>
          <w:rFonts w:ascii="Times New Roman" w:hAnsi="Times New Roman"/>
          <w:color w:val="000000"/>
          <w:sz w:val="28"/>
          <w:szCs w:val="28"/>
        </w:rPr>
        <w:t> </w:t>
      </w:r>
      <w:r w:rsidRPr="00C057E8">
        <w:rPr>
          <w:rFonts w:ascii="Times New Roman" w:hAnsi="Times New Roman"/>
          <w:color w:val="000000"/>
          <w:sz w:val="28"/>
          <w:szCs w:val="28"/>
        </w:rPr>
        <w:t>tabulas 28.</w:t>
      </w:r>
      <w:r w:rsidR="001F2D5C" w:rsidRPr="00C057E8">
        <w:rPr>
          <w:rFonts w:ascii="Times New Roman" w:hAnsi="Times New Roman"/>
          <w:color w:val="000000"/>
          <w:sz w:val="28"/>
          <w:szCs w:val="28"/>
        </w:rPr>
        <w:t> </w:t>
      </w:r>
      <w:r w:rsidRPr="00C057E8">
        <w:rPr>
          <w:rFonts w:ascii="Times New Roman" w:hAnsi="Times New Roman"/>
          <w:color w:val="000000"/>
          <w:sz w:val="28"/>
          <w:szCs w:val="28"/>
        </w:rPr>
        <w:t>punktu “Inform</w:t>
      </w:r>
      <w:r w:rsidRPr="00855F81">
        <w:rPr>
          <w:rFonts w:ascii="Times New Roman" w:hAnsi="Times New Roman" w:cs="Times New Roman"/>
          <w:color w:val="000000"/>
          <w:sz w:val="28"/>
          <w:szCs w:val="28"/>
        </w:rPr>
        <w:t>ācijas sabiedrības procesu statistika” ar šādiem ikgadējiem rādītājiem:</w:t>
      </w:r>
    </w:p>
    <w:p w14:paraId="46005053" w14:textId="77777777" w:rsidR="00174CB6" w:rsidRPr="00855F81" w:rsidRDefault="00923063" w:rsidP="00174CB6">
      <w:pPr>
        <w:pStyle w:val="ListParagraph"/>
        <w:numPr>
          <w:ilvl w:val="0"/>
          <w:numId w:val="17"/>
        </w:numPr>
        <w:rPr>
          <w:rFonts w:ascii="Times New Roman" w:eastAsia="Times New Roman" w:hAnsi="Times New Roman" w:cs="Times New Roman"/>
          <w:color w:val="000000"/>
          <w:sz w:val="28"/>
          <w:szCs w:val="28"/>
        </w:rPr>
      </w:pPr>
      <w:r w:rsidRPr="005931DE">
        <w:rPr>
          <w:rFonts w:ascii="Times New Roman" w:eastAsia="Times New Roman" w:hAnsi="Times New Roman" w:cs="Times New Roman"/>
          <w:color w:val="000000"/>
          <w:sz w:val="28"/>
          <w:szCs w:val="28"/>
        </w:rPr>
        <w:t>"Bažas par digitālo drošību, kas attur no darījumu (pirkumu) veikšanas interneta vidē"</w:t>
      </w:r>
      <w:r>
        <w:rPr>
          <w:rFonts w:ascii="Times New Roman" w:eastAsia="Times New Roman" w:hAnsi="Times New Roman" w:cs="Times New Roman"/>
          <w:color w:val="000000"/>
          <w:sz w:val="28"/>
          <w:szCs w:val="28"/>
        </w:rPr>
        <w:t>;</w:t>
      </w:r>
    </w:p>
    <w:p w14:paraId="15165799" w14:textId="77777777" w:rsidR="00437FDC" w:rsidRPr="00855F81" w:rsidRDefault="00923063" w:rsidP="008A2177">
      <w:pPr>
        <w:pStyle w:val="ListParagraph"/>
        <w:numPr>
          <w:ilvl w:val="0"/>
          <w:numId w:val="17"/>
        </w:num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Pr="00855F81">
        <w:rPr>
          <w:rFonts w:ascii="Times New Roman" w:eastAsia="Times New Roman" w:hAnsi="Times New Roman" w:cs="Times New Roman"/>
          <w:color w:val="000000"/>
          <w:sz w:val="28"/>
          <w:szCs w:val="28"/>
        </w:rPr>
        <w:t>Pētniecībā un inovācijā nodarbināto īpatsvars Latvijas IKT uzņēmējdarbības sektorā</w:t>
      </w:r>
      <w:r>
        <w:rPr>
          <w:rFonts w:ascii="Times New Roman" w:eastAsia="Times New Roman" w:hAnsi="Times New Roman" w:cs="Times New Roman"/>
          <w:color w:val="000000"/>
          <w:sz w:val="28"/>
          <w:szCs w:val="28"/>
        </w:rPr>
        <w:t>"</w:t>
      </w:r>
      <w:r w:rsidRPr="00855F81">
        <w:rPr>
          <w:rFonts w:ascii="Times New Roman" w:eastAsia="Times New Roman" w:hAnsi="Times New Roman" w:cs="Times New Roman"/>
          <w:color w:val="000000"/>
          <w:sz w:val="28"/>
          <w:szCs w:val="28"/>
        </w:rPr>
        <w:t>;</w:t>
      </w:r>
    </w:p>
    <w:p w14:paraId="152B3B16" w14:textId="77777777" w:rsidR="00D75D0C" w:rsidRDefault="00923063" w:rsidP="008A2177">
      <w:pPr>
        <w:pStyle w:val="ListParagraph"/>
        <w:numPr>
          <w:ilvl w:val="0"/>
          <w:numId w:val="17"/>
        </w:num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437FDC" w:rsidRPr="00855F81">
        <w:rPr>
          <w:rFonts w:ascii="Times New Roman" w:eastAsia="Times New Roman" w:hAnsi="Times New Roman" w:cs="Times New Roman"/>
          <w:color w:val="000000"/>
          <w:sz w:val="28"/>
          <w:szCs w:val="28"/>
        </w:rPr>
        <w:t>Privātā sektora ieguldījumi P&amp;A</w:t>
      </w:r>
      <w:r>
        <w:rPr>
          <w:rFonts w:ascii="Times New Roman" w:eastAsia="Times New Roman" w:hAnsi="Times New Roman" w:cs="Times New Roman"/>
          <w:color w:val="000000"/>
          <w:sz w:val="28"/>
          <w:szCs w:val="28"/>
        </w:rPr>
        <w:t>"</w:t>
      </w:r>
      <w:r w:rsidR="009A18A6">
        <w:rPr>
          <w:rFonts w:ascii="Times New Roman" w:eastAsia="Times New Roman" w:hAnsi="Times New Roman" w:cs="Times New Roman"/>
          <w:color w:val="000000"/>
          <w:sz w:val="28"/>
          <w:szCs w:val="28"/>
        </w:rPr>
        <w:t>.</w:t>
      </w:r>
    </w:p>
    <w:p w14:paraId="36867ECE" w14:textId="77777777" w:rsidR="00D672E6" w:rsidRDefault="00D672E6" w:rsidP="00772D9B">
      <w:pPr>
        <w:spacing w:line="240" w:lineRule="auto"/>
        <w:ind w:firstLine="425"/>
        <w:jc w:val="both"/>
        <w:rPr>
          <w:rFonts w:ascii="Times New Roman" w:hAnsi="Times New Roman"/>
          <w:sz w:val="28"/>
          <w:szCs w:val="28"/>
        </w:rPr>
      </w:pPr>
    </w:p>
    <w:p w14:paraId="60BB6712" w14:textId="77777777" w:rsidR="00740DD5" w:rsidRPr="00855F81" w:rsidRDefault="00923063" w:rsidP="00772D9B">
      <w:pPr>
        <w:spacing w:line="240" w:lineRule="auto"/>
        <w:ind w:firstLine="425"/>
        <w:jc w:val="both"/>
        <w:rPr>
          <w:rFonts w:ascii="Times New Roman" w:hAnsi="Times New Roman"/>
          <w:sz w:val="28"/>
          <w:szCs w:val="28"/>
        </w:rPr>
      </w:pPr>
      <w:r w:rsidRPr="00855F81">
        <w:rPr>
          <w:rFonts w:ascii="Times New Roman" w:hAnsi="Times New Roman"/>
          <w:sz w:val="28"/>
          <w:szCs w:val="28"/>
        </w:rPr>
        <w:t>Vienlaikus izsakām šādus priek</w:t>
      </w:r>
      <w:r w:rsidR="00FD6F75" w:rsidRPr="00855F81">
        <w:rPr>
          <w:rFonts w:ascii="Times New Roman" w:hAnsi="Times New Roman"/>
          <w:sz w:val="28"/>
          <w:szCs w:val="28"/>
        </w:rPr>
        <w:t>šl</w:t>
      </w:r>
      <w:r w:rsidRPr="00855F81">
        <w:rPr>
          <w:rFonts w:ascii="Times New Roman" w:hAnsi="Times New Roman"/>
          <w:sz w:val="28"/>
          <w:szCs w:val="28"/>
        </w:rPr>
        <w:t>ikumus:</w:t>
      </w:r>
    </w:p>
    <w:p w14:paraId="106E0D43" w14:textId="77777777" w:rsidR="00740DD5" w:rsidRPr="00855F81" w:rsidRDefault="00923063" w:rsidP="006E6DFC">
      <w:pPr>
        <w:pStyle w:val="ListParagraph"/>
        <w:numPr>
          <w:ilvl w:val="0"/>
          <w:numId w:val="13"/>
        </w:numPr>
        <w:jc w:val="both"/>
        <w:rPr>
          <w:rFonts w:eastAsia="Times New Roman"/>
          <w:color w:val="1F4E79"/>
          <w:sz w:val="28"/>
          <w:szCs w:val="28"/>
        </w:rPr>
      </w:pPr>
      <w:r w:rsidRPr="00855F81">
        <w:rPr>
          <w:rFonts w:ascii="Times New Roman" w:eastAsia="Times New Roman" w:hAnsi="Times New Roman" w:cs="Times New Roman"/>
          <w:sz w:val="28"/>
          <w:szCs w:val="28"/>
        </w:rPr>
        <w:t>Lūdzam Centrālo statistikas pārvaldi (turpmāk – CSP) precizēt anotācijas VII sadaļas 3. punktā “Cita informācija” iekļauto informāciju, ņemot vērā, ka Ministru kabineta 2021. gada 22. jūnija sēdē tika pieņemti Ministru kabineta noteikumi Nr. 418 “Noteikumi</w:t>
      </w:r>
      <w:r w:rsidRPr="00855F81">
        <w:rPr>
          <w:rFonts w:ascii="Times New Roman" w:eastAsia="Times New Roman" w:hAnsi="Times New Roman" w:cs="Times New Roman"/>
          <w:sz w:val="28"/>
          <w:szCs w:val="28"/>
        </w:rPr>
        <w:t xml:space="preserve"> par plānošanas reģionu teritorijām”, kas stājās spēkā 2021. gada 1. jūlijā.</w:t>
      </w:r>
    </w:p>
    <w:p w14:paraId="68FF7025" w14:textId="77777777" w:rsidR="00740DD5" w:rsidRPr="00855F81" w:rsidRDefault="00923063" w:rsidP="006E6DFC">
      <w:pPr>
        <w:pStyle w:val="ListParagraph"/>
        <w:numPr>
          <w:ilvl w:val="0"/>
          <w:numId w:val="13"/>
        </w:numPr>
        <w:jc w:val="both"/>
        <w:rPr>
          <w:rFonts w:eastAsia="Times New Roman"/>
          <w:color w:val="1F4E79"/>
          <w:sz w:val="28"/>
          <w:szCs w:val="28"/>
        </w:rPr>
      </w:pPr>
      <w:r w:rsidRPr="004D4DEB">
        <w:rPr>
          <w:rFonts w:ascii="Times New Roman" w:eastAsia="Times New Roman" w:hAnsi="Times New Roman" w:cs="Times New Roman"/>
          <w:sz w:val="28"/>
          <w:szCs w:val="28"/>
        </w:rPr>
        <w:t xml:space="preserve">Lūdzam CSP izvērtēt iespēju iekšzemes kopprodukta (turpmāk – IKP) un pievienotās vērtības aprēķinus veikt ne tikai pa reģioniem un republikas </w:t>
      </w:r>
      <w:r w:rsidRPr="004D4DEB">
        <w:rPr>
          <w:rFonts w:ascii="Times New Roman" w:eastAsia="Times New Roman" w:hAnsi="Times New Roman" w:cs="Times New Roman"/>
          <w:sz w:val="28"/>
          <w:szCs w:val="28"/>
        </w:rPr>
        <w:lastRenderedPageBreak/>
        <w:t>pilsētām (</w:t>
      </w:r>
      <w:proofErr w:type="spellStart"/>
      <w:r w:rsidRPr="004D4DEB">
        <w:rPr>
          <w:rFonts w:ascii="Times New Roman" w:eastAsia="Times New Roman" w:hAnsi="Times New Roman" w:cs="Times New Roman"/>
          <w:sz w:val="28"/>
          <w:szCs w:val="28"/>
        </w:rPr>
        <w:t>valstspilsētām</w:t>
      </w:r>
      <w:proofErr w:type="spellEnd"/>
      <w:r w:rsidRPr="004D4DEB">
        <w:rPr>
          <w:rFonts w:ascii="Times New Roman" w:eastAsia="Times New Roman" w:hAnsi="Times New Roman" w:cs="Times New Roman"/>
          <w:sz w:val="28"/>
          <w:szCs w:val="28"/>
        </w:rPr>
        <w:t>), bet gan vi</w:t>
      </w:r>
      <w:r w:rsidRPr="004D4DEB">
        <w:rPr>
          <w:rFonts w:ascii="Times New Roman" w:eastAsia="Times New Roman" w:hAnsi="Times New Roman" w:cs="Times New Roman"/>
          <w:sz w:val="28"/>
          <w:szCs w:val="28"/>
        </w:rPr>
        <w:t>su pašvaldību dalījumā</w:t>
      </w:r>
      <w:r w:rsidRPr="00855F81">
        <w:rPr>
          <w:rFonts w:ascii="Times New Roman" w:eastAsia="Times New Roman" w:hAnsi="Times New Roman" w:cs="Times New Roman"/>
          <w:sz w:val="28"/>
          <w:szCs w:val="28"/>
        </w:rPr>
        <w:t>, ņemot vērā, ka pēc administratīvi teritoriālās reformas pašvaldību skaits samazinājies no 119 pašvaldībām uz 43 pašvaldībām. Vienlaikus norādām, ka vēsturiski IKP aprēķins jau ir veikts rajonu līmenī, kas pēc mēroga ir līdzīgs jauna</w:t>
      </w:r>
      <w:r w:rsidRPr="00855F81">
        <w:rPr>
          <w:rFonts w:ascii="Times New Roman" w:eastAsia="Times New Roman" w:hAnsi="Times New Roman" w:cs="Times New Roman"/>
          <w:sz w:val="28"/>
          <w:szCs w:val="28"/>
        </w:rPr>
        <w:t>jam pašvaldību iedalījumam.</w:t>
      </w:r>
    </w:p>
    <w:p w14:paraId="2A7E2D1C" w14:textId="77777777" w:rsidR="004065CE" w:rsidRPr="00855F81" w:rsidRDefault="00923063" w:rsidP="006E6DFC">
      <w:pPr>
        <w:pStyle w:val="xmsonormal"/>
        <w:numPr>
          <w:ilvl w:val="0"/>
          <w:numId w:val="13"/>
        </w:numPr>
        <w:shd w:val="clear" w:color="auto" w:fill="FFFFFF"/>
        <w:spacing w:before="0" w:beforeAutospacing="0" w:after="120" w:afterAutospacing="0"/>
        <w:jc w:val="both"/>
        <w:rPr>
          <w:sz w:val="28"/>
          <w:szCs w:val="28"/>
          <w:bdr w:val="none" w:sz="0" w:space="0" w:color="auto" w:frame="1"/>
        </w:rPr>
      </w:pPr>
      <w:r w:rsidRPr="00855F81">
        <w:rPr>
          <w:color w:val="000000"/>
          <w:sz w:val="28"/>
          <w:szCs w:val="28"/>
          <w:bdr w:val="none" w:sz="0" w:space="0" w:color="auto" w:frame="1"/>
        </w:rPr>
        <w:t>Vēršam uzmanību, ka Kūdras ilgtspējīgas izmantošanas pamatnostādņu 2020.</w:t>
      </w:r>
      <w:r w:rsidR="004D4DEB">
        <w:rPr>
          <w:color w:val="000000"/>
          <w:sz w:val="28"/>
          <w:szCs w:val="28"/>
          <w:bdr w:val="none" w:sz="0" w:space="0" w:color="auto" w:frame="1"/>
        </w:rPr>
        <w:t> </w:t>
      </w:r>
      <w:r w:rsidRPr="00855F81">
        <w:rPr>
          <w:color w:val="000000"/>
          <w:sz w:val="28"/>
          <w:szCs w:val="28"/>
          <w:bdr w:val="none" w:sz="0" w:space="0" w:color="auto" w:frame="1"/>
        </w:rPr>
        <w:t>– 2030. gadam</w:t>
      </w:r>
      <w:r>
        <w:rPr>
          <w:rStyle w:val="FootnoteReference"/>
          <w:color w:val="000000"/>
          <w:sz w:val="28"/>
          <w:szCs w:val="28"/>
          <w:bdr w:val="none" w:sz="0" w:space="0" w:color="auto" w:frame="1"/>
        </w:rPr>
        <w:footnoteReference w:id="2"/>
      </w:r>
      <w:r w:rsidRPr="00855F81">
        <w:rPr>
          <w:color w:val="000000"/>
          <w:sz w:val="28"/>
          <w:szCs w:val="28"/>
        </w:rPr>
        <w:t xml:space="preserve"> 3. rīcības virziena 10. uzdevums nosaka: “</w:t>
      </w:r>
      <w:r w:rsidRPr="00855F81">
        <w:rPr>
          <w:i/>
          <w:iCs/>
          <w:color w:val="000000"/>
          <w:sz w:val="28"/>
          <w:szCs w:val="28"/>
        </w:rPr>
        <w:t>P</w:t>
      </w:r>
      <w:r w:rsidRPr="00855F81">
        <w:rPr>
          <w:i/>
          <w:iCs/>
          <w:color w:val="000000"/>
          <w:sz w:val="28"/>
          <w:szCs w:val="28"/>
          <w:shd w:val="clear" w:color="auto" w:fill="FFFFFF"/>
        </w:rPr>
        <w:t>ilnveidot kūdras klasifikāciju Kombinētajā nomenklatūrā. Pilnveidot statistiku par kūdru, kūdras</w:t>
      </w:r>
      <w:r w:rsidRPr="00855F81">
        <w:rPr>
          <w:i/>
          <w:iCs/>
          <w:color w:val="000000"/>
          <w:sz w:val="28"/>
          <w:szCs w:val="28"/>
          <w:shd w:val="clear" w:color="auto" w:fill="FFFFFF"/>
        </w:rPr>
        <w:t xml:space="preserve"> produktiem, transporta veidiem.</w:t>
      </w:r>
      <w:r w:rsidRPr="00855F81">
        <w:rPr>
          <w:color w:val="000000"/>
          <w:sz w:val="28"/>
          <w:szCs w:val="28"/>
          <w:shd w:val="clear" w:color="auto" w:fill="FFFFFF"/>
        </w:rPr>
        <w:t>” un kā atbildīgās institūcijas tā izpildē ir arī Ekonomikas ministrija un C</w:t>
      </w:r>
      <w:r w:rsidR="00CD5BC0">
        <w:rPr>
          <w:color w:val="000000"/>
          <w:sz w:val="28"/>
          <w:szCs w:val="28"/>
          <w:shd w:val="clear" w:color="auto" w:fill="FFFFFF"/>
        </w:rPr>
        <w:t>SP</w:t>
      </w:r>
      <w:r w:rsidRPr="00855F81">
        <w:rPr>
          <w:color w:val="000000"/>
          <w:sz w:val="28"/>
          <w:szCs w:val="28"/>
          <w:shd w:val="clear" w:color="auto" w:fill="FFFFFF"/>
        </w:rPr>
        <w:t xml:space="preserve">. Ņemot vērā iepriekš minēto, aicinām izvērtēt nepieciešamību papildināt </w:t>
      </w:r>
      <w:r w:rsidRPr="00855F81">
        <w:rPr>
          <w:color w:val="000000"/>
          <w:sz w:val="28"/>
          <w:szCs w:val="28"/>
        </w:rPr>
        <w:t>Oficiālās statistikas programmu 2022.–2024. gadam</w:t>
      </w:r>
      <w:r w:rsidRPr="00855F81">
        <w:rPr>
          <w:color w:val="000000"/>
          <w:sz w:val="28"/>
          <w:szCs w:val="28"/>
          <w:shd w:val="clear" w:color="auto" w:fill="FFFFFF"/>
        </w:rPr>
        <w:t xml:space="preserve"> ar jauniem rādītājiem par kūdru.</w:t>
      </w:r>
    </w:p>
    <w:p w14:paraId="459553B4" w14:textId="77777777" w:rsidR="00740DD5" w:rsidRPr="00855F81" w:rsidRDefault="00740DD5" w:rsidP="00772D9B">
      <w:pPr>
        <w:spacing w:line="240" w:lineRule="auto"/>
        <w:ind w:firstLine="425"/>
        <w:jc w:val="both"/>
        <w:rPr>
          <w:rFonts w:ascii="Times New Roman" w:hAnsi="Times New Roman"/>
          <w:sz w:val="28"/>
          <w:szCs w:val="28"/>
        </w:rPr>
      </w:pPr>
    </w:p>
    <w:p w14:paraId="0CB8F3A4" w14:textId="77777777" w:rsidR="00772D9B" w:rsidRPr="00855F81" w:rsidRDefault="00923063" w:rsidP="00772D9B">
      <w:pPr>
        <w:spacing w:after="0" w:line="240" w:lineRule="auto"/>
        <w:ind w:firstLine="709"/>
        <w:rPr>
          <w:rFonts w:ascii="Times New Roman" w:hAnsi="Times New Roman"/>
          <w:sz w:val="28"/>
          <w:szCs w:val="28"/>
        </w:rPr>
      </w:pPr>
      <w:r w:rsidRPr="00855F81">
        <w:rPr>
          <w:rFonts w:ascii="Times New Roman" w:hAnsi="Times New Roman"/>
          <w:sz w:val="28"/>
          <w:szCs w:val="28"/>
        </w:rPr>
        <w:t>Ar cieņu</w:t>
      </w:r>
    </w:p>
    <w:p w14:paraId="2E67867D" w14:textId="77777777" w:rsidR="00772D9B" w:rsidRPr="00855F81" w:rsidRDefault="00772D9B" w:rsidP="00772D9B">
      <w:pPr>
        <w:pStyle w:val="Heading1"/>
        <w:spacing w:before="0" w:beforeAutospacing="0" w:after="0" w:afterAutospacing="0"/>
        <w:ind w:left="567" w:firstLine="709"/>
        <w:rPr>
          <w:b w:val="0"/>
          <w:sz w:val="28"/>
          <w:szCs w:val="28"/>
        </w:rPr>
      </w:pPr>
    </w:p>
    <w:p w14:paraId="549F2DD2" w14:textId="77777777" w:rsidR="00772D9B" w:rsidRPr="00855F81" w:rsidRDefault="00923063" w:rsidP="00772D9B">
      <w:pPr>
        <w:pStyle w:val="Heading1"/>
        <w:spacing w:before="0" w:beforeAutospacing="0" w:after="0" w:afterAutospacing="0"/>
        <w:ind w:left="709"/>
        <w:rPr>
          <w:b w:val="0"/>
          <w:sz w:val="28"/>
          <w:szCs w:val="28"/>
        </w:rPr>
      </w:pPr>
      <w:r w:rsidRPr="00855F81">
        <w:rPr>
          <w:b w:val="0"/>
          <w:sz w:val="28"/>
          <w:szCs w:val="28"/>
        </w:rPr>
        <w:t>valsts sekretāra vietnieces</w:t>
      </w:r>
    </w:p>
    <w:p w14:paraId="79ADA4E8" w14:textId="77777777" w:rsidR="00772D9B" w:rsidRPr="00855F81" w:rsidRDefault="00923063" w:rsidP="00772D9B">
      <w:pPr>
        <w:pStyle w:val="Heading1"/>
        <w:spacing w:before="0" w:beforeAutospacing="0" w:after="0" w:afterAutospacing="0"/>
        <w:ind w:left="709"/>
        <w:rPr>
          <w:b w:val="0"/>
          <w:sz w:val="28"/>
          <w:szCs w:val="28"/>
        </w:rPr>
      </w:pPr>
      <w:r w:rsidRPr="00855F81">
        <w:rPr>
          <w:b w:val="0"/>
          <w:sz w:val="28"/>
          <w:szCs w:val="28"/>
        </w:rPr>
        <w:t xml:space="preserve">vides aizsardzības jautājumos </w:t>
      </w:r>
      <w:proofErr w:type="spellStart"/>
      <w:r w:rsidRPr="00855F81">
        <w:rPr>
          <w:b w:val="0"/>
          <w:sz w:val="28"/>
          <w:szCs w:val="28"/>
        </w:rPr>
        <w:t>p.i</w:t>
      </w:r>
      <w:proofErr w:type="spellEnd"/>
      <w:r w:rsidRPr="00855F81">
        <w:rPr>
          <w:b w:val="0"/>
          <w:sz w:val="28"/>
          <w:szCs w:val="28"/>
        </w:rPr>
        <w:t>.</w:t>
      </w:r>
      <w:r w:rsidR="00583734">
        <w:rPr>
          <w:b w:val="0"/>
          <w:sz w:val="28"/>
          <w:szCs w:val="28"/>
        </w:rPr>
        <w:t>,</w:t>
      </w:r>
    </w:p>
    <w:p w14:paraId="159C4D66" w14:textId="77777777" w:rsidR="00772D9B" w:rsidRPr="00855F81" w:rsidRDefault="00923063" w:rsidP="00772D9B">
      <w:pPr>
        <w:pStyle w:val="Heading1"/>
        <w:spacing w:before="0" w:beforeAutospacing="0" w:after="0" w:afterAutospacing="0"/>
        <w:ind w:left="709"/>
        <w:rPr>
          <w:b w:val="0"/>
          <w:sz w:val="28"/>
          <w:szCs w:val="28"/>
        </w:rPr>
      </w:pPr>
      <w:r w:rsidRPr="00855F81">
        <w:rPr>
          <w:b w:val="0"/>
          <w:sz w:val="28"/>
          <w:szCs w:val="28"/>
        </w:rPr>
        <w:t>Vides aizsardzības departament</w:t>
      </w:r>
      <w:r w:rsidR="00FE0BCF">
        <w:rPr>
          <w:b w:val="0"/>
          <w:sz w:val="28"/>
          <w:szCs w:val="28"/>
        </w:rPr>
        <w:t>a</w:t>
      </w:r>
      <w:r w:rsidRPr="00855F81">
        <w:rPr>
          <w:b w:val="0"/>
          <w:sz w:val="28"/>
          <w:szCs w:val="28"/>
        </w:rPr>
        <w:t xml:space="preserve"> direktore</w:t>
      </w:r>
      <w:r w:rsidRPr="00855F81">
        <w:rPr>
          <w:b w:val="0"/>
          <w:sz w:val="28"/>
          <w:szCs w:val="28"/>
        </w:rPr>
        <w:tab/>
      </w:r>
      <w:r w:rsidRPr="00855F81">
        <w:rPr>
          <w:b w:val="0"/>
          <w:sz w:val="28"/>
          <w:szCs w:val="28"/>
        </w:rPr>
        <w:tab/>
      </w:r>
      <w:r w:rsidRPr="00855F81">
        <w:rPr>
          <w:b w:val="0"/>
          <w:sz w:val="28"/>
          <w:szCs w:val="28"/>
        </w:rPr>
        <w:tab/>
        <w:t xml:space="preserve">Rudīte </w:t>
      </w:r>
      <w:proofErr w:type="spellStart"/>
      <w:r w:rsidRPr="00855F81">
        <w:rPr>
          <w:b w:val="0"/>
          <w:sz w:val="28"/>
          <w:szCs w:val="28"/>
        </w:rPr>
        <w:t>Vesere</w:t>
      </w:r>
      <w:proofErr w:type="spellEnd"/>
    </w:p>
    <w:p w14:paraId="2851F1F0" w14:textId="77777777" w:rsidR="00772D9B" w:rsidRPr="00855F81" w:rsidRDefault="00772D9B" w:rsidP="00772D9B">
      <w:pPr>
        <w:spacing w:after="0" w:line="240" w:lineRule="auto"/>
        <w:rPr>
          <w:rFonts w:ascii="Times New Roman" w:hAnsi="Times New Roman"/>
          <w:sz w:val="28"/>
          <w:szCs w:val="28"/>
        </w:rPr>
      </w:pPr>
    </w:p>
    <w:p w14:paraId="6ABB3A49" w14:textId="77777777" w:rsidR="00772D9B" w:rsidRDefault="00772D9B" w:rsidP="00772D9B">
      <w:pPr>
        <w:spacing w:after="0" w:line="240" w:lineRule="auto"/>
        <w:rPr>
          <w:rFonts w:ascii="Times New Roman" w:hAnsi="Times New Roman"/>
          <w:sz w:val="28"/>
          <w:szCs w:val="28"/>
        </w:rPr>
      </w:pPr>
    </w:p>
    <w:p w14:paraId="2BB7E1E8" w14:textId="77777777" w:rsidR="00D672E6" w:rsidRDefault="00D672E6" w:rsidP="00772D9B">
      <w:pPr>
        <w:spacing w:after="0" w:line="240" w:lineRule="auto"/>
        <w:rPr>
          <w:rFonts w:ascii="Times New Roman" w:hAnsi="Times New Roman"/>
          <w:sz w:val="28"/>
          <w:szCs w:val="28"/>
        </w:rPr>
      </w:pPr>
    </w:p>
    <w:p w14:paraId="48623D86" w14:textId="77777777" w:rsidR="00D672E6" w:rsidRDefault="00D672E6" w:rsidP="00772D9B">
      <w:pPr>
        <w:spacing w:after="0" w:line="240" w:lineRule="auto"/>
        <w:rPr>
          <w:rFonts w:ascii="Times New Roman" w:hAnsi="Times New Roman"/>
          <w:sz w:val="28"/>
          <w:szCs w:val="28"/>
        </w:rPr>
      </w:pPr>
    </w:p>
    <w:p w14:paraId="7BDF1904" w14:textId="77777777" w:rsidR="00D672E6" w:rsidRPr="00855F81" w:rsidRDefault="00D672E6" w:rsidP="00772D9B">
      <w:pPr>
        <w:spacing w:after="0" w:line="240" w:lineRule="auto"/>
        <w:rPr>
          <w:rFonts w:ascii="Times New Roman" w:hAnsi="Times New Roman"/>
          <w:sz w:val="28"/>
          <w:szCs w:val="28"/>
        </w:rPr>
      </w:pPr>
    </w:p>
    <w:p w14:paraId="38CF9867" w14:textId="77777777" w:rsidR="00772D9B" w:rsidRPr="00702F8C" w:rsidRDefault="00923063" w:rsidP="003060F7">
      <w:pPr>
        <w:spacing w:after="0" w:line="240" w:lineRule="auto"/>
        <w:rPr>
          <w:rFonts w:ascii="Times New Roman" w:hAnsi="Times New Roman"/>
          <w:sz w:val="20"/>
          <w:szCs w:val="20"/>
        </w:rPr>
      </w:pPr>
      <w:proofErr w:type="spellStart"/>
      <w:r w:rsidRPr="00702F8C">
        <w:rPr>
          <w:rFonts w:ascii="Times New Roman" w:hAnsi="Times New Roman"/>
          <w:sz w:val="20"/>
          <w:szCs w:val="20"/>
        </w:rPr>
        <w:t>Kazerovska</w:t>
      </w:r>
      <w:proofErr w:type="spellEnd"/>
      <w:r w:rsidRPr="00702F8C">
        <w:rPr>
          <w:rFonts w:ascii="Times New Roman" w:hAnsi="Times New Roman"/>
          <w:sz w:val="20"/>
          <w:szCs w:val="20"/>
        </w:rPr>
        <w:t>, 67026516</w:t>
      </w:r>
    </w:p>
    <w:p w14:paraId="0F167B44" w14:textId="77777777" w:rsidR="00772D9B" w:rsidRPr="00702F8C" w:rsidRDefault="00923063" w:rsidP="003060F7">
      <w:pPr>
        <w:spacing w:after="0" w:line="240" w:lineRule="auto"/>
        <w:rPr>
          <w:rStyle w:val="Hyperlink"/>
          <w:rFonts w:ascii="Times New Roman" w:hAnsi="Times New Roman"/>
          <w:sz w:val="20"/>
          <w:szCs w:val="20"/>
        </w:rPr>
      </w:pPr>
      <w:hyperlink r:id="rId8" w:history="1">
        <w:r w:rsidRPr="00702F8C">
          <w:rPr>
            <w:rStyle w:val="Hyperlink"/>
            <w:rFonts w:ascii="Times New Roman" w:hAnsi="Times New Roman"/>
            <w:sz w:val="20"/>
            <w:szCs w:val="20"/>
          </w:rPr>
          <w:t>kristine.kazerovska@varam.gov.lv</w:t>
        </w:r>
      </w:hyperlink>
    </w:p>
    <w:p w14:paraId="6C839CFE" w14:textId="77777777" w:rsidR="00772D9B" w:rsidRPr="00702F8C" w:rsidRDefault="00772D9B" w:rsidP="003060F7">
      <w:pPr>
        <w:spacing w:after="0" w:line="240" w:lineRule="auto"/>
        <w:rPr>
          <w:rStyle w:val="Hyperlink"/>
          <w:rFonts w:ascii="Times New Roman" w:hAnsi="Times New Roman"/>
          <w:sz w:val="20"/>
          <w:szCs w:val="20"/>
        </w:rPr>
      </w:pPr>
    </w:p>
    <w:p w14:paraId="102AAC72" w14:textId="77777777" w:rsidR="00DF051F" w:rsidRPr="00702F8C" w:rsidRDefault="00923063" w:rsidP="003060F7">
      <w:pPr>
        <w:spacing w:after="0" w:line="240" w:lineRule="auto"/>
        <w:rPr>
          <w:rFonts w:ascii="Times New Roman" w:hAnsi="Times New Roman"/>
          <w:sz w:val="20"/>
          <w:szCs w:val="20"/>
        </w:rPr>
      </w:pPr>
      <w:proofErr w:type="spellStart"/>
      <w:r w:rsidRPr="00702F8C">
        <w:rPr>
          <w:rFonts w:ascii="Times New Roman" w:hAnsi="Times New Roman"/>
          <w:sz w:val="20"/>
          <w:szCs w:val="20"/>
        </w:rPr>
        <w:t>Krakops</w:t>
      </w:r>
      <w:proofErr w:type="spellEnd"/>
      <w:r w:rsidRPr="00702F8C">
        <w:rPr>
          <w:rFonts w:ascii="Times New Roman" w:hAnsi="Times New Roman"/>
          <w:sz w:val="20"/>
          <w:szCs w:val="20"/>
        </w:rPr>
        <w:t>, 67026941</w:t>
      </w:r>
    </w:p>
    <w:p w14:paraId="502641BE" w14:textId="77777777" w:rsidR="00DF051F" w:rsidRPr="00702F8C" w:rsidRDefault="00923063" w:rsidP="003060F7">
      <w:pPr>
        <w:spacing w:after="0" w:line="240" w:lineRule="auto"/>
        <w:rPr>
          <w:rStyle w:val="Hyperlink"/>
          <w:rFonts w:ascii="Times New Roman" w:hAnsi="Times New Roman"/>
          <w:sz w:val="20"/>
          <w:szCs w:val="20"/>
        </w:rPr>
      </w:pPr>
      <w:hyperlink r:id="rId9" w:history="1">
        <w:r w:rsidRPr="00702F8C">
          <w:rPr>
            <w:rStyle w:val="Hyperlink"/>
            <w:rFonts w:ascii="Times New Roman" w:hAnsi="Times New Roman"/>
            <w:sz w:val="20"/>
            <w:szCs w:val="20"/>
          </w:rPr>
          <w:t>Janis.Krakops@varam.gov.lv</w:t>
        </w:r>
      </w:hyperlink>
    </w:p>
    <w:p w14:paraId="66B4F5EE" w14:textId="77777777" w:rsidR="00702F8C" w:rsidRDefault="00702F8C" w:rsidP="003060F7">
      <w:pPr>
        <w:spacing w:after="0" w:line="240" w:lineRule="auto"/>
        <w:rPr>
          <w:rFonts w:ascii="Times New Roman" w:hAnsi="Times New Roman"/>
          <w:sz w:val="20"/>
          <w:szCs w:val="20"/>
        </w:rPr>
      </w:pPr>
    </w:p>
    <w:p w14:paraId="474B987B" w14:textId="77777777" w:rsidR="003C60E8" w:rsidRPr="00702F8C" w:rsidRDefault="00923063" w:rsidP="003060F7">
      <w:pPr>
        <w:spacing w:after="0" w:line="240" w:lineRule="auto"/>
        <w:rPr>
          <w:rStyle w:val="Hyperlink"/>
          <w:rFonts w:ascii="Times New Roman" w:hAnsi="Times New Roman"/>
          <w:sz w:val="20"/>
          <w:szCs w:val="20"/>
        </w:rPr>
      </w:pPr>
      <w:proofErr w:type="spellStart"/>
      <w:r w:rsidRPr="00702F8C">
        <w:rPr>
          <w:rFonts w:ascii="Times New Roman" w:hAnsi="Times New Roman"/>
          <w:sz w:val="20"/>
          <w:szCs w:val="20"/>
        </w:rPr>
        <w:t>Skraučs</w:t>
      </w:r>
      <w:proofErr w:type="spellEnd"/>
      <w:r w:rsidRPr="00702F8C">
        <w:rPr>
          <w:rFonts w:ascii="Times New Roman" w:hAnsi="Times New Roman"/>
          <w:sz w:val="20"/>
          <w:szCs w:val="20"/>
        </w:rPr>
        <w:t>, 67026942</w:t>
      </w:r>
    </w:p>
    <w:p w14:paraId="3A258B8A" w14:textId="77777777" w:rsidR="002F5A4A" w:rsidRPr="00702F8C" w:rsidRDefault="00923063" w:rsidP="003060F7">
      <w:pPr>
        <w:spacing w:after="0" w:line="240" w:lineRule="auto"/>
        <w:rPr>
          <w:rStyle w:val="Hyperlink"/>
          <w:rFonts w:ascii="Times New Roman" w:hAnsi="Times New Roman"/>
          <w:sz w:val="20"/>
          <w:szCs w:val="20"/>
        </w:rPr>
      </w:pPr>
      <w:hyperlink r:id="rId10" w:history="1">
        <w:r w:rsidRPr="00702F8C">
          <w:rPr>
            <w:rStyle w:val="Hyperlink"/>
            <w:rFonts w:ascii="Times New Roman" w:hAnsi="Times New Roman"/>
            <w:sz w:val="20"/>
            <w:szCs w:val="20"/>
          </w:rPr>
          <w:t>arni</w:t>
        </w:r>
        <w:r w:rsidRPr="00702F8C">
          <w:rPr>
            <w:rStyle w:val="Hyperlink"/>
            <w:rFonts w:ascii="Times New Roman" w:hAnsi="Times New Roman"/>
            <w:sz w:val="20"/>
            <w:szCs w:val="20"/>
          </w:rPr>
          <w:t>s.skraucs@varam.gov.lv</w:t>
        </w:r>
      </w:hyperlink>
    </w:p>
    <w:p w14:paraId="4D66F357" w14:textId="77777777" w:rsidR="00772D9B" w:rsidRDefault="00772D9B" w:rsidP="003060F7">
      <w:pPr>
        <w:spacing w:after="0" w:line="240" w:lineRule="auto"/>
        <w:rPr>
          <w:rFonts w:ascii="Times New Roman" w:hAnsi="Times New Roman"/>
          <w:sz w:val="18"/>
          <w:szCs w:val="20"/>
        </w:rPr>
      </w:pPr>
    </w:p>
    <w:p w14:paraId="01923204" w14:textId="77777777" w:rsidR="00855F81" w:rsidRPr="00702F8C" w:rsidRDefault="00923063" w:rsidP="003060F7">
      <w:pPr>
        <w:spacing w:after="0" w:line="240" w:lineRule="auto"/>
        <w:rPr>
          <w:rFonts w:ascii="Times New Roman" w:hAnsi="Times New Roman"/>
          <w:sz w:val="20"/>
          <w:szCs w:val="20"/>
        </w:rPr>
      </w:pPr>
      <w:r w:rsidRPr="00702F8C">
        <w:rPr>
          <w:rFonts w:ascii="Times New Roman" w:hAnsi="Times New Roman"/>
          <w:sz w:val="20"/>
          <w:szCs w:val="20"/>
        </w:rPr>
        <w:t>Melnalksnis, 66016768</w:t>
      </w:r>
    </w:p>
    <w:p w14:paraId="60957C06" w14:textId="77777777" w:rsidR="00855F81" w:rsidRPr="00702F8C" w:rsidRDefault="00923063" w:rsidP="003060F7">
      <w:pPr>
        <w:spacing w:after="0" w:line="240" w:lineRule="auto"/>
        <w:rPr>
          <w:rStyle w:val="Hyperlink"/>
          <w:rFonts w:ascii="Times New Roman" w:hAnsi="Times New Roman"/>
          <w:sz w:val="20"/>
          <w:szCs w:val="20"/>
        </w:rPr>
      </w:pPr>
      <w:hyperlink r:id="rId11" w:history="1">
        <w:r w:rsidRPr="00702F8C">
          <w:rPr>
            <w:rStyle w:val="Hyperlink"/>
            <w:rFonts w:ascii="Times New Roman" w:hAnsi="Times New Roman"/>
            <w:sz w:val="20"/>
            <w:szCs w:val="20"/>
          </w:rPr>
          <w:t>davis.melnalksnis@varam.gov.lv</w:t>
        </w:r>
      </w:hyperlink>
    </w:p>
    <w:p w14:paraId="61C3D157" w14:textId="77777777" w:rsidR="00772D9B" w:rsidRDefault="00772D9B" w:rsidP="003060F7">
      <w:pPr>
        <w:spacing w:after="0" w:line="240" w:lineRule="auto"/>
        <w:rPr>
          <w:rFonts w:ascii="Times New Roman" w:hAnsi="Times New Roman"/>
          <w:color w:val="0000FF"/>
          <w:sz w:val="18"/>
          <w:szCs w:val="20"/>
          <w:u w:val="single"/>
        </w:rPr>
      </w:pPr>
    </w:p>
    <w:p w14:paraId="3042CFC5" w14:textId="77777777" w:rsidR="001F2D5C" w:rsidRPr="001F2D5C" w:rsidRDefault="00923063" w:rsidP="003060F7">
      <w:pPr>
        <w:spacing w:after="0" w:line="240" w:lineRule="auto"/>
        <w:rPr>
          <w:rFonts w:ascii="Times New Roman" w:hAnsi="Times New Roman"/>
          <w:sz w:val="20"/>
          <w:szCs w:val="20"/>
        </w:rPr>
      </w:pPr>
      <w:r w:rsidRPr="001F2D5C">
        <w:rPr>
          <w:rFonts w:ascii="Times New Roman" w:hAnsi="Times New Roman"/>
          <w:sz w:val="20"/>
          <w:szCs w:val="20"/>
        </w:rPr>
        <w:t>Eņģele-</w:t>
      </w:r>
      <w:proofErr w:type="spellStart"/>
      <w:r w:rsidRPr="001F2D5C">
        <w:rPr>
          <w:rFonts w:ascii="Times New Roman" w:hAnsi="Times New Roman"/>
          <w:sz w:val="20"/>
          <w:szCs w:val="20"/>
        </w:rPr>
        <w:t>Volkova</w:t>
      </w:r>
      <w:proofErr w:type="spellEnd"/>
      <w:r w:rsidRPr="001F2D5C">
        <w:rPr>
          <w:rFonts w:ascii="Times New Roman" w:hAnsi="Times New Roman"/>
          <w:sz w:val="20"/>
          <w:szCs w:val="20"/>
        </w:rPr>
        <w:t>, 67026465</w:t>
      </w:r>
    </w:p>
    <w:p w14:paraId="0E299841" w14:textId="77777777" w:rsidR="001F2D5C" w:rsidRPr="001F2D5C" w:rsidRDefault="00923063" w:rsidP="003060F7">
      <w:pPr>
        <w:spacing w:after="0" w:line="240" w:lineRule="auto"/>
        <w:rPr>
          <w:rStyle w:val="Hyperlink"/>
          <w:rFonts w:ascii="Times New Roman" w:hAnsi="Times New Roman"/>
          <w:sz w:val="20"/>
          <w:szCs w:val="20"/>
        </w:rPr>
      </w:pPr>
      <w:hyperlink r:id="rId12" w:tgtFrame="_blank" w:history="1">
        <w:r w:rsidRPr="001F2D5C">
          <w:rPr>
            <w:rStyle w:val="Hyperlink"/>
            <w:rFonts w:ascii="Times New Roman" w:hAnsi="Times New Roman"/>
            <w:sz w:val="20"/>
            <w:szCs w:val="20"/>
          </w:rPr>
          <w:t>guna.engele-volkova@varam.gov.lv</w:t>
        </w:r>
      </w:hyperlink>
    </w:p>
    <w:p w14:paraId="6CC2A75D" w14:textId="77777777" w:rsidR="00772D9B" w:rsidRDefault="00772D9B" w:rsidP="003060F7">
      <w:pPr>
        <w:spacing w:after="0" w:line="240" w:lineRule="auto"/>
        <w:rPr>
          <w:rFonts w:ascii="Times New Roman" w:hAnsi="Times New Roman"/>
          <w:color w:val="0000FF"/>
          <w:sz w:val="18"/>
          <w:szCs w:val="20"/>
          <w:u w:val="single"/>
        </w:rPr>
      </w:pPr>
    </w:p>
    <w:p w14:paraId="029B8C02" w14:textId="77777777" w:rsidR="00874B3B" w:rsidRDefault="00874B3B" w:rsidP="00772D9B">
      <w:pPr>
        <w:spacing w:after="0" w:line="240" w:lineRule="auto"/>
        <w:rPr>
          <w:rFonts w:ascii="Times New Roman" w:hAnsi="Times New Roman"/>
          <w:color w:val="0000FF"/>
          <w:sz w:val="18"/>
          <w:szCs w:val="20"/>
          <w:u w:val="single"/>
        </w:rPr>
      </w:pPr>
    </w:p>
    <w:p w14:paraId="2456C786" w14:textId="77777777" w:rsidR="00874B3B" w:rsidRDefault="00874B3B" w:rsidP="00772D9B">
      <w:pPr>
        <w:spacing w:after="0" w:line="240" w:lineRule="auto"/>
        <w:rPr>
          <w:rFonts w:ascii="Times New Roman" w:hAnsi="Times New Roman"/>
          <w:color w:val="0000FF"/>
          <w:sz w:val="18"/>
          <w:szCs w:val="20"/>
          <w:u w:val="single"/>
        </w:rPr>
      </w:pPr>
    </w:p>
    <w:p w14:paraId="30312C43" w14:textId="77777777" w:rsidR="00874B3B" w:rsidRDefault="00874B3B" w:rsidP="00772D9B">
      <w:pPr>
        <w:spacing w:after="0" w:line="240" w:lineRule="auto"/>
        <w:rPr>
          <w:rFonts w:ascii="Times New Roman" w:hAnsi="Times New Roman"/>
          <w:color w:val="0000FF"/>
          <w:sz w:val="18"/>
          <w:szCs w:val="20"/>
          <w:u w:val="single"/>
        </w:rPr>
      </w:pPr>
    </w:p>
    <w:p w14:paraId="697BC2E1" w14:textId="77777777" w:rsidR="001F2D5C" w:rsidRDefault="001F2D5C" w:rsidP="00772D9B">
      <w:pPr>
        <w:spacing w:after="0" w:line="240" w:lineRule="auto"/>
        <w:rPr>
          <w:rFonts w:ascii="Times New Roman" w:hAnsi="Times New Roman"/>
          <w:color w:val="0000FF"/>
          <w:sz w:val="18"/>
          <w:szCs w:val="20"/>
          <w:u w:val="single"/>
        </w:rPr>
      </w:pPr>
    </w:p>
    <w:tbl>
      <w:tblPr>
        <w:tblW w:w="0" w:type="auto"/>
        <w:tblInd w:w="108" w:type="dxa"/>
        <w:tblLook w:val="04A0" w:firstRow="1" w:lastRow="0" w:firstColumn="1" w:lastColumn="0" w:noHBand="0" w:noVBand="1"/>
      </w:tblPr>
      <w:tblGrid>
        <w:gridCol w:w="8222"/>
      </w:tblGrid>
      <w:tr w:rsidR="00540E38" w14:paraId="575FCBBE" w14:textId="77777777" w:rsidTr="00772D9B">
        <w:trPr>
          <w:cantSplit/>
          <w:trHeight w:val="579"/>
        </w:trPr>
        <w:tc>
          <w:tcPr>
            <w:tcW w:w="8222" w:type="dxa"/>
            <w:hideMark/>
          </w:tcPr>
          <w:p w14:paraId="4BF028F3" w14:textId="77777777" w:rsidR="00772D9B" w:rsidRDefault="00923063">
            <w:pPr>
              <w:pStyle w:val="BodyTextIndent"/>
              <w:ind w:left="0"/>
              <w:jc w:val="center"/>
            </w:pPr>
            <w:r>
              <w:t>ŠIS DOKUMENTS IR ELEKTRONISKI PARAKSTĪTS AR DROŠU ELEKTRONISKO PARAKSTU UN SATUR LAIKA ZĪMOGU</w:t>
            </w:r>
          </w:p>
        </w:tc>
      </w:tr>
    </w:tbl>
    <w:p w14:paraId="11180D38" w14:textId="77777777" w:rsidR="00E80A25" w:rsidRPr="00E80A25" w:rsidRDefault="00E80A25" w:rsidP="00E80A25">
      <w:pPr>
        <w:rPr>
          <w:rFonts w:ascii="Times New Roman" w:hAnsi="Times New Roman"/>
          <w:sz w:val="24"/>
          <w:szCs w:val="24"/>
        </w:rPr>
      </w:pPr>
    </w:p>
    <w:p w14:paraId="62BFE4F9" w14:textId="77777777" w:rsidR="00E80A25" w:rsidRPr="00E80A25" w:rsidRDefault="00E80A25" w:rsidP="00E80A25">
      <w:pPr>
        <w:rPr>
          <w:rFonts w:ascii="Times New Roman" w:hAnsi="Times New Roman"/>
          <w:sz w:val="24"/>
          <w:szCs w:val="24"/>
        </w:rPr>
      </w:pPr>
    </w:p>
    <w:sectPr w:rsidR="00E80A25" w:rsidRPr="00E80A25" w:rsidSect="00B82CCF">
      <w:headerReference w:type="default" r:id="rId13"/>
      <w:headerReference w:type="first" r:id="rId14"/>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07A108" w14:textId="77777777" w:rsidR="00000000" w:rsidRDefault="00923063">
      <w:pPr>
        <w:spacing w:after="0" w:line="240" w:lineRule="auto"/>
      </w:pPr>
      <w:r>
        <w:separator/>
      </w:r>
    </w:p>
  </w:endnote>
  <w:endnote w:type="continuationSeparator" w:id="0">
    <w:p w14:paraId="1CD77FB0" w14:textId="77777777" w:rsidR="00000000" w:rsidRDefault="009230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C0172B" w14:textId="77777777" w:rsidR="00402D2A" w:rsidRDefault="00923063">
      <w:pPr>
        <w:spacing w:after="0" w:line="240" w:lineRule="auto"/>
      </w:pPr>
      <w:r>
        <w:separator/>
      </w:r>
    </w:p>
  </w:footnote>
  <w:footnote w:type="continuationSeparator" w:id="0">
    <w:p w14:paraId="0B56A666" w14:textId="77777777" w:rsidR="00402D2A" w:rsidRDefault="00923063">
      <w:pPr>
        <w:spacing w:after="0" w:line="240" w:lineRule="auto"/>
      </w:pPr>
      <w:r>
        <w:continuationSeparator/>
      </w:r>
    </w:p>
  </w:footnote>
  <w:footnote w:id="1">
    <w:p w14:paraId="323A6E93" w14:textId="77777777" w:rsidR="00E03C32" w:rsidRPr="009313AE" w:rsidRDefault="00923063">
      <w:pPr>
        <w:pStyle w:val="FootnoteText"/>
        <w:rPr>
          <w:rFonts w:ascii="Times New Roman" w:hAnsi="Times New Roman"/>
        </w:rPr>
      </w:pPr>
      <w:r w:rsidRPr="009313AE">
        <w:rPr>
          <w:rStyle w:val="FootnoteReference"/>
          <w:rFonts w:ascii="Times New Roman" w:hAnsi="Times New Roman"/>
        </w:rPr>
        <w:footnoteRef/>
      </w:r>
      <w:r w:rsidRPr="009313AE">
        <w:rPr>
          <w:rFonts w:ascii="Times New Roman" w:hAnsi="Times New Roman"/>
        </w:rPr>
        <w:t xml:space="preserve"> Apstiprinātas </w:t>
      </w:r>
      <w:r w:rsidR="005931DE">
        <w:rPr>
          <w:rFonts w:ascii="Times New Roman" w:hAnsi="Times New Roman"/>
        </w:rPr>
        <w:t xml:space="preserve">ar </w:t>
      </w:r>
      <w:r w:rsidR="009313AE" w:rsidRPr="009313AE">
        <w:rPr>
          <w:rFonts w:ascii="Times New Roman" w:hAnsi="Times New Roman"/>
        </w:rPr>
        <w:t>Ministru kabinet</w:t>
      </w:r>
      <w:r w:rsidR="005931DE">
        <w:rPr>
          <w:rFonts w:ascii="Times New Roman" w:hAnsi="Times New Roman"/>
        </w:rPr>
        <w:t>a</w:t>
      </w:r>
      <w:r w:rsidR="009313AE" w:rsidRPr="009313AE">
        <w:rPr>
          <w:rFonts w:ascii="Times New Roman" w:hAnsi="Times New Roman"/>
        </w:rPr>
        <w:t xml:space="preserve"> 2021. gada 7. jūlij</w:t>
      </w:r>
      <w:r w:rsidR="005931DE">
        <w:rPr>
          <w:rFonts w:ascii="Times New Roman" w:hAnsi="Times New Roman"/>
        </w:rPr>
        <w:t>a rīkojumu Nr. 490</w:t>
      </w:r>
      <w:r w:rsidR="009313AE" w:rsidRPr="009313AE">
        <w:rPr>
          <w:rFonts w:ascii="Times New Roman" w:hAnsi="Times New Roman"/>
        </w:rPr>
        <w:t>.</w:t>
      </w:r>
    </w:p>
  </w:footnote>
  <w:footnote w:id="2">
    <w:p w14:paraId="06B0CEDA" w14:textId="77777777" w:rsidR="004E517F" w:rsidRPr="004E517F" w:rsidRDefault="00923063">
      <w:pPr>
        <w:pStyle w:val="FootnoteText"/>
        <w:rPr>
          <w:rFonts w:ascii="Times New Roman" w:hAnsi="Times New Roman"/>
        </w:rPr>
      </w:pPr>
      <w:r>
        <w:rPr>
          <w:rStyle w:val="FootnoteReference"/>
        </w:rPr>
        <w:footnoteRef/>
      </w:r>
      <w:r>
        <w:t xml:space="preserve"> </w:t>
      </w:r>
      <w:r w:rsidRPr="004E517F">
        <w:rPr>
          <w:rFonts w:ascii="Times New Roman" w:hAnsi="Times New Roman"/>
        </w:rPr>
        <w:t>Apstiprinātas ar Ministru kabineta 2020. gada 24. novembra rīkojumu Nr. 696</w:t>
      </w:r>
      <w:r w:rsidR="003D76EF">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4232783"/>
      <w:docPartObj>
        <w:docPartGallery w:val="Page Numbers (Top of Page)"/>
        <w:docPartUnique/>
      </w:docPartObj>
    </w:sdtPr>
    <w:sdtEndPr>
      <w:rPr>
        <w:rFonts w:ascii="Times New Roman" w:hAnsi="Times New Roman"/>
        <w:noProof/>
        <w:sz w:val="24"/>
        <w:szCs w:val="24"/>
      </w:rPr>
    </w:sdtEndPr>
    <w:sdtContent>
      <w:p w14:paraId="46695769" w14:textId="77777777" w:rsidR="004E517F" w:rsidRPr="004E517F" w:rsidRDefault="00923063">
        <w:pPr>
          <w:pStyle w:val="Header"/>
          <w:jc w:val="center"/>
          <w:rPr>
            <w:rFonts w:ascii="Times New Roman" w:hAnsi="Times New Roman"/>
            <w:sz w:val="24"/>
            <w:szCs w:val="24"/>
          </w:rPr>
        </w:pPr>
        <w:r w:rsidRPr="004E517F">
          <w:rPr>
            <w:rFonts w:ascii="Times New Roman" w:hAnsi="Times New Roman"/>
            <w:sz w:val="24"/>
            <w:szCs w:val="24"/>
          </w:rPr>
          <w:fldChar w:fldCharType="begin"/>
        </w:r>
        <w:r w:rsidRPr="004E517F">
          <w:rPr>
            <w:rFonts w:ascii="Times New Roman" w:hAnsi="Times New Roman"/>
            <w:sz w:val="24"/>
            <w:szCs w:val="24"/>
          </w:rPr>
          <w:instrText xml:space="preserve"> PAGE   \* MERGEFORMAT </w:instrText>
        </w:r>
        <w:r w:rsidRPr="004E517F">
          <w:rPr>
            <w:rFonts w:ascii="Times New Roman" w:hAnsi="Times New Roman"/>
            <w:sz w:val="24"/>
            <w:szCs w:val="24"/>
          </w:rPr>
          <w:fldChar w:fldCharType="separate"/>
        </w:r>
        <w:r w:rsidRPr="004E517F">
          <w:rPr>
            <w:rFonts w:ascii="Times New Roman" w:hAnsi="Times New Roman"/>
            <w:noProof/>
            <w:sz w:val="24"/>
            <w:szCs w:val="24"/>
          </w:rPr>
          <w:t>2</w:t>
        </w:r>
        <w:r w:rsidRPr="004E517F">
          <w:rPr>
            <w:rFonts w:ascii="Times New Roman" w:hAnsi="Times New Roman"/>
            <w:noProof/>
            <w:sz w:val="24"/>
            <w:szCs w:val="24"/>
          </w:rPr>
          <w:fldChar w:fldCharType="end"/>
        </w:r>
      </w:p>
    </w:sdtContent>
  </w:sdt>
  <w:p w14:paraId="524B2778" w14:textId="77777777" w:rsidR="005D2CFC" w:rsidRPr="004E517F" w:rsidRDefault="005D2CFC">
    <w:pPr>
      <w:pStyle w:val="Header"/>
      <w:rPr>
        <w:rFonts w:ascii="Times New Roman" w:hAnsi="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1D869F" w14:textId="77777777" w:rsidR="00B82CCF" w:rsidRDefault="00B82CCF" w:rsidP="00B82CCF">
    <w:pPr>
      <w:pStyle w:val="Header"/>
      <w:rPr>
        <w:rFonts w:ascii="Times New Roman" w:hAnsi="Times New Roman"/>
      </w:rPr>
    </w:pPr>
  </w:p>
  <w:p w14:paraId="3CC246C5" w14:textId="77777777" w:rsidR="00B82CCF" w:rsidRDefault="00B82CCF" w:rsidP="00B82CCF">
    <w:pPr>
      <w:pStyle w:val="Header"/>
      <w:rPr>
        <w:rFonts w:ascii="Times New Roman" w:hAnsi="Times New Roman"/>
      </w:rPr>
    </w:pPr>
  </w:p>
  <w:p w14:paraId="0421D893" w14:textId="77777777" w:rsidR="00B82CCF" w:rsidRDefault="00B82CCF" w:rsidP="00B82CCF">
    <w:pPr>
      <w:pStyle w:val="Header"/>
      <w:rPr>
        <w:rFonts w:ascii="Times New Roman" w:hAnsi="Times New Roman"/>
      </w:rPr>
    </w:pPr>
  </w:p>
  <w:p w14:paraId="217E2D30" w14:textId="77777777" w:rsidR="00B82CCF" w:rsidRDefault="00B82CCF" w:rsidP="00B82CCF">
    <w:pPr>
      <w:pStyle w:val="Header"/>
      <w:rPr>
        <w:rFonts w:ascii="Times New Roman" w:hAnsi="Times New Roman"/>
      </w:rPr>
    </w:pPr>
  </w:p>
  <w:p w14:paraId="00983D3E" w14:textId="77777777" w:rsidR="00B82CCF" w:rsidRDefault="00B82CCF" w:rsidP="00B82CCF">
    <w:pPr>
      <w:pStyle w:val="Header"/>
      <w:rPr>
        <w:rFonts w:ascii="Times New Roman" w:hAnsi="Times New Roman"/>
      </w:rPr>
    </w:pPr>
  </w:p>
  <w:p w14:paraId="6B722CD7" w14:textId="77777777" w:rsidR="00B82CCF" w:rsidRDefault="00B82CCF" w:rsidP="00B82CCF">
    <w:pPr>
      <w:pStyle w:val="Header"/>
      <w:rPr>
        <w:rFonts w:ascii="Times New Roman" w:hAnsi="Times New Roman"/>
      </w:rPr>
    </w:pPr>
  </w:p>
  <w:p w14:paraId="162F3297" w14:textId="77777777" w:rsidR="00B82CCF" w:rsidRDefault="00B82CCF" w:rsidP="00B82CCF">
    <w:pPr>
      <w:pStyle w:val="Header"/>
      <w:rPr>
        <w:rFonts w:ascii="Times New Roman" w:hAnsi="Times New Roman"/>
      </w:rPr>
    </w:pPr>
  </w:p>
  <w:p w14:paraId="2BB47AE3" w14:textId="77777777" w:rsidR="00B82CCF" w:rsidRDefault="00B82CCF" w:rsidP="00B82CCF">
    <w:pPr>
      <w:pStyle w:val="Header"/>
      <w:rPr>
        <w:rFonts w:ascii="Times New Roman" w:hAnsi="Times New Roman"/>
      </w:rPr>
    </w:pPr>
  </w:p>
  <w:p w14:paraId="45DB1A80" w14:textId="77777777" w:rsidR="00B82CCF" w:rsidRDefault="00B82CCF" w:rsidP="00B82CCF">
    <w:pPr>
      <w:pStyle w:val="Header"/>
      <w:rPr>
        <w:rFonts w:ascii="Times New Roman" w:hAnsi="Times New Roman"/>
      </w:rPr>
    </w:pPr>
  </w:p>
  <w:p w14:paraId="019477A5" w14:textId="77777777" w:rsidR="00B82CCF" w:rsidRDefault="00B82CCF" w:rsidP="00B82CCF">
    <w:pPr>
      <w:pStyle w:val="Header"/>
      <w:rPr>
        <w:rFonts w:ascii="Times New Roman" w:hAnsi="Times New Roman"/>
      </w:rPr>
    </w:pPr>
  </w:p>
  <w:p w14:paraId="37BEB1EF" w14:textId="77777777" w:rsidR="00B82CCF" w:rsidRPr="00815277" w:rsidRDefault="00923063" w:rsidP="00B82CCF">
    <w:pPr>
      <w:pStyle w:val="Header"/>
      <w:rPr>
        <w:rFonts w:ascii="Times New Roman" w:hAnsi="Times New Roman"/>
      </w:rPr>
    </w:pPr>
    <w:r>
      <w:rPr>
        <w:noProof/>
        <w:lang w:eastAsia="lv-LV"/>
      </w:rPr>
      <w:drawing>
        <wp:anchor distT="0" distB="0" distL="114300" distR="114300" simplePos="0" relativeHeight="251658240" behindDoc="1" locked="0" layoutInCell="1" allowOverlap="1" wp14:anchorId="557EFC30" wp14:editId="039D9435">
          <wp:simplePos x="0" y="0"/>
          <wp:positionH relativeFrom="page">
            <wp:posOffset>1217930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anchor>
      </w:drawing>
    </w:r>
    <w:r>
      <w:rPr>
        <w:noProof/>
        <w:lang w:eastAsia="lv-LV"/>
      </w:rPr>
      <mc:AlternateContent>
        <mc:Choice Requires="wps">
          <w:drawing>
            <wp:anchor distT="0" distB="0" distL="114300" distR="114300" simplePos="0" relativeHeight="251661312" behindDoc="1" locked="0" layoutInCell="1" allowOverlap="1" wp14:anchorId="4F4B75C4" wp14:editId="1CF1C91B">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09FECD" w14:textId="77777777" w:rsidR="00B82CCF" w:rsidRDefault="00923063" w:rsidP="00B82CCF">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00E928E8" w:rsidRP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49"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4144" filled="f" stroked="f">
              <v:textbox inset="0,0,0,0">
                <w:txbxContent>
                  <w:p w:rsidR="00B82CCF" w:rsidP="00B82CCF" w14:paraId="4E470F83" w14:textId="77777777">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Pr="00E928E8" w:rsid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v:textbox>
            </v:shape>
          </w:pict>
        </mc:Fallback>
      </mc:AlternateContent>
    </w:r>
    <w:r>
      <w:rPr>
        <w:noProof/>
        <w:lang w:eastAsia="lv-LV"/>
      </w:rPr>
      <mc:AlternateContent>
        <mc:Choice Requires="wpg">
          <w:drawing>
            <wp:anchor distT="0" distB="0" distL="114300" distR="114300" simplePos="0" relativeHeight="251659264" behindDoc="1" locked="0" layoutInCell="1" allowOverlap="1" wp14:anchorId="02BCCFAD" wp14:editId="2077E289">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14:paraId="29BCF21F" w14:textId="77777777" w:rsidR="00B82CCF" w:rsidRDefault="00B82C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053E5D6F"/>
    <w:multiLevelType w:val="hybridMultilevel"/>
    <w:tmpl w:val="380A3CB8"/>
    <w:lvl w:ilvl="0" w:tplc="7BD4E6F0">
      <w:start w:val="1"/>
      <w:numFmt w:val="decimal"/>
      <w:lvlText w:val="%1."/>
      <w:lvlJc w:val="left"/>
      <w:pPr>
        <w:ind w:left="720" w:hanging="360"/>
      </w:pPr>
    </w:lvl>
    <w:lvl w:ilvl="1" w:tplc="13340F3E">
      <w:start w:val="1"/>
      <w:numFmt w:val="lowerLetter"/>
      <w:lvlText w:val="%2."/>
      <w:lvlJc w:val="left"/>
      <w:pPr>
        <w:ind w:left="1440" w:hanging="360"/>
      </w:pPr>
    </w:lvl>
    <w:lvl w:ilvl="2" w:tplc="186A147C">
      <w:start w:val="1"/>
      <w:numFmt w:val="lowerRoman"/>
      <w:lvlText w:val="%3."/>
      <w:lvlJc w:val="right"/>
      <w:pPr>
        <w:ind w:left="2160" w:hanging="180"/>
      </w:pPr>
    </w:lvl>
    <w:lvl w:ilvl="3" w:tplc="356E1D98">
      <w:start w:val="1"/>
      <w:numFmt w:val="decimal"/>
      <w:lvlText w:val="%4."/>
      <w:lvlJc w:val="left"/>
      <w:pPr>
        <w:ind w:left="2880" w:hanging="360"/>
      </w:pPr>
    </w:lvl>
    <w:lvl w:ilvl="4" w:tplc="9222A75C">
      <w:start w:val="1"/>
      <w:numFmt w:val="lowerLetter"/>
      <w:lvlText w:val="%5."/>
      <w:lvlJc w:val="left"/>
      <w:pPr>
        <w:ind w:left="3600" w:hanging="360"/>
      </w:pPr>
    </w:lvl>
    <w:lvl w:ilvl="5" w:tplc="E4A8AA62">
      <w:start w:val="1"/>
      <w:numFmt w:val="lowerRoman"/>
      <w:lvlText w:val="%6."/>
      <w:lvlJc w:val="right"/>
      <w:pPr>
        <w:ind w:left="4320" w:hanging="180"/>
      </w:pPr>
    </w:lvl>
    <w:lvl w:ilvl="6" w:tplc="08AE350C">
      <w:start w:val="1"/>
      <w:numFmt w:val="decimal"/>
      <w:lvlText w:val="%7."/>
      <w:lvlJc w:val="left"/>
      <w:pPr>
        <w:ind w:left="5040" w:hanging="360"/>
      </w:pPr>
    </w:lvl>
    <w:lvl w:ilvl="7" w:tplc="7CEA99A8">
      <w:start w:val="1"/>
      <w:numFmt w:val="lowerLetter"/>
      <w:lvlText w:val="%8."/>
      <w:lvlJc w:val="left"/>
      <w:pPr>
        <w:ind w:left="5760" w:hanging="360"/>
      </w:pPr>
    </w:lvl>
    <w:lvl w:ilvl="8" w:tplc="35FC7C86">
      <w:start w:val="1"/>
      <w:numFmt w:val="lowerRoman"/>
      <w:lvlText w:val="%9."/>
      <w:lvlJc w:val="right"/>
      <w:pPr>
        <w:ind w:left="6480" w:hanging="180"/>
      </w:pPr>
    </w:lvl>
  </w:abstractNum>
  <w:abstractNum w:abstractNumId="12" w15:restartNumberingAfterBreak="1">
    <w:nsid w:val="127B2510"/>
    <w:multiLevelType w:val="hybridMultilevel"/>
    <w:tmpl w:val="CF848C6C"/>
    <w:lvl w:ilvl="0" w:tplc="77F45FB0">
      <w:start w:val="12"/>
      <w:numFmt w:val="bullet"/>
      <w:lvlText w:val="-"/>
      <w:lvlJc w:val="left"/>
      <w:pPr>
        <w:ind w:left="720" w:hanging="360"/>
      </w:pPr>
      <w:rPr>
        <w:rFonts w:ascii="Times New Roman" w:eastAsia="Times New Roman" w:hAnsi="Times New Roman" w:cs="Times New Roman" w:hint="default"/>
      </w:rPr>
    </w:lvl>
    <w:lvl w:ilvl="1" w:tplc="70F6135A">
      <w:start w:val="1"/>
      <w:numFmt w:val="bullet"/>
      <w:lvlText w:val="o"/>
      <w:lvlJc w:val="left"/>
      <w:pPr>
        <w:ind w:left="1440" w:hanging="360"/>
      </w:pPr>
      <w:rPr>
        <w:rFonts w:ascii="Courier New" w:hAnsi="Courier New" w:cs="Courier New" w:hint="default"/>
      </w:rPr>
    </w:lvl>
    <w:lvl w:ilvl="2" w:tplc="C70490F6">
      <w:start w:val="1"/>
      <w:numFmt w:val="bullet"/>
      <w:lvlText w:val=""/>
      <w:lvlJc w:val="left"/>
      <w:pPr>
        <w:ind w:left="2160" w:hanging="360"/>
      </w:pPr>
      <w:rPr>
        <w:rFonts w:ascii="Wingdings" w:hAnsi="Wingdings" w:hint="default"/>
      </w:rPr>
    </w:lvl>
    <w:lvl w:ilvl="3" w:tplc="9E06D77A">
      <w:start w:val="1"/>
      <w:numFmt w:val="bullet"/>
      <w:lvlText w:val=""/>
      <w:lvlJc w:val="left"/>
      <w:pPr>
        <w:ind w:left="2880" w:hanging="360"/>
      </w:pPr>
      <w:rPr>
        <w:rFonts w:ascii="Symbol" w:hAnsi="Symbol" w:hint="default"/>
      </w:rPr>
    </w:lvl>
    <w:lvl w:ilvl="4" w:tplc="E516341C">
      <w:start w:val="1"/>
      <w:numFmt w:val="bullet"/>
      <w:lvlText w:val="o"/>
      <w:lvlJc w:val="left"/>
      <w:pPr>
        <w:ind w:left="3600" w:hanging="360"/>
      </w:pPr>
      <w:rPr>
        <w:rFonts w:ascii="Courier New" w:hAnsi="Courier New" w:cs="Courier New" w:hint="default"/>
      </w:rPr>
    </w:lvl>
    <w:lvl w:ilvl="5" w:tplc="8B407B20">
      <w:start w:val="1"/>
      <w:numFmt w:val="bullet"/>
      <w:lvlText w:val=""/>
      <w:lvlJc w:val="left"/>
      <w:pPr>
        <w:ind w:left="4320" w:hanging="360"/>
      </w:pPr>
      <w:rPr>
        <w:rFonts w:ascii="Wingdings" w:hAnsi="Wingdings" w:hint="default"/>
      </w:rPr>
    </w:lvl>
    <w:lvl w:ilvl="6" w:tplc="15688E90">
      <w:start w:val="1"/>
      <w:numFmt w:val="bullet"/>
      <w:lvlText w:val=""/>
      <w:lvlJc w:val="left"/>
      <w:pPr>
        <w:ind w:left="5040" w:hanging="360"/>
      </w:pPr>
      <w:rPr>
        <w:rFonts w:ascii="Symbol" w:hAnsi="Symbol" w:hint="default"/>
      </w:rPr>
    </w:lvl>
    <w:lvl w:ilvl="7" w:tplc="9662B106">
      <w:start w:val="1"/>
      <w:numFmt w:val="bullet"/>
      <w:lvlText w:val="o"/>
      <w:lvlJc w:val="left"/>
      <w:pPr>
        <w:ind w:left="5760" w:hanging="360"/>
      </w:pPr>
      <w:rPr>
        <w:rFonts w:ascii="Courier New" w:hAnsi="Courier New" w:cs="Courier New" w:hint="default"/>
      </w:rPr>
    </w:lvl>
    <w:lvl w:ilvl="8" w:tplc="C52A8510">
      <w:start w:val="1"/>
      <w:numFmt w:val="bullet"/>
      <w:lvlText w:val=""/>
      <w:lvlJc w:val="left"/>
      <w:pPr>
        <w:ind w:left="6480" w:hanging="360"/>
      </w:pPr>
      <w:rPr>
        <w:rFonts w:ascii="Wingdings" w:hAnsi="Wingdings" w:hint="default"/>
      </w:rPr>
    </w:lvl>
  </w:abstractNum>
  <w:abstractNum w:abstractNumId="13" w15:restartNumberingAfterBreak="1">
    <w:nsid w:val="4FDE4243"/>
    <w:multiLevelType w:val="hybridMultilevel"/>
    <w:tmpl w:val="876A9770"/>
    <w:lvl w:ilvl="0" w:tplc="92A44880">
      <w:start w:val="1"/>
      <w:numFmt w:val="lowerLetter"/>
      <w:lvlText w:val="%1)"/>
      <w:lvlJc w:val="left"/>
      <w:pPr>
        <w:ind w:left="1080" w:hanging="360"/>
      </w:pPr>
      <w:rPr>
        <w:rFonts w:hint="default"/>
      </w:rPr>
    </w:lvl>
    <w:lvl w:ilvl="1" w:tplc="C1346A70">
      <w:start w:val="1"/>
      <w:numFmt w:val="bullet"/>
      <w:lvlText w:val="o"/>
      <w:lvlJc w:val="left"/>
      <w:pPr>
        <w:ind w:left="1800" w:hanging="360"/>
      </w:pPr>
      <w:rPr>
        <w:rFonts w:ascii="Courier New" w:hAnsi="Courier New" w:cs="Courier New" w:hint="default"/>
      </w:rPr>
    </w:lvl>
    <w:lvl w:ilvl="2" w:tplc="E1F4053A">
      <w:start w:val="1"/>
      <w:numFmt w:val="bullet"/>
      <w:lvlText w:val=""/>
      <w:lvlJc w:val="left"/>
      <w:pPr>
        <w:ind w:left="2520" w:hanging="360"/>
      </w:pPr>
      <w:rPr>
        <w:rFonts w:ascii="Wingdings" w:hAnsi="Wingdings" w:hint="default"/>
      </w:rPr>
    </w:lvl>
    <w:lvl w:ilvl="3" w:tplc="F16A1CCE">
      <w:start w:val="1"/>
      <w:numFmt w:val="bullet"/>
      <w:lvlText w:val=""/>
      <w:lvlJc w:val="left"/>
      <w:pPr>
        <w:ind w:left="3240" w:hanging="360"/>
      </w:pPr>
      <w:rPr>
        <w:rFonts w:ascii="Symbol" w:hAnsi="Symbol" w:hint="default"/>
      </w:rPr>
    </w:lvl>
    <w:lvl w:ilvl="4" w:tplc="6C30E452">
      <w:start w:val="1"/>
      <w:numFmt w:val="bullet"/>
      <w:lvlText w:val="o"/>
      <w:lvlJc w:val="left"/>
      <w:pPr>
        <w:ind w:left="3960" w:hanging="360"/>
      </w:pPr>
      <w:rPr>
        <w:rFonts w:ascii="Courier New" w:hAnsi="Courier New" w:cs="Courier New" w:hint="default"/>
      </w:rPr>
    </w:lvl>
    <w:lvl w:ilvl="5" w:tplc="B7444578">
      <w:start w:val="1"/>
      <w:numFmt w:val="bullet"/>
      <w:lvlText w:val=""/>
      <w:lvlJc w:val="left"/>
      <w:pPr>
        <w:ind w:left="4680" w:hanging="360"/>
      </w:pPr>
      <w:rPr>
        <w:rFonts w:ascii="Wingdings" w:hAnsi="Wingdings" w:hint="default"/>
      </w:rPr>
    </w:lvl>
    <w:lvl w:ilvl="6" w:tplc="7936AB5E">
      <w:start w:val="1"/>
      <w:numFmt w:val="bullet"/>
      <w:lvlText w:val=""/>
      <w:lvlJc w:val="left"/>
      <w:pPr>
        <w:ind w:left="5400" w:hanging="360"/>
      </w:pPr>
      <w:rPr>
        <w:rFonts w:ascii="Symbol" w:hAnsi="Symbol" w:hint="default"/>
      </w:rPr>
    </w:lvl>
    <w:lvl w:ilvl="7" w:tplc="D5C0E3D8">
      <w:start w:val="1"/>
      <w:numFmt w:val="bullet"/>
      <w:lvlText w:val="o"/>
      <w:lvlJc w:val="left"/>
      <w:pPr>
        <w:ind w:left="6120" w:hanging="360"/>
      </w:pPr>
      <w:rPr>
        <w:rFonts w:ascii="Courier New" w:hAnsi="Courier New" w:cs="Courier New" w:hint="default"/>
      </w:rPr>
    </w:lvl>
    <w:lvl w:ilvl="8" w:tplc="8CAC3764">
      <w:start w:val="1"/>
      <w:numFmt w:val="bullet"/>
      <w:lvlText w:val=""/>
      <w:lvlJc w:val="left"/>
      <w:pPr>
        <w:ind w:left="6840" w:hanging="360"/>
      </w:pPr>
      <w:rPr>
        <w:rFonts w:ascii="Wingdings" w:hAnsi="Wingdings" w:hint="default"/>
      </w:rPr>
    </w:lvl>
  </w:abstractNum>
  <w:abstractNum w:abstractNumId="14" w15:restartNumberingAfterBreak="1">
    <w:nsid w:val="6CF11777"/>
    <w:multiLevelType w:val="hybridMultilevel"/>
    <w:tmpl w:val="8E283340"/>
    <w:lvl w:ilvl="0" w:tplc="6E7E4D16">
      <w:start w:val="1"/>
      <w:numFmt w:val="decimal"/>
      <w:lvlText w:val="%1."/>
      <w:lvlJc w:val="left"/>
      <w:pPr>
        <w:ind w:left="720" w:hanging="360"/>
      </w:pPr>
      <w:rPr>
        <w:rFonts w:ascii="Times New Roman" w:hAnsi="Times New Roman" w:cs="Times New Roman" w:hint="default"/>
        <w:color w:val="auto"/>
        <w:sz w:val="24"/>
      </w:rPr>
    </w:lvl>
    <w:lvl w:ilvl="1" w:tplc="B764EC30">
      <w:start w:val="1"/>
      <w:numFmt w:val="lowerLetter"/>
      <w:lvlText w:val="%2."/>
      <w:lvlJc w:val="left"/>
      <w:pPr>
        <w:ind w:left="1440" w:hanging="360"/>
      </w:pPr>
    </w:lvl>
    <w:lvl w:ilvl="2" w:tplc="A76C64C6">
      <w:start w:val="1"/>
      <w:numFmt w:val="lowerRoman"/>
      <w:lvlText w:val="%3."/>
      <w:lvlJc w:val="right"/>
      <w:pPr>
        <w:ind w:left="2160" w:hanging="180"/>
      </w:pPr>
    </w:lvl>
    <w:lvl w:ilvl="3" w:tplc="6AB640FE">
      <w:start w:val="1"/>
      <w:numFmt w:val="decimal"/>
      <w:lvlText w:val="%4."/>
      <w:lvlJc w:val="left"/>
      <w:pPr>
        <w:ind w:left="2880" w:hanging="360"/>
      </w:pPr>
    </w:lvl>
    <w:lvl w:ilvl="4" w:tplc="A12C7F1A">
      <w:start w:val="1"/>
      <w:numFmt w:val="lowerLetter"/>
      <w:lvlText w:val="%5."/>
      <w:lvlJc w:val="left"/>
      <w:pPr>
        <w:ind w:left="3600" w:hanging="360"/>
      </w:pPr>
    </w:lvl>
    <w:lvl w:ilvl="5" w:tplc="70B2F718">
      <w:start w:val="1"/>
      <w:numFmt w:val="lowerRoman"/>
      <w:lvlText w:val="%6."/>
      <w:lvlJc w:val="right"/>
      <w:pPr>
        <w:ind w:left="4320" w:hanging="180"/>
      </w:pPr>
    </w:lvl>
    <w:lvl w:ilvl="6" w:tplc="EED872C6">
      <w:start w:val="1"/>
      <w:numFmt w:val="decimal"/>
      <w:lvlText w:val="%7."/>
      <w:lvlJc w:val="left"/>
      <w:pPr>
        <w:ind w:left="5040" w:hanging="360"/>
      </w:pPr>
    </w:lvl>
    <w:lvl w:ilvl="7" w:tplc="AFA01390">
      <w:start w:val="1"/>
      <w:numFmt w:val="lowerLetter"/>
      <w:lvlText w:val="%8."/>
      <w:lvlJc w:val="left"/>
      <w:pPr>
        <w:ind w:left="5760" w:hanging="360"/>
      </w:pPr>
    </w:lvl>
    <w:lvl w:ilvl="8" w:tplc="C9C08970">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12"/>
  </w:num>
  <w:num w:numId="16">
    <w:abstractNumId w:val="14"/>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0F2"/>
    <w:rsid w:val="00056297"/>
    <w:rsid w:val="000E1583"/>
    <w:rsid w:val="00174CB6"/>
    <w:rsid w:val="001A2FC4"/>
    <w:rsid w:val="001E7097"/>
    <w:rsid w:val="001F2D5C"/>
    <w:rsid w:val="00222A7A"/>
    <w:rsid w:val="00234436"/>
    <w:rsid w:val="0024412F"/>
    <w:rsid w:val="002F4027"/>
    <w:rsid w:val="002F5A4A"/>
    <w:rsid w:val="00301D46"/>
    <w:rsid w:val="00304E27"/>
    <w:rsid w:val="003060F7"/>
    <w:rsid w:val="003A6847"/>
    <w:rsid w:val="003C60E8"/>
    <w:rsid w:val="003D76EF"/>
    <w:rsid w:val="00402D2A"/>
    <w:rsid w:val="004065CE"/>
    <w:rsid w:val="00430562"/>
    <w:rsid w:val="00437FDC"/>
    <w:rsid w:val="004C5EC4"/>
    <w:rsid w:val="004D4DEB"/>
    <w:rsid w:val="004E517F"/>
    <w:rsid w:val="005378DA"/>
    <w:rsid w:val="00540E38"/>
    <w:rsid w:val="00583734"/>
    <w:rsid w:val="005931DE"/>
    <w:rsid w:val="005A32A1"/>
    <w:rsid w:val="005D2CFC"/>
    <w:rsid w:val="006D0A1F"/>
    <w:rsid w:val="006E1219"/>
    <w:rsid w:val="006E6DFC"/>
    <w:rsid w:val="00702F8C"/>
    <w:rsid w:val="00705E88"/>
    <w:rsid w:val="00722171"/>
    <w:rsid w:val="00740DD5"/>
    <w:rsid w:val="00772D9B"/>
    <w:rsid w:val="00815277"/>
    <w:rsid w:val="0082050D"/>
    <w:rsid w:val="00855F81"/>
    <w:rsid w:val="00874B3B"/>
    <w:rsid w:val="00887B5A"/>
    <w:rsid w:val="008A2177"/>
    <w:rsid w:val="008E2ADA"/>
    <w:rsid w:val="00923063"/>
    <w:rsid w:val="009313AE"/>
    <w:rsid w:val="00954D5A"/>
    <w:rsid w:val="0096133B"/>
    <w:rsid w:val="00990362"/>
    <w:rsid w:val="0099552A"/>
    <w:rsid w:val="009A18A6"/>
    <w:rsid w:val="00AA3199"/>
    <w:rsid w:val="00B0461A"/>
    <w:rsid w:val="00B35B94"/>
    <w:rsid w:val="00B66326"/>
    <w:rsid w:val="00B82CCF"/>
    <w:rsid w:val="00C057E8"/>
    <w:rsid w:val="00C06A07"/>
    <w:rsid w:val="00C16BCE"/>
    <w:rsid w:val="00C2375C"/>
    <w:rsid w:val="00C27521"/>
    <w:rsid w:val="00C55CA4"/>
    <w:rsid w:val="00CD5BC0"/>
    <w:rsid w:val="00D672E6"/>
    <w:rsid w:val="00D75D0C"/>
    <w:rsid w:val="00D92A72"/>
    <w:rsid w:val="00DA7526"/>
    <w:rsid w:val="00DB7264"/>
    <w:rsid w:val="00DF051F"/>
    <w:rsid w:val="00E03C32"/>
    <w:rsid w:val="00E80A25"/>
    <w:rsid w:val="00E928E8"/>
    <w:rsid w:val="00ED6121"/>
    <w:rsid w:val="00F7215C"/>
    <w:rsid w:val="00F950F2"/>
    <w:rsid w:val="00FA6BE4"/>
    <w:rsid w:val="00FB1EAF"/>
    <w:rsid w:val="00FD6F75"/>
    <w:rsid w:val="00FE0BCF"/>
    <w:rsid w:val="00FE78FF"/>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F3BDF"/>
  <w15:docId w15:val="{9CE6B5F4-2E5B-4AFF-9087-DA6FE4875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eastAsia="en-US"/>
    </w:rPr>
  </w:style>
  <w:style w:type="paragraph" w:styleId="Heading1">
    <w:name w:val="heading 1"/>
    <w:basedOn w:val="Normal"/>
    <w:link w:val="Heading1Char"/>
    <w:uiPriority w:val="9"/>
    <w:qFormat/>
    <w:rsid w:val="00772D9B"/>
    <w:pPr>
      <w:widowControl/>
      <w:spacing w:before="100" w:beforeAutospacing="1" w:after="100" w:afterAutospacing="1" w:line="240" w:lineRule="auto"/>
      <w:outlineLvl w:val="0"/>
    </w:pPr>
    <w:rPr>
      <w:rFonts w:ascii="Times New Roman" w:eastAsia="Times New Roman" w:hAnsi="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Indent">
    <w:name w:val="Body Text Indent"/>
    <w:basedOn w:val="Normal"/>
    <w:link w:val="BodyTextIndentChar"/>
    <w:uiPriority w:val="99"/>
    <w:unhideWhenUsed/>
    <w:rsid w:val="00E80A25"/>
    <w:pPr>
      <w:widowControl/>
      <w:spacing w:before="120" w:after="120" w:line="240" w:lineRule="auto"/>
      <w:ind w:left="283"/>
    </w:pPr>
    <w:rPr>
      <w:rFonts w:ascii="Times New Roman" w:eastAsia="Times New Roman" w:hAnsi="Times New Roman"/>
      <w:sz w:val="20"/>
      <w:szCs w:val="20"/>
    </w:rPr>
  </w:style>
  <w:style w:type="character" w:customStyle="1" w:styleId="BodyTextIndentChar">
    <w:name w:val="Body Text Indent Char"/>
    <w:basedOn w:val="DefaultParagraphFont"/>
    <w:link w:val="BodyTextIndent"/>
    <w:uiPriority w:val="99"/>
    <w:rsid w:val="00E80A25"/>
    <w:rPr>
      <w:rFonts w:ascii="Times New Roman" w:eastAsia="Times New Roman" w:hAnsi="Times New Roman"/>
      <w:lang w:eastAsia="en-US"/>
    </w:rPr>
  </w:style>
  <w:style w:type="character" w:customStyle="1" w:styleId="Heading1Char">
    <w:name w:val="Heading 1 Char"/>
    <w:basedOn w:val="DefaultParagraphFont"/>
    <w:link w:val="Heading1"/>
    <w:uiPriority w:val="9"/>
    <w:rsid w:val="00772D9B"/>
    <w:rPr>
      <w:rFonts w:ascii="Times New Roman" w:eastAsia="Times New Roman" w:hAnsi="Times New Roman"/>
      <w:b/>
      <w:bCs/>
      <w:kern w:val="36"/>
      <w:sz w:val="48"/>
      <w:szCs w:val="48"/>
    </w:rPr>
  </w:style>
  <w:style w:type="paragraph" w:styleId="NormalWeb">
    <w:name w:val="Normal (Web)"/>
    <w:basedOn w:val="Normal"/>
    <w:semiHidden/>
    <w:unhideWhenUsed/>
    <w:rsid w:val="00772D9B"/>
    <w:pPr>
      <w:widowControl/>
      <w:spacing w:after="195" w:line="240" w:lineRule="auto"/>
    </w:pPr>
    <w:rPr>
      <w:rFonts w:ascii="Times New Roman" w:eastAsia="Times New Roman" w:hAnsi="Times New Roman"/>
      <w:sz w:val="24"/>
      <w:szCs w:val="24"/>
      <w:lang w:eastAsia="lv-LV"/>
    </w:rPr>
  </w:style>
  <w:style w:type="paragraph" w:styleId="ListParagraph">
    <w:name w:val="List Paragraph"/>
    <w:basedOn w:val="Normal"/>
    <w:uiPriority w:val="34"/>
    <w:qFormat/>
    <w:rsid w:val="00772D9B"/>
    <w:pPr>
      <w:widowControl/>
      <w:spacing w:after="0" w:line="240" w:lineRule="auto"/>
      <w:ind w:left="720"/>
    </w:pPr>
    <w:rPr>
      <w:rFonts w:eastAsiaTheme="minorHAnsi" w:cs="Calibri"/>
    </w:rPr>
  </w:style>
  <w:style w:type="paragraph" w:customStyle="1" w:styleId="xmsonormal">
    <w:name w:val="x_msonormal"/>
    <w:basedOn w:val="Normal"/>
    <w:rsid w:val="004065CE"/>
    <w:pPr>
      <w:widowControl/>
      <w:spacing w:before="100" w:beforeAutospacing="1" w:after="100" w:afterAutospacing="1" w:line="240" w:lineRule="auto"/>
    </w:pPr>
    <w:rPr>
      <w:rFonts w:ascii="Times New Roman" w:eastAsiaTheme="minorHAnsi" w:hAnsi="Times New Roman"/>
      <w:sz w:val="24"/>
      <w:szCs w:val="24"/>
      <w:lang w:eastAsia="lv-LV"/>
    </w:rPr>
  </w:style>
  <w:style w:type="character" w:styleId="FollowedHyperlink">
    <w:name w:val="FollowedHyperlink"/>
    <w:basedOn w:val="DefaultParagraphFont"/>
    <w:uiPriority w:val="99"/>
    <w:semiHidden/>
    <w:unhideWhenUsed/>
    <w:rsid w:val="0096133B"/>
    <w:rPr>
      <w:color w:val="800080" w:themeColor="followedHyperlink"/>
      <w:u w:val="single"/>
    </w:rPr>
  </w:style>
  <w:style w:type="paragraph" w:styleId="FootnoteText">
    <w:name w:val="footnote text"/>
    <w:basedOn w:val="Normal"/>
    <w:link w:val="FootnoteTextChar"/>
    <w:uiPriority w:val="99"/>
    <w:semiHidden/>
    <w:unhideWhenUsed/>
    <w:rsid w:val="00887B5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87B5A"/>
    <w:rPr>
      <w:lang w:eastAsia="en-US"/>
    </w:rPr>
  </w:style>
  <w:style w:type="character" w:styleId="FootnoteReference">
    <w:name w:val="footnote reference"/>
    <w:basedOn w:val="DefaultParagraphFont"/>
    <w:uiPriority w:val="99"/>
    <w:semiHidden/>
    <w:unhideWhenUsed/>
    <w:rsid w:val="00887B5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kristine.kazerovska@varam.gov.lv"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ristine.gaga@varam.gov.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vis.melnalksnis@varam.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rnis.skraucs@varam.gov.lv" TargetMode="External"/><Relationship Id="rId4" Type="http://schemas.openxmlformats.org/officeDocument/2006/relationships/settings" Target="settings.xml"/><Relationship Id="rId9" Type="http://schemas.openxmlformats.org/officeDocument/2006/relationships/hyperlink" Target="mailto:Janis.Krakops@varam.gov.lv"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F8E475-006F-42AD-AAF9-551C355F1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2098</Words>
  <Characters>1197</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Aina Jelniece</cp:lastModifiedBy>
  <cp:revision>2</cp:revision>
  <cp:lastPrinted>2021-07-23T05:31:00Z</cp:lastPrinted>
  <dcterms:created xsi:type="dcterms:W3CDTF">2021-07-23T11:15:00Z</dcterms:created>
  <dcterms:modified xsi:type="dcterms:W3CDTF">2021-07-23T11:15:00Z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