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22-TA-2731: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“Oķēnu ceļš, Oķēnu senkapu mežs, Oķēnu upesmežs, Oķēnu apaugums, Oķēnu dīķis, Oķēnu mežs”, Krapes pagastā, Ogres novadā, daļu pirkšanu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Zemes pārvaldības likuma</w:t>
            </w:r>
            <w:r w:rsidR="00000000" w:rsidRPr="00000000" w:rsidDel="00000000">
              <w:rPr>
                <w:rtl w:val="0"/>
              </w:rPr>
              <w:t xml:space="preserve"> </w:t>
            </w:r>
            <w:r w:rsidR="00000000" w:rsidRPr="00000000" w:rsidDel="00000000">
              <w:rPr>
                <w:rtl w:val="0"/>
              </w:rPr>
              <w:t xml:space="preserve">8. panta</w:t>
            </w:r>
            <w:r w:rsidR="00000000" w:rsidRPr="00000000" w:rsidDel="00000000">
              <w:rPr>
                <w:rtl w:val="0"/>
              </w:rPr>
              <w:t xml:space="preserve"> </w:t>
            </w:r>
            <w:r w:rsidR="00000000" w:rsidRPr="00000000" w:rsidDel="00000000">
              <w:rPr>
                <w:rtl w:val="0"/>
              </w:rPr>
              <w:t xml:space="preserve">septīto daļu</w:t>
            </w:r>
            <w:r w:rsidR="00000000" w:rsidRPr="00000000" w:rsidDel="00000000">
              <w:rPr>
                <w:rtl w:val="0"/>
              </w:rPr>
              <w:t xml:space="preserve"> un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pirkt nekustamā īpašuma “Lejas Oķēni” (nekustamā īpašuma kadastra Nr. 7452 003 0001) daļas – zemes vienību (zemes vienības kadastra apzīmējums 7452 003 0112) 0,33 ha platībā, zemes vienību (zemes vienības kadastra apzīmējums 7452 003 0118) 0,14 ha platībā un zemes vienību (zemes vienības kadastra apzīmējums 7452 003 0123) 0,06 ha platībā – Krapes pagastā, Ogres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20.09.2022. izteica iebildumu, lūdzot iekļaut rīkojuma projekta anotācijā precīzāku skaidrojumu par 26.08.2022. iesniegto nostiprinājuma lūgumu, precizējot plānotās darbības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iebildumu, Satiksmes ministrija izziņā norādījusi, ka ir papildināta rīkojuma projekta anotācija un rīkojuma projekta paskaidrojošajiem dokumentiem pievienots atsavināmā nekustamā īpašuma zemesgrāmatas nodalījuma noraksts (“zemes grāmata  īpašumam, ko atpērkam un ko pats īpašnieks pa šo laiku ir atdalījis no pamatīpašuma un noreģistrējis zemes grāmatā”), pamatīpašuma zemesgrāmatas nodalījuma noraksts un aktuālo NĪVKIS izdruka.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paredzēts atļaut Satiksmes ministrijai pirkt nekustamā īpašuma </w:t>
            </w:r>
            <w:r w:rsidR="00000000" w:rsidRPr="00000000" w:rsidDel="00000000">
              <w:rPr>
                <w:b w:val="1"/>
                <w:rtl w:val="0"/>
              </w:rPr>
              <w:t xml:space="preserve">“Lejas Oķēni”</w:t>
            </w:r>
            <w:r w:rsidR="00000000" w:rsidRPr="00000000" w:rsidDel="00000000">
              <w:rPr>
                <w:rtl w:val="0"/>
              </w:rPr>
              <w:t xml:space="preserve"> (nekustamā īpašuma </w:t>
            </w:r>
            <w:r w:rsidR="00000000" w:rsidRPr="00000000" w:rsidDel="00000000">
              <w:rPr>
                <w:b w:val="1"/>
                <w:rtl w:val="0"/>
              </w:rPr>
              <w:t xml:space="preserve">kadastra Nr. 7452 003 0001</w:t>
            </w:r>
            <w:r w:rsidR="00000000" w:rsidRPr="00000000" w:rsidDel="00000000">
              <w:rPr>
                <w:rtl w:val="0"/>
              </w:rPr>
              <w:t xml:space="preserve">) daļas – zemes vienību (</w:t>
            </w:r>
            <w:r w:rsidR="00000000" w:rsidRPr="00000000" w:rsidDel="00000000">
              <w:rPr>
                <w:b w:val="1"/>
                <w:rtl w:val="0"/>
              </w:rPr>
              <w:t xml:space="preserve">zemes vienības kadastra apzīmējums 7452 003 0112</w:t>
            </w:r>
            <w:r w:rsidR="00000000" w:rsidRPr="00000000" w:rsidDel="00000000">
              <w:rPr>
                <w:rtl w:val="0"/>
              </w:rPr>
              <w:t xml:space="preserve">) 0,33 ha platībā, zemes vienību (</w:t>
            </w:r>
            <w:r w:rsidR="00000000" w:rsidRPr="00000000" w:rsidDel="00000000">
              <w:rPr>
                <w:b w:val="1"/>
                <w:rtl w:val="0"/>
              </w:rPr>
              <w:t xml:space="preserve">zemes vienības kadastra apzīmējums 7452 003 0118</w:t>
            </w:r>
            <w:r w:rsidR="00000000" w:rsidRPr="00000000" w:rsidDel="00000000">
              <w:rPr>
                <w:rtl w:val="0"/>
              </w:rPr>
              <w:t xml:space="preserve">) 0,14 ha platībā un zemes vienību (</w:t>
            </w:r>
            <w:r w:rsidR="00000000" w:rsidRPr="00000000" w:rsidDel="00000000">
              <w:rPr>
                <w:b w:val="1"/>
                <w:rtl w:val="0"/>
              </w:rPr>
              <w:t xml:space="preserve">zemes vienības kadastra apzīmējums 7452 003 0123</w:t>
            </w:r>
            <w:r w:rsidR="00000000" w:rsidRPr="00000000" w:rsidDel="00000000">
              <w:rPr>
                <w:rtl w:val="0"/>
              </w:rPr>
              <w:t xml:space="preserve">) 0,06 ha platībā – Krapes pagastā, Ogres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paskaidrojošajiem dokumentiem pievienotās Zemgales rajona tiesas Krapes pagasta zemesgrāmatas nodalījuma Nr. 100000630685 izriet, ka nekustamais īpašums ar nosaukumu </w:t>
            </w:r>
            <w:r w:rsidR="00000000" w:rsidRPr="00000000" w:rsidDel="00000000">
              <w:rPr>
                <w:b w:val="1"/>
                <w:rtl w:val="0"/>
              </w:rPr>
              <w:t xml:space="preserve">“Lejas Oķēni”, kadastra numurs 74520030131</w:t>
            </w:r>
            <w:r w:rsidR="00000000" w:rsidRPr="00000000" w:rsidDel="00000000">
              <w:rPr>
                <w:rtl w:val="0"/>
              </w:rPr>
              <w:t xml:space="preserve">, sastāv no vienas zemes vienības ar kadastra apzīmējumu 74520030113 2,91 ha platībā un uz to, pamatojoties uz 2022. gada 11. augusta pirkuma līgumu, īpašumtiesības nostiprinātas fiziskai personai.</w:t>
            </w:r>
            <w:r w:rsidR="00000000" w:rsidRPr="00000000" w:rsidDel="00000000">
              <w:rPr>
                <w:u w:val="single"/>
                <w:rtl w:val="0"/>
              </w:rPr>
              <w:t xml:space="preserve"> Šī nekustamā īpašuma sastāvā esošo zemes vienību saskaņā ar rīkojuma projektu nav plānots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Zemgales rajona tiesas Krapes pagasta zemesgrāmatas nodalījuma Nr. 12 izriet, ka nekustamā īpašuma ar </w:t>
            </w:r>
            <w:r w:rsidR="00000000" w:rsidRPr="00000000" w:rsidDel="00000000">
              <w:rPr>
                <w:b w:val="1"/>
                <w:rtl w:val="0"/>
              </w:rPr>
              <w:t xml:space="preserve">kadastra Nr. 74520030001 nosaukums ir “Oķēnu ceļš, Oķēnu Senkapu mežs, Oķēnu upesmežs, Oķēnu apaugums, Oķēnu dīķis, Oķēnu mežs”</w:t>
            </w:r>
            <w:r w:rsidR="00000000" w:rsidRPr="00000000" w:rsidDel="00000000">
              <w:rPr>
                <w:rtl w:val="0"/>
              </w:rPr>
              <w:t xml:space="preserve"> un atsavināmās zemes vienības – zemes vienība (kadastra apzīmējums 74520030123) 600 m² platībā, zemes vienība (kadastra apzīmējums 74520030112) 3300 m² platībā un zemes vienība (kadastra apzīmējums 74520030118) 1400 m² platībā ir šā nekustamā īpašuma sastāvā esošas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rīkojuma projektu un arī anotācijas tekstu, lai tajos norādītā informācija būtu konsekventa ar to informāciju, kas norādīta atsavināmā nekustamā īpašuma zemesgrāmatas nodalījuma norakstā.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un anotācija atbilstoši precizēta, kā arī pievienoti precizētai informācijai atbistoši paskaidrojošie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Zemes pārvaldības likuma</w:t>
            </w:r>
            <w:r w:rsidR="00000000" w:rsidRPr="00000000" w:rsidDel="00000000">
              <w:rPr>
                <w:rtl w:val="0"/>
              </w:rPr>
              <w:t xml:space="preserve"> </w:t>
            </w:r>
            <w:r w:rsidR="00000000" w:rsidRPr="00000000" w:rsidDel="00000000">
              <w:rPr>
                <w:rtl w:val="0"/>
              </w:rPr>
              <w:t xml:space="preserve">8. panta</w:t>
            </w:r>
            <w:r w:rsidR="00000000" w:rsidRPr="00000000" w:rsidDel="00000000">
              <w:rPr>
                <w:rtl w:val="0"/>
              </w:rPr>
              <w:t xml:space="preserve"> </w:t>
            </w:r>
            <w:r w:rsidR="00000000" w:rsidRPr="00000000" w:rsidDel="00000000">
              <w:rPr>
                <w:rtl w:val="0"/>
              </w:rPr>
              <w:t xml:space="preserve">septīto daļu</w:t>
            </w:r>
            <w:r w:rsidR="00000000" w:rsidRPr="00000000" w:rsidDel="00000000">
              <w:rPr>
                <w:rtl w:val="0"/>
              </w:rPr>
              <w:t xml:space="preserve"> un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pirkt “Oķēnu ceļš, Oķēnu senkapu mežs, Oķēnu upesmežs, Oķēnu apaugums, Oķēnu dīķis, Oķēnu mežs” (nekustamā īpašuma kadastra Nr. 7452 003 0001) daļas – zemes vienību (zemes vienības kadastra apzīmējums 7452 003 0112) 0,33 ha platībā, zemes vienību (zemes vienības kadastra apzīmējums 7452 003 0118) 0,14 ha platībā un zemes vienību (zemes vienības kadastra apzīmējums 7452 003 0123) 0,06 ha platībā – Krapes pagastā, Ogres novadā.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“Lejas‑Oķēni”, Krapes pagastā, Ogres novadā, ar kadastra Nr. 74520030001, Zemgales rajona tiesas Krapes pagasta zemesgrāmatas nodalījumā Nr.12 norādīts brīdinājums: "Uz šo nodalījumu tiek izskatīts jauns nostiprinājuma lūgums, iesniegts 26.08.2022. žurnāla Nr. 300005678900 - Apgrieztās VZD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Satiksmes ministrija anotācijā norādījusi, ka saskaņā ar nekustamā īpašuma īpašnieka mutiski sniegto informāciju attiecīgās darbības neskar atsavināmo īpašumu sabiedrības vajadzībām, Tieslietu ministrija lūdz iekļaut rīkojuma projekta anotācijā precīzāku skaidrojumu par 26.08.2022. iesniegto nostiprinājuma lūgumu, precizējot plānotās darbības ar nekustamo īpašumu, tādējādi nešaubīgi nonākot pie secinājuma, ka iesniegtais nostiprinājuma lūgums neskars nekustamā īpašuma atsavināmo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paskaidrokošiem dokumentiem esam pievienojuši zemes grāmatu  īpašumam, ko atpērkam un ko pats īpašnieks pa šo laiku ir atdalījis no pamatīpašuma un noreģistrējis zemes grāmatā, kā arī aktuālo pamatīpašuma zemes grāmatu. Kā arī ar aktuālo izdruku no VZD kadastra informatīvās sistāmas.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ailē “saskaņā ar valsts budžetu kārtējam gadam” 2022.gadam norādīto līdzekļu apmēru uz 9 426 euro atbilstoši MK protokollēmuma projekta 3. punktā un anotācijas 1.3. sadaļā paredzētajam (proti, noapaļojot veselos skaitļos 9 425,69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22-TA-2731</w:t>
    </w:r>
    <w:r>
      <w:br/>
    </w:r>
    <w:r w:rsidR="00000000" w:rsidRPr="00000000" w:rsidDel="00000000">
      <w:rPr>
        <w:rtl w:val="0"/>
      </w:rPr>
      <w:t xml:space="preserve">05.12.2022. 19.50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22-TA-2731</w:t>
    </w:r>
    <w:r>
      <w:br/>
    </w:r>
    <w:r w:rsidR="00000000" w:rsidRPr="00000000" w:rsidDel="00000000">
      <w:rPr>
        <w:rtl w:val="0"/>
      </w:rPr>
      <w:t xml:space="preserve">05.12.2022. 19.50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Izziņa_22-TA-2731.docx</dc:title>
</cp:coreProperties>
</file>

<file path=docProps/custom.xml><?xml version="1.0" encoding="utf-8"?>
<Properties xmlns="http://schemas.openxmlformats.org/officeDocument/2006/custom-properties" xmlns:vt="http://schemas.openxmlformats.org/officeDocument/2006/docPropsVTypes"/>
</file>