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559A5" w14:textId="77777777" w:rsidR="00AF5A1D" w:rsidRPr="00AF5A1D" w:rsidRDefault="00AF5A1D" w:rsidP="00AF5A1D">
      <w:pPr>
        <w:spacing w:after="0" w:line="240" w:lineRule="auto"/>
        <w:rPr>
          <w:rFonts w:ascii="Calibri" w:eastAsia="Times New Roman" w:hAnsi="Calibri" w:cs="Calibri"/>
          <w:lang w:val="en-US" w:eastAsia="lv-LV"/>
        </w:rPr>
      </w:pPr>
      <w:r w:rsidRPr="00AF5A1D">
        <w:rPr>
          <w:rFonts w:ascii="Calibri" w:eastAsia="Times New Roman" w:hAnsi="Calibri" w:cs="Calibri"/>
          <w:b/>
          <w:bCs/>
          <w:lang w:val="en-US" w:eastAsia="lv-LV"/>
        </w:rPr>
        <w:t>From:</w:t>
      </w:r>
      <w:r w:rsidRPr="00AF5A1D">
        <w:rPr>
          <w:rFonts w:ascii="Calibri" w:eastAsia="Times New Roman" w:hAnsi="Calibri" w:cs="Calibri"/>
          <w:lang w:val="en-US" w:eastAsia="lv-LV"/>
        </w:rPr>
        <w:t xml:space="preserve"> Toms Dreika &lt;Toms.Dreika@tm.gov.lv&gt; </w:t>
      </w:r>
      <w:r w:rsidRPr="00AF5A1D">
        <w:rPr>
          <w:rFonts w:ascii="Calibri" w:eastAsia="Times New Roman" w:hAnsi="Calibri" w:cs="Calibri"/>
          <w:lang w:val="en-US" w:eastAsia="lv-LV"/>
        </w:rPr>
        <w:br/>
      </w:r>
      <w:r w:rsidRPr="00AF5A1D">
        <w:rPr>
          <w:rFonts w:ascii="Calibri" w:eastAsia="Times New Roman" w:hAnsi="Calibri" w:cs="Calibri"/>
          <w:b/>
          <w:bCs/>
          <w:lang w:val="en-US" w:eastAsia="lv-LV"/>
        </w:rPr>
        <w:t>Sent:</w:t>
      </w:r>
      <w:r w:rsidRPr="00AF5A1D">
        <w:rPr>
          <w:rFonts w:ascii="Calibri" w:eastAsia="Times New Roman" w:hAnsi="Calibri" w:cs="Calibri"/>
          <w:lang w:val="en-US" w:eastAsia="lv-LV"/>
        </w:rPr>
        <w:t xml:space="preserve"> Wednesday, November 24, </w:t>
      </w:r>
      <w:proofErr w:type="gramStart"/>
      <w:r w:rsidRPr="00AF5A1D">
        <w:rPr>
          <w:rFonts w:ascii="Calibri" w:eastAsia="Times New Roman" w:hAnsi="Calibri" w:cs="Calibri"/>
          <w:lang w:val="en-US" w:eastAsia="lv-LV"/>
        </w:rPr>
        <w:t>2021</w:t>
      </w:r>
      <w:proofErr w:type="gramEnd"/>
      <w:r w:rsidRPr="00AF5A1D">
        <w:rPr>
          <w:rFonts w:ascii="Calibri" w:eastAsia="Times New Roman" w:hAnsi="Calibri" w:cs="Calibri"/>
          <w:lang w:val="en-US" w:eastAsia="lv-LV"/>
        </w:rPr>
        <w:t xml:space="preserve"> 3:44 PM</w:t>
      </w:r>
      <w:r w:rsidRPr="00AF5A1D">
        <w:rPr>
          <w:rFonts w:ascii="Calibri" w:eastAsia="Times New Roman" w:hAnsi="Calibri" w:cs="Calibri"/>
          <w:lang w:val="en-US" w:eastAsia="lv-LV"/>
        </w:rPr>
        <w:br/>
      </w:r>
      <w:r w:rsidRPr="00AF5A1D">
        <w:rPr>
          <w:rFonts w:ascii="Calibri" w:eastAsia="Times New Roman" w:hAnsi="Calibri" w:cs="Calibri"/>
          <w:b/>
          <w:bCs/>
          <w:lang w:val="en-US" w:eastAsia="lv-LV"/>
        </w:rPr>
        <w:t>To:</w:t>
      </w:r>
      <w:r w:rsidRPr="00AF5A1D">
        <w:rPr>
          <w:rFonts w:ascii="Calibri" w:eastAsia="Times New Roman" w:hAnsi="Calibri" w:cs="Calibri"/>
          <w:lang w:val="en-US" w:eastAsia="lv-LV"/>
        </w:rPr>
        <w:t xml:space="preserve"> VARAM &lt;pasts@varam.gov.lv&gt;; Inga Tapiņa &lt;Inga.Tapina@varam.gov.lv&gt;</w:t>
      </w:r>
      <w:r w:rsidRPr="00AF5A1D">
        <w:rPr>
          <w:rFonts w:ascii="Calibri" w:eastAsia="Times New Roman" w:hAnsi="Calibri" w:cs="Calibri"/>
          <w:lang w:val="en-US" w:eastAsia="lv-LV"/>
        </w:rPr>
        <w:br/>
      </w:r>
      <w:r w:rsidRPr="00AF5A1D">
        <w:rPr>
          <w:rFonts w:ascii="Calibri" w:eastAsia="Times New Roman" w:hAnsi="Calibri" w:cs="Calibri"/>
          <w:b/>
          <w:bCs/>
          <w:lang w:val="en-US" w:eastAsia="lv-LV"/>
        </w:rPr>
        <w:t>Cc:</w:t>
      </w:r>
      <w:r w:rsidRPr="00AF5A1D">
        <w:rPr>
          <w:rFonts w:ascii="Calibri" w:eastAsia="Times New Roman" w:hAnsi="Calibri" w:cs="Calibri"/>
          <w:lang w:val="en-US" w:eastAsia="lv-LV"/>
        </w:rPr>
        <w:t xml:space="preserve"> Zanda </w:t>
      </w:r>
      <w:proofErr w:type="spellStart"/>
      <w:r w:rsidRPr="00AF5A1D">
        <w:rPr>
          <w:rFonts w:ascii="Calibri" w:eastAsia="Times New Roman" w:hAnsi="Calibri" w:cs="Calibri"/>
          <w:lang w:val="en-US" w:eastAsia="lv-LV"/>
        </w:rPr>
        <w:t>Stara</w:t>
      </w:r>
      <w:proofErr w:type="spellEnd"/>
      <w:r w:rsidRPr="00AF5A1D">
        <w:rPr>
          <w:rFonts w:ascii="Calibri" w:eastAsia="Times New Roman" w:hAnsi="Calibri" w:cs="Calibri"/>
          <w:lang w:val="en-US" w:eastAsia="lv-LV"/>
        </w:rPr>
        <w:t xml:space="preserve"> &lt;Zanda.Stara@TM.GOV.LV&gt;</w:t>
      </w:r>
      <w:r w:rsidRPr="00AF5A1D">
        <w:rPr>
          <w:rFonts w:ascii="Calibri" w:eastAsia="Times New Roman" w:hAnsi="Calibri" w:cs="Calibri"/>
          <w:lang w:val="en-US" w:eastAsia="lv-LV"/>
        </w:rPr>
        <w:br/>
      </w:r>
      <w:r w:rsidRPr="00AF5A1D">
        <w:rPr>
          <w:rFonts w:ascii="Calibri" w:eastAsia="Times New Roman" w:hAnsi="Calibri" w:cs="Calibri"/>
          <w:b/>
          <w:bCs/>
          <w:lang w:val="en-US" w:eastAsia="lv-LV"/>
        </w:rPr>
        <w:t>Subject:</w:t>
      </w:r>
      <w:r w:rsidRPr="00AF5A1D">
        <w:rPr>
          <w:rFonts w:ascii="Calibri" w:eastAsia="Times New Roman" w:hAnsi="Calibri" w:cs="Calibri"/>
          <w:lang w:val="en-US" w:eastAsia="lv-LV"/>
        </w:rPr>
        <w:t xml:space="preserve"> </w:t>
      </w:r>
      <w:proofErr w:type="spellStart"/>
      <w:r w:rsidRPr="00AF5A1D">
        <w:rPr>
          <w:rFonts w:ascii="Calibri" w:eastAsia="Times New Roman" w:hAnsi="Calibri" w:cs="Calibri"/>
          <w:lang w:val="en-US" w:eastAsia="lv-LV"/>
        </w:rPr>
        <w:t>Pārs</w:t>
      </w:r>
      <w:proofErr w:type="spellEnd"/>
      <w:r w:rsidRPr="00AF5A1D">
        <w:rPr>
          <w:rFonts w:ascii="Calibri" w:eastAsia="Times New Roman" w:hAnsi="Calibri" w:cs="Calibri"/>
          <w:lang w:val="en-US" w:eastAsia="lv-LV"/>
        </w:rPr>
        <w:t xml:space="preserve">.: MKN </w:t>
      </w:r>
      <w:proofErr w:type="spellStart"/>
      <w:r w:rsidRPr="00AF5A1D">
        <w:rPr>
          <w:rFonts w:ascii="Calibri" w:eastAsia="Times New Roman" w:hAnsi="Calibri" w:cs="Calibri"/>
          <w:lang w:val="en-US" w:eastAsia="lv-LV"/>
        </w:rPr>
        <w:t>Publisko</w:t>
      </w:r>
      <w:proofErr w:type="spellEnd"/>
      <w:r w:rsidRPr="00AF5A1D">
        <w:rPr>
          <w:rFonts w:ascii="Calibri" w:eastAsia="Times New Roman" w:hAnsi="Calibri" w:cs="Calibri"/>
          <w:lang w:val="en-US" w:eastAsia="lv-LV"/>
        </w:rPr>
        <w:t xml:space="preserve"> </w:t>
      </w:r>
      <w:proofErr w:type="spellStart"/>
      <w:r w:rsidRPr="00AF5A1D">
        <w:rPr>
          <w:rFonts w:ascii="Calibri" w:eastAsia="Times New Roman" w:hAnsi="Calibri" w:cs="Calibri"/>
          <w:lang w:val="en-US" w:eastAsia="lv-LV"/>
        </w:rPr>
        <w:t>ūdenu</w:t>
      </w:r>
      <w:proofErr w:type="spellEnd"/>
      <w:r w:rsidRPr="00AF5A1D">
        <w:rPr>
          <w:rFonts w:ascii="Calibri" w:eastAsia="Times New Roman" w:hAnsi="Calibri" w:cs="Calibri"/>
          <w:lang w:val="en-US" w:eastAsia="lv-LV"/>
        </w:rPr>
        <w:t xml:space="preserve"> </w:t>
      </w:r>
      <w:proofErr w:type="spellStart"/>
      <w:r w:rsidRPr="00AF5A1D">
        <w:rPr>
          <w:rFonts w:ascii="Calibri" w:eastAsia="Times New Roman" w:hAnsi="Calibri" w:cs="Calibri"/>
          <w:lang w:val="en-US" w:eastAsia="lv-LV"/>
        </w:rPr>
        <w:t>noma</w:t>
      </w:r>
      <w:proofErr w:type="spellEnd"/>
    </w:p>
    <w:p w14:paraId="244D0375" w14:textId="77777777" w:rsidR="00AF5A1D" w:rsidRPr="00AF5A1D" w:rsidRDefault="00AF5A1D" w:rsidP="00AF5A1D">
      <w:pPr>
        <w:spacing w:after="0" w:line="240" w:lineRule="auto"/>
        <w:rPr>
          <w:rFonts w:ascii="Calibri" w:eastAsia="Calibri" w:hAnsi="Calibri" w:cs="Calibri"/>
        </w:rPr>
      </w:pPr>
    </w:p>
    <w:p w14:paraId="398A6FE7" w14:textId="77777777" w:rsidR="00AF5A1D" w:rsidRPr="00AF5A1D" w:rsidRDefault="00AF5A1D" w:rsidP="00AF5A1D">
      <w:pPr>
        <w:spacing w:after="0" w:line="240" w:lineRule="auto"/>
        <w:rPr>
          <w:rFonts w:ascii="Calibri" w:eastAsia="Calibri" w:hAnsi="Calibri" w:cs="Calibri"/>
        </w:rPr>
      </w:pPr>
      <w:r w:rsidRPr="00AF5A1D">
        <w:rPr>
          <w:rFonts w:ascii="Calibri" w:eastAsia="Calibri" w:hAnsi="Calibri" w:cs="Calibri"/>
        </w:rPr>
        <w:t xml:space="preserve">Labdien! </w:t>
      </w:r>
    </w:p>
    <w:p w14:paraId="0EF3C6F0" w14:textId="77777777" w:rsidR="00AF5A1D" w:rsidRPr="00AF5A1D" w:rsidRDefault="00AF5A1D" w:rsidP="00AF5A1D">
      <w:pPr>
        <w:spacing w:after="0" w:line="240" w:lineRule="auto"/>
        <w:rPr>
          <w:rFonts w:ascii="Calibri" w:eastAsia="Calibri" w:hAnsi="Calibri" w:cs="Calibri"/>
        </w:rPr>
      </w:pPr>
    </w:p>
    <w:p w14:paraId="3923ACBF" w14:textId="77777777" w:rsidR="00AF5A1D" w:rsidRPr="00AF5A1D" w:rsidRDefault="00AF5A1D" w:rsidP="00AF5A1D">
      <w:pPr>
        <w:spacing w:after="0" w:line="240" w:lineRule="auto"/>
        <w:rPr>
          <w:rFonts w:ascii="Calibri" w:eastAsia="Calibri" w:hAnsi="Calibri" w:cs="Calibri"/>
        </w:rPr>
      </w:pPr>
      <w:r w:rsidRPr="00AF5A1D">
        <w:rPr>
          <w:rFonts w:ascii="Calibri" w:eastAsia="Calibri" w:hAnsi="Calibri" w:cs="Calibri"/>
        </w:rPr>
        <w:t xml:space="preserve">Tieslietu ministrija ir izskatījusi Vides aizsardzības un reģionālās attīstības ministrijas sagatavotos precizētos Ministru kabineta noteikumu projektus “Noteikumi par publisko ūdeņu nomu” (VSS-46) un “Grozījumi Ministru kabineta 2009. gada 11. augusta noteikumos Nr. 918 “Noteikumi par ūdenstilpju un rūpnieciskās zvejas tiesību nomu un zvejas tiesību izmantošanas kārtību” (VSS-47), to anotācijas un izziņas par atzinumos izteiktajiem iebildumiem un informē, ka atbalsta to tālāku virzību bez iebildumiem un priekšlikumiem. </w:t>
      </w:r>
    </w:p>
    <w:p w14:paraId="28A6E0C6" w14:textId="77777777" w:rsidR="00AF5A1D" w:rsidRPr="00AF5A1D" w:rsidRDefault="00AF5A1D" w:rsidP="00AF5A1D">
      <w:pPr>
        <w:spacing w:after="0" w:line="240" w:lineRule="auto"/>
        <w:rPr>
          <w:rFonts w:ascii="Calibri" w:eastAsia="Calibri" w:hAnsi="Calibri" w:cs="Calibri"/>
        </w:rPr>
      </w:pPr>
    </w:p>
    <w:p w14:paraId="2509C70D" w14:textId="77777777" w:rsidR="00AF5A1D" w:rsidRPr="00AF5A1D" w:rsidRDefault="00AF5A1D" w:rsidP="00AF5A1D">
      <w:pPr>
        <w:spacing w:after="0" w:line="240" w:lineRule="auto"/>
        <w:rPr>
          <w:rFonts w:ascii="Calibri" w:eastAsia="Calibri" w:hAnsi="Calibri" w:cs="Calibri"/>
        </w:rPr>
      </w:pPr>
      <w:r w:rsidRPr="00AF5A1D">
        <w:rPr>
          <w:rFonts w:ascii="Calibri" w:eastAsia="Calibri" w:hAnsi="Calibri" w:cs="Calibri"/>
        </w:rPr>
        <w:t xml:space="preserve">Vienīgais, par ko mazliet apjuku, ir VSS-46 precizētajā projektā maksimālais nomas laiks no 30 gadiem ir mainīts uz 12 gadiem. Īsti neatradu izziņā vai anotācijā, kāpēc tā (anotācijā norādīts, ka tas atbilst Izšķērdēšanas novēršanas likumam, kas atkal maksimālo laiku paredz līdz 30 gadiem). Tas, protams, nav mūsu jautājums, un ja 12 gadi ir īstais termiņš, viss ir labi. Galvenais, lai nav tā, ka šo regulējumu ir paredzēts izmantot arī nopietnākiem investīciju objektiem kā jahtu piestātnes (tās gan pārsvarā top ostu teritorijās) vai kas tamlīdzīgs un tad izrādās, ka ar 12 gadu termiņu tos nav iespējams īstenot un ir jāskrien grozīt nesen pieņemti MK noteikumi. </w:t>
      </w:r>
    </w:p>
    <w:p w14:paraId="0325FD44" w14:textId="77777777" w:rsidR="00AF5A1D" w:rsidRPr="00AF5A1D" w:rsidRDefault="00AF5A1D" w:rsidP="00AF5A1D">
      <w:pPr>
        <w:spacing w:after="0" w:line="240" w:lineRule="auto"/>
        <w:rPr>
          <w:rFonts w:ascii="Calibri" w:eastAsia="Calibri" w:hAnsi="Calibri" w:cs="Calibri"/>
        </w:rPr>
      </w:pPr>
    </w:p>
    <w:p w14:paraId="6371CE60" w14:textId="77777777" w:rsidR="00AF5A1D" w:rsidRPr="00AF5A1D" w:rsidRDefault="00AF5A1D" w:rsidP="00AF5A1D">
      <w:pPr>
        <w:spacing w:after="0" w:line="240" w:lineRule="auto"/>
        <w:rPr>
          <w:rFonts w:ascii="Calibri" w:eastAsia="Calibri" w:hAnsi="Calibri" w:cs="Calibri"/>
        </w:rPr>
      </w:pPr>
      <w:r w:rsidRPr="00AF5A1D">
        <w:rPr>
          <w:rFonts w:ascii="Calibri" w:eastAsia="Calibri" w:hAnsi="Calibri" w:cs="Calibri"/>
        </w:rPr>
        <w:t xml:space="preserve">Lai laba diena! </w:t>
      </w:r>
    </w:p>
    <w:p w14:paraId="20072D51" w14:textId="77777777" w:rsidR="00AF5A1D" w:rsidRPr="00AF5A1D" w:rsidRDefault="00AF5A1D" w:rsidP="00AF5A1D">
      <w:pPr>
        <w:shd w:val="clear" w:color="auto" w:fill="FFFFFF"/>
        <w:spacing w:after="0" w:line="240" w:lineRule="auto"/>
        <w:rPr>
          <w:rFonts w:ascii="Times New Roman" w:eastAsia="Calibri" w:hAnsi="Times New Roman" w:cs="Times New Roman"/>
          <w:color w:val="201F1E"/>
          <w:sz w:val="24"/>
          <w:szCs w:val="24"/>
          <w:lang w:eastAsia="lv-LV"/>
        </w:rPr>
      </w:pPr>
    </w:p>
    <w:p w14:paraId="4E62513E" w14:textId="77777777" w:rsidR="00AF5A1D" w:rsidRPr="00AF5A1D" w:rsidRDefault="00AF5A1D" w:rsidP="00AF5A1D">
      <w:pPr>
        <w:shd w:val="clear" w:color="auto" w:fill="FFFFFF"/>
        <w:spacing w:after="0" w:line="240" w:lineRule="auto"/>
        <w:rPr>
          <w:rFonts w:ascii="Times New Roman" w:eastAsia="Calibri" w:hAnsi="Times New Roman" w:cs="Times New Roman"/>
          <w:color w:val="201F1E"/>
          <w:sz w:val="24"/>
          <w:szCs w:val="24"/>
          <w:lang w:eastAsia="lv-LV"/>
        </w:rPr>
      </w:pPr>
    </w:p>
    <w:p w14:paraId="2CD3A90B" w14:textId="77777777" w:rsidR="00AF5A1D" w:rsidRPr="00AF5A1D" w:rsidRDefault="00AF5A1D" w:rsidP="00AF5A1D">
      <w:pPr>
        <w:shd w:val="clear" w:color="auto" w:fill="FFFFFF"/>
        <w:spacing w:after="0" w:line="240" w:lineRule="auto"/>
        <w:rPr>
          <w:rFonts w:ascii="Calibri" w:eastAsia="Calibri" w:hAnsi="Calibri" w:cs="Calibri"/>
          <w:color w:val="201F1E"/>
          <w:lang w:eastAsia="lv-LV"/>
        </w:rPr>
      </w:pPr>
      <w:r w:rsidRPr="00AF5A1D">
        <w:rPr>
          <w:rFonts w:ascii="Times New Roman" w:eastAsia="Calibri" w:hAnsi="Times New Roman" w:cs="Times New Roman"/>
          <w:color w:val="201F1E"/>
          <w:sz w:val="24"/>
          <w:szCs w:val="24"/>
          <w:lang w:eastAsia="lv-LV"/>
        </w:rPr>
        <w:t>Toms Dreika</w:t>
      </w:r>
    </w:p>
    <w:p w14:paraId="4F08C597" w14:textId="77777777" w:rsidR="00AF5A1D" w:rsidRPr="00AF5A1D" w:rsidRDefault="00AF5A1D" w:rsidP="00AF5A1D">
      <w:pPr>
        <w:shd w:val="clear" w:color="auto" w:fill="FFFFFF"/>
        <w:spacing w:after="0" w:line="240" w:lineRule="auto"/>
        <w:rPr>
          <w:rFonts w:ascii="Calibri" w:eastAsia="Calibri" w:hAnsi="Calibri" w:cs="Calibri"/>
          <w:color w:val="201F1E"/>
          <w:lang w:eastAsia="lv-LV"/>
        </w:rPr>
      </w:pPr>
      <w:r w:rsidRPr="00AF5A1D">
        <w:rPr>
          <w:rFonts w:ascii="Times New Roman" w:eastAsia="Calibri" w:hAnsi="Times New Roman" w:cs="Times New Roman"/>
          <w:color w:val="201F1E"/>
          <w:sz w:val="20"/>
          <w:szCs w:val="20"/>
          <w:lang w:eastAsia="lv-LV"/>
        </w:rPr>
        <w:t>Tieslietu ministrijas</w:t>
      </w:r>
      <w:r w:rsidRPr="00AF5A1D">
        <w:rPr>
          <w:rFonts w:ascii="Times New Roman" w:eastAsia="Calibri" w:hAnsi="Times New Roman" w:cs="Times New Roman"/>
          <w:color w:val="201F1E"/>
          <w:sz w:val="20"/>
          <w:szCs w:val="20"/>
          <w:lang w:eastAsia="lv-LV"/>
        </w:rPr>
        <w:br/>
        <w:t>Civiltiesību departamenta</w:t>
      </w:r>
      <w:r w:rsidRPr="00AF5A1D">
        <w:rPr>
          <w:rFonts w:ascii="Times New Roman" w:eastAsia="Calibri" w:hAnsi="Times New Roman" w:cs="Times New Roman"/>
          <w:color w:val="201F1E"/>
          <w:sz w:val="20"/>
          <w:szCs w:val="20"/>
          <w:lang w:eastAsia="lv-LV"/>
        </w:rPr>
        <w:br/>
        <w:t>Vispārējo civiltiesību nodaļas jurists</w:t>
      </w:r>
      <w:r w:rsidRPr="00AF5A1D">
        <w:rPr>
          <w:rFonts w:ascii="Times New Roman" w:eastAsia="Calibri" w:hAnsi="Times New Roman" w:cs="Times New Roman"/>
          <w:color w:val="201F1E"/>
          <w:sz w:val="20"/>
          <w:szCs w:val="20"/>
          <w:lang w:eastAsia="lv-LV"/>
        </w:rPr>
        <w:br/>
        <w:t>Tālrunis: 67046107</w:t>
      </w:r>
      <w:r w:rsidRPr="00AF5A1D">
        <w:rPr>
          <w:rFonts w:ascii="Times New Roman" w:eastAsia="Calibri" w:hAnsi="Times New Roman" w:cs="Times New Roman"/>
          <w:color w:val="201F1E"/>
          <w:sz w:val="20"/>
          <w:szCs w:val="20"/>
          <w:lang w:eastAsia="lv-LV"/>
        </w:rPr>
        <w:br/>
        <w:t>E-pasts: t</w:t>
      </w:r>
      <w:hyperlink r:id="rId4" w:tgtFrame="_blank" w:history="1">
        <w:r w:rsidRPr="00AF5A1D">
          <w:rPr>
            <w:rFonts w:ascii="Times New Roman" w:eastAsia="Calibri" w:hAnsi="Times New Roman" w:cs="Times New Roman"/>
            <w:color w:val="0000FF"/>
            <w:sz w:val="20"/>
            <w:szCs w:val="20"/>
            <w:u w:val="single"/>
            <w:lang w:eastAsia="lv-LV"/>
          </w:rPr>
          <w:t>oms.dreika@tm.gov.lv</w:t>
        </w:r>
      </w:hyperlink>
    </w:p>
    <w:p w14:paraId="1E910D58" w14:textId="77777777" w:rsidR="00AF5A1D" w:rsidRPr="00AF5A1D" w:rsidRDefault="00AF5A1D" w:rsidP="00AF5A1D">
      <w:pPr>
        <w:shd w:val="clear" w:color="auto" w:fill="FFFFFF"/>
        <w:spacing w:after="0" w:line="240" w:lineRule="auto"/>
        <w:rPr>
          <w:rFonts w:ascii="Times New Roman" w:eastAsia="Calibri" w:hAnsi="Times New Roman" w:cs="Times New Roman"/>
          <w:color w:val="201F1E"/>
          <w:sz w:val="20"/>
          <w:szCs w:val="20"/>
          <w:lang w:eastAsia="lv-LV"/>
        </w:rPr>
      </w:pPr>
      <w:hyperlink r:id="rId5" w:tgtFrame="_blank" w:history="1">
        <w:r w:rsidRPr="00AF5A1D">
          <w:rPr>
            <w:rFonts w:ascii="Times New Roman" w:eastAsia="Calibri" w:hAnsi="Times New Roman" w:cs="Times New Roman"/>
            <w:color w:val="0000FF"/>
            <w:sz w:val="20"/>
            <w:szCs w:val="20"/>
            <w:u w:val="single"/>
            <w:lang w:eastAsia="lv-LV"/>
          </w:rPr>
          <w:t>www.tm.gov.lv</w:t>
        </w:r>
      </w:hyperlink>
      <w:r w:rsidRPr="00AF5A1D">
        <w:rPr>
          <w:rFonts w:ascii="Times New Roman" w:eastAsia="Calibri" w:hAnsi="Times New Roman" w:cs="Times New Roman"/>
          <w:color w:val="201F1E"/>
          <w:sz w:val="20"/>
          <w:szCs w:val="20"/>
          <w:lang w:eastAsia="lv-LV"/>
        </w:rPr>
        <w:t>  </w:t>
      </w:r>
    </w:p>
    <w:p w14:paraId="3DB9BA7E" w14:textId="77777777" w:rsidR="00AF5A1D" w:rsidRPr="00AF5A1D" w:rsidRDefault="00AF5A1D" w:rsidP="00AF5A1D">
      <w:pPr>
        <w:shd w:val="clear" w:color="auto" w:fill="FFFFFF"/>
        <w:spacing w:after="0" w:line="240" w:lineRule="auto"/>
        <w:rPr>
          <w:rFonts w:ascii="Calibri" w:eastAsia="Calibri" w:hAnsi="Calibri" w:cs="Calibri"/>
          <w:color w:val="201F1E"/>
          <w:lang w:eastAsia="lv-LV"/>
        </w:rPr>
      </w:pPr>
      <w:r w:rsidRPr="00AF5A1D">
        <w:rPr>
          <w:rFonts w:ascii="Times New Roman" w:eastAsia="Calibri" w:hAnsi="Times New Roman" w:cs="Times New Roman"/>
          <w:noProof/>
          <w:color w:val="201F1E"/>
          <w:sz w:val="20"/>
          <w:szCs w:val="20"/>
          <w:lang w:eastAsia="lv-LV"/>
        </w:rPr>
        <w:drawing>
          <wp:inline distT="0" distB="0" distL="0" distR="0" wp14:anchorId="046A6A8B" wp14:editId="0185FB24">
            <wp:extent cx="1250950" cy="984250"/>
            <wp:effectExtent l="0" t="0" r="6350" b="6350"/>
            <wp:docPr id="14" name="Attēls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ttēls 1"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19343F3B" w14:textId="77777777" w:rsidR="00AF5A1D" w:rsidRPr="00AF5A1D" w:rsidRDefault="00AF5A1D" w:rsidP="00AF5A1D">
      <w:pPr>
        <w:spacing w:after="0" w:line="240" w:lineRule="auto"/>
        <w:rPr>
          <w:rFonts w:ascii="Calibri" w:eastAsia="Calibri" w:hAnsi="Calibri" w:cs="Calibri"/>
          <w:lang w:eastAsia="lv-LV"/>
        </w:rPr>
      </w:pPr>
      <w:r w:rsidRPr="00AF5A1D">
        <w:rPr>
          <w:rFonts w:ascii="Calibri" w:eastAsia="Calibri" w:hAnsi="Calibri" w:cs="Calibri"/>
          <w:noProof/>
          <w:lang w:eastAsia="lv-LV"/>
        </w:rPr>
        <w:drawing>
          <wp:inline distT="0" distB="0" distL="0" distR="0" wp14:anchorId="0C0040BD" wp14:editId="00C05008">
            <wp:extent cx="1466850" cy="806450"/>
            <wp:effectExtent l="0" t="0" r="0" b="0"/>
            <wp:docPr id="13" name="Attēls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ttēls 3"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806450"/>
                    </a:xfrm>
                    <a:prstGeom prst="rect">
                      <a:avLst/>
                    </a:prstGeom>
                    <a:noFill/>
                    <a:ln>
                      <a:noFill/>
                    </a:ln>
                  </pic:spPr>
                </pic:pic>
              </a:graphicData>
            </a:graphic>
          </wp:inline>
        </w:drawing>
      </w:r>
    </w:p>
    <w:p w14:paraId="5F0C5F6D" w14:textId="77777777" w:rsidR="0098105C" w:rsidRDefault="0098105C"/>
    <w:sectPr w:rsidR="009810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1D"/>
    <w:rsid w:val="0098105C"/>
    <w:rsid w:val="00AF5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5EA4A"/>
  <w15:chartTrackingRefBased/>
  <w15:docId w15:val="{9B91B329-97EC-4ACD-9553-E5720A285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0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tm.gov.lv/" TargetMode="External"/><Relationship Id="rId4" Type="http://schemas.openxmlformats.org/officeDocument/2006/relationships/hyperlink" Target="mailto:Toms.Dreika@t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1110</Words>
  <Characters>633</Characters>
  <Application>Microsoft Office Word</Application>
  <DocSecurity>0</DocSecurity>
  <Lines>5</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2021-12-07T08:25:00Z</dcterms:created>
  <dcterms:modified xsi:type="dcterms:W3CDTF">2021-12-07T08:26:00Z</dcterms:modified>
</cp:coreProperties>
</file>