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2. aprīļa noteikumos Nr. 138 "Noteikumi par sociālo pakalpojumu saņemšanu"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(01.01.2021.)</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07.05.2026. 16:56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aicina labot grozījumu Anotāciju, norādot citu iemeslu, kāpēc sociālā pakalpojuma saņēmējiem nebūtu nepieciešams psihiatra slēdziens. Iemesls nevar būt psihiatru trūkums, jo tad ir jāstrādā ar cēloni un vispirms jānovērš psihiatru trūkums. Visticamāk, tad, kad ieviesa konkrētos noteikumus, politikas veidotājiem bija pamatots iemesls, kāpēc šāds slēdziens ir nepieciešams. Absurds ir apgalvojums, ka mēs atsakāmies no pakalpojuma, jo trūkst speciālistu.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norādīto informāciju atbilstoši grozījumu saturam.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projekts paredz samazināt to gadījumu skaitu, kad personai ir jāiesniedz sociālajā dienestā psihiatra atzinums, lūdzam veikt atbilstošu administratīvā sloga samazinājuma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noteikuma projektu identificējot grozījumus, kas skar administratīvo izmaksu samazinājumu un veikt atbilstošu aprēķinu. Lai vienkāršāk būtu veikt aprēķinu, Valsts kanceleja aicina izmantot Vadlīnijās tiesību akta sākotnējās ietekmes novērtēšanai un novērtējuma ziņojuma sagatavošanai vienotajā TAP portālā (pieejamas Ministru kabineta tīmekļvietnē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noteikuma projektu identificējot grozījumus, kas skar atbilstības izmaksu samazinājumu (piem., atteikšanās no atbalsta intensitātes skalas lietošanas) un veikt atbilstošu aprēķinu. Lai vienkāršāk būtu veikt aprēķinu, Valsts kanceleja aicina izmantot Vadlīnijās tiesību akta sākotnējās ietekmes novērtēšanai un novērtējuma ziņojuma sagatavošanai vienotajā TAP portālā (pieejamas Ministru kabineta tīmekļvietnē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atteikšanās atbalsts intensitātes skalas izmantošanas neietekmē sociālo dienestu izmaksas, jo pilngadīga klienta fizisko un garīgo spēju izvērtējums ir jāveic, ja viņam nepieciešami aprūpes pakalpojumi. Jau šobrīd Latvijā nav tiesību izmantot atbalsta intensitātes skalu. Turpmāk klientu izvērtēšana  veicama tikai ar noteikumu 2. vai 3. pielikuma anketu.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ģimenes ārsta izsniegtu izziņu par personas veselības stāvokli, kurā norādīts(-i) funkcionālo traucējumu veids(-i) un akūtas infekcijas (piemēram, plaušu tuberkuloze aktīvajā stadijā, akūtas infekcijas slimības) pazīmes (ja tādas ir), kas var ietekmēt sociālo pakalpojumu sniegšanas kārtību. Izziņā papildus norāda rekomendācijas aprūpei un profilaksei, ja persona vēlas saņemt aprūpi mājās (tai skaitā drošības pogas pakalpojumu), pakalpojumu grupu mājā (dzīvoklī), pusceļa mājā, dienas aprūpes centrā, specializētās darbnīcas pakalpojumu, īslaicīgās sociālās aprūpes jeb atelpas brīža pakalpojumu vai ilgstošas sociālās aprūpes un sociālās rehabilitācijas pakalpojumu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Labklājības departaments  (turpmāk – LD) iebilst par 10.2. apakšpunkta nepieciešamību Ministru kabineta 2019. gada 2. aprīļa noteikumos Nr. 138 "Noteikumi par sociālo pakalpojumu saņemšanu" (turpmāk - MK noteikumi Nr.138).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birokrātiskās procedūras un īstenotu uz klientu orientētu pieeju sociālo pakalpojumu piešķiršanā, LD ieskatā no MK noteikumiem  Nr.138 būtu svītrojams 10.2. apakšpunkts, kurā kā obligāta prasība ir ģimenes ārsta izsniegtas izziņas par personas veselības stāvokli iesniegšana sociālajam dienestam, lai personai tiktu piešķirts sociālais pakalpojums. Praksē ir novērots, ka visbiežāk ģimenes ārsta izziņa ir tikai formāls dokuments, kura iegūšana rada apgrūtinājumu iesaistītajām pusēm (papildu darbības klientam, ilgāks pakalpojuma piešķiršanas process, jo izziņas iegūšana prasa laiku, un noslodze ģimenes ārstam), bet izziņā atspoguļotā informācija par klienta veselības stāvokli nav noteicošā sociālo pakalpojumu piešķiršanā, kā arī mainoties personas veselības stāvoklim, izziņā norādītā informācija ne vienmēr ir aktuāla. Pēc būtības sociālo pakalpojumu piešķiršanā noteicošais ir sociālā darba speciālista veikts personas individuālo vajadzību un resursu novērtējums, kā tas noteikts Sociālo pakalpojumu un sociālās palīdzības likuma 4.panta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Nr.138 10.5. apakšpunktā noteikts, ka sociālais dienests var pieprasīt personai citus dokumentus, ja tie nepieciešami lēmuma pieņemšanai par atbilstoša sociālā pakalpojuma piešķiršanu, tad ģimenes ārsta izziņas par personas veselības stāvokli pieprasīšana būtu atstājama dienesta ziņā atbilstoši klientu  individuālajām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ārsta izziņa satur informāciju, ne tikai  par personas vispārējo veselības stāvokli, bet arī par akūtām  infekcijas slimībām, kā arī  rekomendācijas aprūpei un profilaksei. Attiecīgi tā ir būtiska informācija, lai personai nodrošinātu kvalitatīvu un personas vajadzībām atbilstošu aprūpi mājās (tai skaitā drošības pogas pakalpojumu), pakalpojumu grupu mājā (dzīvoklī), pusceļa mājā, dienas aprūpes centrā, specializētās darbnīcas pakalpojumu, īslaicīgās sociālās aprūpes jeb atelpas brīža pakalpojumu vai ilgstošas sociālās aprūpes un sociālās rehabilitācijas pakalpojumu institūcijā. Ja sociālā pakalpojuma sniedzēja rīcībā nebūs minētās informācijas, tas nevarēs klientam nodrošināt atbalstu ārsta ordināciju izpildē, īpaši ņemot vērā mērķa grupas funkcionālās spējas un spējas adekvāti apzināties esošo situāciju un iespējamos riskus. Attiecīgi pastāv risks, ka klienta veselības un funkcionālais stāvoklis sociālā pakalpojuma saņemšanas laikā var būtiski pasliktināties.  Sociālā darba speciālists nav kompetents vērtēt  personas veselības stāvokli vai noteikt atbalsta apmēru ārsta rekomendāciju izpildē.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ģimenes ārsta izsniegtu izziņu par personas veselības stāvokli, kurā norādīts(-i) funkcionālo traucējumu veids(-i) un akūtas infekcijas (piemēram, plaušu tuberkuloze aktīvajā stadijā, akūtas infekcijas slimības) pazīmes (ja tādas ir), kas var ietekmēt sociālo pakalpojumu sniegšanas kārtību. Izziņā papildus norāda rekomendācijas aprūpei un profilaksei, ja persona vēlas saņemt aprūpi mājās (tai skaitā drošības pogas pakalpojumu), pakalpojumu grupu mājā (dzīvoklī), pusceļa mājā, dienas aprūpes centrā, specializētās darbnīcas pakalpojumu, īslaicīgās sociālās aprūpes un sociālās rehabilitācijas pakalpojumu, atelpas brīža pakalpojumu, pansijas vai ilgstošas sociālās aprūpes un sociālās rehabilitācijas pakalpojumu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ģimenes ārsta izsniegtu izziņu par personas veselības stāvokli, kurā norādīts(-i) funkcionālo traucējumu veids(-i) un akūtas infekcijas (piemēram, plaušu tuberkuloze aktīvajā stadijā, akūtas infekcijas slimības) pazīmes (ja tādas ir), kas var ietekmēt sociālo pakalpojumu sniegšanas kārtību. Izziņā papildus norāda rekomendācijas aprūpei un profilaksei, ja persona vēlas saņemt aprūpi mājās (tai skaitā drošības pogas pakalpojumu), pakalpojumu grupu mājā (dzīvoklī), pusceļa mājā, dienas aprūpes centrā, specializētās darbnīcas pakalpojumu, īslaicīgās sociālās aprūpes jeb atelpas brīža pakalpojumu vai ilgstošas sociālās aprūpes un sociālās rehabilitācijas pakalpojumu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 par 10.2. apakšpunkta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birokrātiskās procedūras un īstenotu uz klientu orientētu pieeju sociālo pakalpojumu piešķiršanā, no MK noteikumiem  Nr.138 būtu svītrojams 10.2. apakšpunkts, kurā kā obligāta prasība ir ģimenes ārsta izsniegtas izziņas par personas veselības stāvokli iesniegšana sociālajam dienestam, lai personai tiktu piešķirts sociālais pakalpojums. Praksē ir novērots, ka visbiežāk ģimenes ārsta izziņa ir tikai formāls dokuments, kura iegūšana rada apgrūtinājumu iesaistītajām pusēm (papildu darbības klientam, ilgāks pakalpojuma piešķiršanas process, jo izziņas iegūšana prasa laiku, un noslodze ģimenes ārstam), bet izziņā atspoguļotā informācija par klienta veselības stāvokli nav noteicošā sociālo pakalpojumu piešķiršanā, kā arī mainoties personas veselības stāvoklim, izziņā norādītā informācija ne vienmēr ir aktuāla. Pēc būtības sociālo pakalpojumu piešķiršanā noteicošais ir sociālā darba speciālista veikts personas individuālo vajadzību un resursu novērtējums, kā tas noteikts Sociālo pakalpojumu un sociālās palīdzības likuma 4. 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Nr.138 10.5. apakšpunktā noteikts, ka sociālais dienests var pieprasīt personai citus dokumentus, ja tie nepieciešami lēmuma pieņemšanai par atbilstoša sociālā pakalpojuma piešķiršanu, tad ģimenes ārsta izziņas par personas veselības stāvokli pieprasīšana būtu atstājama dienesta ziņā atbilstoši klientu individuālajām situācijām.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skaidrojumu izziņas 6.punktā.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ģimenes ārsta izsniegtu izziņu par personas veselības stāvokli, kurā norādīts(-i) funkcionālo traucējumu veids(-i) un akūtas infekcijas (piemēram, plaušu tuberkuloze aktīvajā stadijā, akūtas infekcijas slimības) pazīmes (ja tādas ir), kas var ietekmēt sociālo pakalpojumu sniegšanas kārtību. Izziņā papildus norāda rekomendācijas aprūpei un profilaksei, ja persona vēlas saņemt aprūpi mājās (tai skaitā drošības pogas pakalpojumu), pakalpojumu grupu mājā (dzīvoklī), pusceļa mājā, dienas aprūpes centrā, specializētās darbnīcas pakalpojumu, īslaicīgās sociālās aprūpes un sociālās rehabilitācijas pakalpojumu, atelpas brīža pakalpojumu, pansijas vai ilgstošas sociālās aprūpes un sociālās rehabilitācijas pakalpojumu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Risks</w:t>
            </w:r>
            <w:r w:rsidR="00000000" w:rsidRPr="00000000" w:rsidDel="00000000">
              <w:rPr>
                <w:rtl w:val="0"/>
              </w:rPr>
              <w:t xml:space="preserve">: Atceļot obligātu psihiatra atzinumu, sociālajam dienestam var nebūt pietiekamas informācijas par personas psihisko stāvokli, iespējami drošības riski un nevienāda prakse pašvaldībās.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novērots, ka vismaz vienu reizi gadā, ja nav noteikts biežāk, persona vismaz dodas vizītē pie ārstējošā psihiatra (ilgstošo medikamentu nomaiņa, citu rekomendāciju saņemšana). No jauna sociālā pakalpojuma saņēmējiem noteikti vajag padziļinātu informāciju, bet tie kas saņem sociālo pakalpojumu un noteiktu laiku, jau laicīgi tiek informēti, ka nepieciešamas būs ārsta izziņas un sniegts atbalsts speciālistu pieteikšanā.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Iespējamie risinājumi:</w:t>
            </w:r>
            <w:r w:rsidR="00000000" w:rsidRPr="00000000" w:rsidDel="00000000">
              <w:rPr>
                <w:rtl w:val="0"/>
              </w:rPr>
              <w:t xml:space="preserve"> Izstrādāt vienotus kritērijus psihiatra atzinuma pieprasīšanai, iespējams ieviest riska izvērtēšanas anketu un sadarbību ar ārstniecības personām, deleģēt lielākas iespējas ģimenes ārstam (redzēt izrakstītos medikamentus, izsniegtās rekomendācijas no ārstējošā psihiatra).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w:t>
            </w:r>
            <w:r w:rsidR="00000000" w:rsidRPr="00000000" w:rsidDel="00000000">
              <w:rPr>
                <w:rtl w:val="0"/>
              </w:rPr>
              <w:t xml:space="preserve">: Papildināt noteikumus ar normu, kas dod sociālajam dienestam tiesības pieprasīt psihiatra atzinumu pēc nepieciešamības no ārstējošā psihiatra.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atkārtoti konsultējās ar Veselības ministriju un Nacionālo psihiskās veselības centru, pārskatīja gan  psihiatra atzinumu, gan gadījumus, kad šāda izziņa būtu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personai ir garīgās attīstības traucējumi un nav papildus psihisko saslimšanu, tad  lielākajā daļā gadījumu personai nav nepieciešams regulāri apmeklēt psihiatru. Jau 2025.gadā notikušajās  konsultācijās Nacionālā Psihiskās veselības centra speciālisti informēja, ka  nereti pie viņiem ierodas klients, kuru viņi sastop pirmo reizi, lai saņemtu Noteikumos minēto atzinumu. Psihiatrs ir ārsts, kurš specializējas psihisku slimību diagnostikā un ārstēšanā, nosaka  medikamentozo ārstēšanu. Turklāt, ja pakalpojums tiek sniegts bez izmitināšanas, klients pats atbildīgs par medikamentu lietošanu, ja tāda ir noteikta.  Garīgās attīstības traucējumu gadījumā medikamentozā ārstēšana lielākoties nav nepieciešama. Tādējādi, ja sociālais pakalpojums tiek sniegts bez izmitināšanas, psihiatra atzinumam ir maza pievienotā vērtība. Atzinuma nepieciešamība ir saglabāta sociālo pakalpojumu ar izmitināšanu pieprasīšanas  gadījumā, jo šādos pakalpojumos sociālā pakalpojuma sniedzējs nodrošina arī atbalstu ārstēšanas plāna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kā minēts  paša atzinuma sniedzēja iebildumā, sociālā darba speciālisti veic fizisko un gadīgo spēju izvērtējumu. Minētais izvērtējums satur plašāku jautājumu loku, kā rezultātā var spriest par iespējamajiem personas uzvedības riskiem.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pilngadīgas personas ar garīga rakstura traucējumiem gadījumā - psihiatra atzinumu par personas psihisko veselību un speciālajām (psihiatriskajām) kontrindikācijām sociālo pakalpojumu saņemšanai (1. pielikums), ja tā vēlas saņemt pakalpojumu grupu mājā (dzīvoklī) vai pakalpojumu ilgstošas sociālās aprūpes un sociālās rehabilitācijas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10.3. apakšpunkta grozījumu redakciju, ciktāl ar to tiek izslēgta prasība iesniegt psihiatra atzinumu personām ar garīga rakstura traucējumiem, lai saņemtu aprūpes mājās, dienas aprūpes centra vai specializētās darbnīcas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Psihiatra atzinums nodrošina profesionālu personas psihiskās veselības izvērtējumu, tostarp informāciju par iespējamām psihiatriskajām kontrindikācijām sociālo pakalpojumu saņemšanai, uzvedības riskiem un nepieciešamo ārstēšanu. Šī informācija ir būtiska sociālajam dienestam, lai pieņemtu pamatotu lēmumu par personai piemērotāko sociālo pakalpojumu, kā arī pakalpojuma sniedzējam drošas un atbilstošas pakalpojuma organizēšanas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būtiska psihiatra atzinuma esamība ir aprūpes mājās pakalpojuma gadījumā, jo pakalpojuma sniedzējs personas dzīvesvietā bieži strādā viens, savukārt dienas aprūpes centros un specializētajās darbnīcās pakalpojumu vienlaikus saņem vairākas personas. Psihiatra izvērtējums ļauj savlaicīgi identificēt iespējamos uzvedības un drošības riskus gan pakalpojuma saņēmējiem, gan darbiniekiem, kā arī palīdz izvēlēties personai piemērotāko sociālo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piedāvātajā redakcijā psihiatra atzinuma nepieciešamība bērniem ar garīga rakstura traucējumiem ir paredzēta tikai gadījumā, ja bērnam no četru gadu vecuma nepieciešams pakalpojums ilgstošas sociālās aprūpes un sociālās rehabilitācijas institūcijā. Vienlaikus attiecībā uz citiem pakalpojumiem, tostarp dienas aprūpes centru vai citiem līdzīgiem pakalpojumiem, psihiatra izvērtējuma nepieciešamība bērniem nav paredzēta. Tas var radīt situācijas, kurās sociālais dienests pieņem lēmumu par pakalpojuma piešķiršanu, balstoties tikai uz ģimenes ārsta sniegto vispārējo veselības stāvokļa aprakstu (veidlapa Nr. 027/u), kas nesniedz detalizētu informāciju par psihiatriskajām kontrindikācijām un iespējamiem uzvedības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prakse, kas paredz psihiatra atzinuma iesniegšanu, nodrošina, ka sociālā dienesta lēmums balstās ne tikai sociālajā izvērtējumā, bet arī medicīniski profesionālā vērtējumā, tādējādi veicinot personai piemērotāka pakalpojuma izvēli un drošu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minētajā Labklājības ministrijas 2025.gada 19.martā organizētajā diskusijā par psihiatra atzinuma nepieciešamību un kontrindikāciju noteikšanu sociālo pakalpojumu saņemšanā tika diskutēts par iespējamu psihiatra atzinuma iesniegšanas izslēgšanu, ja attiecīgo slēdzienu varētu dot cits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prasība par psihiatra atzinuma iesniegšanu būtu saglabājama arī personām ar garīga rakstura traucējumiem, kuras vēlas saņemt aprūpes mājās, dienas aprūpes centra vai specializētās darbnīcas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10.3.apakšpunkta redakciju tehniski veidot uztveramāku,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(1.pielikums),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pilngadīgai personai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10.3.2. bērnam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papildināti ar normu, ka bērnu gadījumā atzinumu var sniegt ģimenes ārsts.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ģimenes ārsts ir speciālists, kurš sniedz visaptverošu un nepārtrauktu medicīnisko aprūpi,  uzrauga veselības stāvokli kopumā, uz viņa rīcībā ir jābūt pilnai informācijai par personas, jo īpaši bērna, veselības stāvokli, lai mazinātu vai izslēgtu savstarpēju nesaderīgu rekomendāciju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sociālais dienests var sadarboties arī ar citiem veselības aprūpes  speciālistiem 10.5.apakšpunkta ietvarā.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pilngadīgas personas ar garīga rakstura traucējumiem gadījumā - psihiatra atzinumu par personas psihisko veselību un speciālajām (psihiatriskajām) kontrindikācijām sociālo pakalpojumu saņemšanai (1. pielikums), ja tā vēlas saņemt pakalpojumu grupu mājā (dzīvoklī) vai pakalpojumu ilgstošas sociālās aprūpes un sociālās rehabilitācijas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Labklājības departaments iebilst nosacījumam, ka psihiatra atzinums par personas psihisko veselību un speciālajām (psihiatriskajām) kontrindikācijām sociālo pakalpojumu saņemšanai (1. pielikums) attiecināms t</w:t>
            </w:r>
            <w:r w:rsidR="00000000" w:rsidRPr="00000000" w:rsidDel="00000000">
              <w:rPr>
                <w:u w:val="single"/>
                <w:rtl w:val="0"/>
              </w:rPr>
              <w:t xml:space="preserve">ikai uz pilngadīgu personu ar garīga rakstura traucējumiem</w:t>
            </w:r>
            <w:r w:rsidR="00000000" w:rsidRPr="00000000" w:rsidDel="00000000">
              <w:rPr>
                <w:rtl w:val="0"/>
              </w:rPr>
              <w:t xml:space="preserve">. Tas izslēgs iespēju laicīgi pieprasīt psihiatra atzinumu bērnam ar garīga rakstura traucējumiem no 16 gadu vecuma vai pirms pilngadības sasniegšanas, lai laicīgi izvērtētu personas psihisko veselību un piemērotību grupu mājas (dzīvokļa) pakalpojuma saņemšanai pēc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ir rinda grupu mājās (dzīvokļa) pakalpojuma saņemšanai. Lai pēc pilngadības sasniegšanas ātrāk varētu saņemt grupu mājās (dzīvokļa) pakalpojumu, persona vai tās likumiskais pārstāvis iesniegumu un ar to saistītos dokumentus, t.sk. psihiatra atzinumu, sociālajā dienestā iesniedz jau no 16 gadu vecuma. Sociālais dienests izvērtē bērna vajadzības, pieņem lēmumu par bērna ar garīga rakstura traucējumiem uzņemšanu rindā grupu mājas (dzīvokļa) pakalpojuma sniegšanai, kā arī par šī sociālā pakalpojuma piešķiršanu pēc personas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Rīgas valstspilsētas pašvaldībā ir gadījumi, kad pilngadīgas personas sociālie pakalpojumi (piemēram, dienas aprūpes centrs pilngadīgām personām ar GRT, specializētās darbnīcas, u.c.) tiek piešķirti bērnam no 16 gadu vecuma, ja to nav iespējams aizstāt ar bērna sociālo pakalpojumu dzīvesvietā un bērnam piešķirtais pilngadīgas personas sociālais pakalpojums ir piemērotākais sociālā pakalpojuma veids. Lai izvērtētu bērna garīgo veselību un minēto pakalpojumu piemērotību bērnam, nepieciešamības gadījumā, tiek pieprasīts arī psihiatra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6.- 9.punktu.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ir tiesības rīkoties 10.5. apakšpunkta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pilngadīgas personas ar garīga rakstura traucējumiem gadījumā - psihiatra atzinumu par personas psihisko veselību un speciālajām (psihiatriskajām) kontrindikācijām sociālo pakalpojumu saņemšanai (1. pielikums), ja tā vēlas saņemt pakalpojumu grupu mājā (dzīvoklī) vai pakalpojumu ilgstošas sociālās aprūpes un sociālās rehabilitācijas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grozījumu redakcijā izņemts nosacījums, ka psihiatra atzinuma iesniegšanas pienākums neattiecas uz rehabilitācijas pakalpojumiem dzīvesvietā – dienās aprūpes centra pakalpojumu un specializētajām darbnīcām.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tas var nebūt obligāts, bet ir jāparedz, ka personai, nepieciešamības gadījumā pēc sociālā dienesta pieprasījuma ir jāiesniedz šāds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Kaut arī noteikumu 10.5.apakšpunkts, paredz personas pienākumu iesniegt citus dokumentus (10.5. citus dokumentus, ja tie nepieciešami lēmuma pieņemšanai par atbilstoša sociālā pakalpojuma piešķiršanu.), un saskaņā ar anotāciju ir pieļaujams, ka sociālie dienesti vajadzības gadījumā izmanto šo punktu, taču 10.5.p.k.  nosaka “citiem dokumentiem”, respektīvi, kuri nav augstāk minēti. Psihiatra atzinums ir norādīts 10.3.p,k, un tas neietilpst “citos dokumentos”, līdz ar to </w:t>
            </w:r>
            <w:r w:rsidR="00000000" w:rsidRPr="00000000" w:rsidDel="00000000">
              <w:rPr>
                <w:i w:val="1"/>
                <w:u w:val="single"/>
                <w:rtl w:val="0"/>
              </w:rPr>
              <w:t xml:space="preserve">nav tiesiska pamata</w:t>
            </w:r>
            <w:r w:rsidR="00000000" w:rsidRPr="00000000" w:rsidDel="00000000">
              <w:rPr>
                <w:i w:val="1"/>
                <w:rtl w:val="0"/>
              </w:rPr>
              <w:t xml:space="preserve"> sociālajam dienestam pieprasīt attiecīgo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sociālais dienests, kurš nodrošina dienas aprūpes centra pakalpojumu, kā arī specializēto darbnīcu pakalpojumu, un esam secinājuši, ka psihiatra atzinumam ir būtiska nozīme pakalpojuma sniegšanā, gan sastādot rehabilitācijas plānu (izvērtējot aktivitātes), gan arī apzināt vai attiecīgās personas uzvedība var radīt apdraudējumu citiem klientiem vai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Grozījumu redakciju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pēc sociālā dienesta pieprasījuma psihiatra atzinumu par personas psihisko veselību un speciālajām, ja persona pieprasa dienas aprūpes centra vai specializēto darbnīcu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6.- 10.punktu.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pilngadīgas personas ar garīga rakstura traucējumiem gadījumā - psihiatra atzinumu par personas psihisko veselību un speciālajām (psihiatriskajām) kontrindikācijām sociālo pakalpojumu saņemšanai (1. pielikums), ja tā vēlas saņemt pakalpojumu grupu mājā (dzīvoklī) vai pakalpojumu ilgstošas sociālās aprūpes un sociālās rehabilitācijas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grozījumu redakcijas </w:t>
            </w:r>
            <w:r w:rsidR="00000000" w:rsidRPr="00000000" w:rsidDel="00000000">
              <w:rPr>
                <w:b w:val="1"/>
                <w:rtl w:val="0"/>
              </w:rPr>
              <w:t xml:space="preserve">izriet jauni papildus gadījumi</w:t>
            </w:r>
            <w:r w:rsidR="00000000" w:rsidRPr="00000000" w:rsidDel="00000000">
              <w:rPr>
                <w:rtl w:val="0"/>
              </w:rPr>
              <w:t xml:space="preserve">, </w:t>
            </w:r>
            <w:r w:rsidR="00000000" w:rsidRPr="00000000" w:rsidDel="00000000">
              <w:rPr>
                <w:b w:val="1"/>
                <w:rtl w:val="0"/>
              </w:rPr>
              <w:t xml:space="preserve">kad</w:t>
            </w:r>
            <w:r w:rsidR="00000000" w:rsidRPr="00000000" w:rsidDel="00000000">
              <w:rPr>
                <w:rtl w:val="0"/>
              </w:rPr>
              <w:t xml:space="preserve"> sociālo pakalpojumu saņemšanai </w:t>
            </w:r>
            <w:r w:rsidR="00000000" w:rsidRPr="00000000" w:rsidDel="00000000">
              <w:rPr>
                <w:b w:val="1"/>
                <w:rtl w:val="0"/>
              </w:rPr>
              <w:t xml:space="preserve">tiek pieprasīts psihiatra atzinums </w:t>
            </w:r>
            <w:r w:rsidR="00000000" w:rsidRPr="00000000" w:rsidDel="00000000">
              <w:rPr>
                <w:rtl w:val="0"/>
              </w:rPr>
              <w:t xml:space="preserve">par personas psihisko veselību un speciālajām (psihiatriskajām) kontrindikācijām sociālo pakalpojumu saņemšanai, piemēram, personām, kurām ar tiesas lēmumu ir noteikti medicīniska rakstura piespiedu līdzekļi, kā arī bērniem ar garīga rakstura traucējumiem no četru gadu vecuma, ja tam nepieciešams pakalpojums ilgstošas sociālās aprūpes un sociālās rehabilitācijas institūcijā.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šādi papildus nosacījumi nav iepriekš diskutēti ar nozari, kā arī </w:t>
            </w:r>
            <w:r w:rsidR="00000000" w:rsidRPr="00000000" w:rsidDel="00000000">
              <w:rPr>
                <w:b w:val="1"/>
                <w:rtl w:val="0"/>
              </w:rPr>
              <w:t xml:space="preserve">radīs papildus administratīvo slogu</w:t>
            </w:r>
            <w:r w:rsidR="00000000" w:rsidRPr="00000000" w:rsidDel="00000000">
              <w:rPr>
                <w:rtl w:val="0"/>
              </w:rPr>
              <w:t xml:space="preserve"> gan ārstniecības personām, gan personām, kurām nepieciešami sociālie pakalpojumi, turklāt bērnu gadījumā arī bērna vecākiem,</w:t>
            </w:r>
            <w:r w:rsidR="00000000" w:rsidRPr="00000000" w:rsidDel="00000000">
              <w:rPr>
                <w:b w:val="1"/>
                <w:rtl w:val="0"/>
              </w:rPr>
              <w:t xml:space="preserve"> šobrīd iebilstam pret šādu papildus gadījumu noteikšanu psihiatra atzinuma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norādām, ka </w:t>
            </w:r>
            <w:r w:rsidR="00000000" w:rsidRPr="00000000" w:rsidDel="00000000">
              <w:rPr>
                <w:b w:val="1"/>
                <w:rtl w:val="0"/>
              </w:rPr>
              <w:t xml:space="preserve">Veselības ministrijas ieskatā kopumā būtu pārskatāmi un mazināmi gadījumi, kad pieprasāms psihiatra atzinums</w:t>
            </w:r>
            <w:r w:rsidR="00000000" w:rsidRPr="00000000" w:rsidDel="00000000">
              <w:rPr>
                <w:rtl w:val="0"/>
              </w:rPr>
              <w:t xml:space="preserve">, lai neradītu šķēršļus sociālo pakalpojumu saņemšanai personām, kam tas nepieciešams, bet persona šādus pakalpojumus nevar saņemt birokrātisku šķēršļu dēļ, tajā skaitā gaidīšanas rindas dēļ uz konsultāciju pie psihiatra. Minētais regulējums un administratīvais slogs negatīvi ietekmē psihiatru resursus un gaidīšanas laiku citiem pacientiem.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Sociālo pakalpojumu un sociālās palīdzības likums neparedz noteikt psihiatra sniegtas kontrindikācijas sociālo pakalpojumu saņemšanai, tādējādi pārskatāma attiecīgā noteikumu 10.3.apakšpunkta 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Minēto jautājumu turpmākam risinājumam aicinām Labklājības ministriju uz savstarpējām papildus diskusijām</w:t>
            </w:r>
            <w:r w:rsidR="00000000" w:rsidRPr="00000000" w:rsidDel="00000000">
              <w:rPr>
                <w:rtl w:val="0"/>
              </w:rPr>
              <w:t xml:space="preserve">, lai vienotos gan par regulējumu iecerētajām izmaiņām un to atbilstību anotācijai, kur šobrīd novērojamas pretrunas, gan arī jautājumam par psihiatra atzinuma nepieciešamību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arī uzmanību, ka </w:t>
            </w:r>
            <w:r w:rsidR="00000000" w:rsidRPr="00000000" w:rsidDel="00000000">
              <w:rPr>
                <w:b w:val="1"/>
                <w:rtl w:val="0"/>
              </w:rPr>
              <w:t xml:space="preserve">piedāvātā noteikumu 10.3.apakšpunkta redakcija vieš neviennozīmīgu izpratni </w:t>
            </w:r>
            <w:r w:rsidR="00000000" w:rsidRPr="00000000" w:rsidDel="00000000">
              <w:rPr>
                <w:rtl w:val="0"/>
              </w:rPr>
              <w:t xml:space="preserve">par situāciju, kuros gadījumos un kādu sociālo pakalpojumu saņemšanai nepieciešams konkrētais psihiatra atzinums. Tādējādi normatīvā akta turpmākai piemērošanai un īstenošanai</w:t>
            </w:r>
            <w:r w:rsidR="00000000" w:rsidRPr="00000000" w:rsidDel="00000000">
              <w:rPr>
                <w:b w:val="1"/>
                <w:rtl w:val="0"/>
              </w:rPr>
              <w:t xml:space="preserve"> apakšpunktu nepieciešams izteikt nepārprotamā, skaidrā un viennozīmīgi saprotamā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precizēt pusceļa mājas izņēmumu ", pusceļa mājā, izņemot pusceļa māju, kas ir ilgstošas sociālās aprūpes un sociālās rehabilitācijas institūcijas struktūrvienība, īslaicīgās(..)" un tas nebūtu liekams iekavās, lai skaidri diferencētu, kas ir izņēmums, citādi var rasties interpretācija, ka izņēmums ir visi tālākie pakalpojumi ("īslaicīgās sociālās aprūpes pakalpojumu, atelpas brīža pakalpojumu, pansijas pakalpojumu vai pakalpojumu ilgstošas sociālās aprūpes un sociālās rehabilitācijas institūcijā).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pilngadīgas personas ar garīga rakstura traucējumiem gadījumā - psihiatra atzinumu par personas psihisko veselību un speciālajām (psihiatriskajām) kontrindikācijām sociālo pakalpojumu saņemšanai (1. pielikums), ja tā vēlas saņemt pakalpojumu grupu mājā (dzīvoklī) vai pakalpojumu ilgstošas sociālās aprūpes un sociālās rehabilitācijas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10.3. apakšpunkta grozījumu redakciju, ciktāl ar to tiek izslēgta prasība iesniegt psihiatra atzinumu personām ar garīga rakstura traucējumiem, lai saņemtu aprūpes mājās, dienas aprūpes centra vai specializētās darbnīcas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Psihiatra atzinums nodrošina profesionālu personas psihiskās veselības izvērtējumu, tostarp informāciju par iespējamām psihiatriskajām kontrindikācijām sociālo pakalpojumu saņemšanai, uzvedības riskiem un nepieciešamo ārstēšanu. Šī informācija ir būtiska sociālajam dienestam, lai pieņemtu pamatotu lēmumu par personai piemērotāko sociālo pakalpojumu, kā arī pakalpojuma sniedzējam drošas un atbilstošas pakalpojuma organizēšanas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būtiska psihiatra atzinuma esamība ir aprūpes mājās pakalpojuma gadījumā, jo pakalpojuma sniedzējs personas dzīvesvietā bieži strādā viens, savukārt, dienas aprūpes centros un specializētajās darbnīcās pakalpojumu vienlaikus saņem vairākas personas. Psihiatra izvērtējums ļauj savlaicīgi identificēt iespējamos uzvedības un drošības riskus gan pakalpojuma saņēmējiem, gan darbiniekiem, kā arī palīdz izvēlēties personai piemērotāko sociālo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piedāvātajā redakcijā psihiatra atzinuma nepieciešamība bērniem ar garīga rakstura traucējumiem ir paredzēta tikai gadījumā, ja bērnam no četru gadu vecuma nepieciešams pakalpojums ilgstošas sociālās aprūpes un sociālās rehabilitācijas institūcijā. Vienlaikus attiecībā uz citiem pakalpojumiem, tostarp dienas aprūpes centru vai citiem līdzīgiem pakalpojumiem, psihiatra izvērtējuma nepieciešamība bērniem nav paredzēta. Tas var radīt situācijas, kurās sociālais dienests pieņem lēmumu par pakalpojuma piešķiršanu, balstoties tikai uz ģimenes ārsta sniegto vispārējo veselības stāvokļa aprakstu (veidlapa Nr. 027/u), kas nesniedz detalizētu informāciju par psihiatriskajām kontrindikācijām un iespējamiem uzvedības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prakse, kas paredz psihiatra atzinuma iesniegšanu, nodrošina, ka sociālā dienesta lēmums balstās ne tikai sociālajā izvērtējumā, bet arī medicīniski profesionālā vērtējumā, tādējādi veicinot personai piemērotāka pakalpojuma izvēli un drošu pakalpojuma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anotācijā minētajā Labklājības ministrijas 2025.gada 19.martā organizētajā diskusijā par psihiatra atzinuma nepieciešamību un kontrindikāciju noteikšanu sociālo pakalpojumu saņemšanā tika diskutēts par iespējamu psihiatra atzinuma iesniegšanas izslēgšanu, ja attiecīgo slēdzienu varētu dot cits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prasība par psihiatra atzinuma iesniegšanu būtu saglabājama arī personām ar garīga rakstura traucējumiem, kuras vēlas saņemt aprūpes mājās, dienas aprūpes centra vai specializētās darbnīcas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10.3.apakšpunkta redakciju tehniski veidot uztveramāku,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“10.3. psihiatra atzinumu par personas psihisko veselību un speciālajām (psihiatriskajām) kontrindikācijām sociālo pakalpojumu saņemšanai (1.pielikums), ja:</w:t>
            </w:r>
            <w:r w:rsidR="00000000" w:rsidRPr="00000000" w:rsidDel="00000000">
              <w:rPr>
                <w:i w:val="1"/>
                <w:rtl w:val="0"/>
              </w:rPr>
              <w:t xml:space="preserve">10.3.1. pilngadīgai personai ..”</w:t>
            </w:r>
            <w:r w:rsidR="00000000" w:rsidRPr="00000000" w:rsidDel="00000000">
              <w:rPr>
                <w:i w:val="1"/>
                <w:rtl w:val="0"/>
              </w:rPr>
              <w:t xml:space="preserve">10.3.2. bērnam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pilngadīgas personas ar garīga rakstura traucējumiem gadījumā - psihiatra atzinumu par personas psihisko veselību un speciālajām (psihiatriskajām) kontrindikācijām sociālo pakalpojumu saņemšanai (1. pielikums), ja tā vēlas saņemt pakalpojumu grupu mājā (dzīvoklī) vai pakalpojumu ilgstošas sociālās aprūpes un sociālās rehabilitācijas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nosacījumam, ka psihiatra atzinums par personas psihisko veselību un speciālajām (psihiatriskajām) kontrindikācijām sociālo pakalpojumu saņemšanai (1. pielikums) attiecināms tikai uz pilngadīgu personu ar garīga rakstura traucējumiem. Tas izslēgs iespēju laicīgi pieprasīt psihiatra atzinumu bērnam ar garīga rakstura traucējumiem no 16 gadu vecuma vai pirms pilngadības sasniegšanas, lai laicīgi izvērtētu personas psihisko veselību un piemērotību grupu mājas (dzīvokļa) pakalpojuma saņemšanai pēc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Rīgas valstspilsētas pašvaldībā ir rinda grupu mājās (dzīvokļa) pakalpojuma saņemšanai. Lai pēc pilngadības sasniegšanas ātrāk varētu saņemt grupu mājās (dzīvokļa) pakalpojumu, persona vai tās likumiskais pārstāvis iesniegumu un ar to saistītos dokumentus, t.sk. psihiatra atzinumu, sociālajā dienestā iesniedz jau no 16 gadu vecuma. Sociālais dienests izvērtē bērna vajadzības, pieņem lēmumu par bērna ar garīga rakstura traucējumiem uzņemšanu rindā grupu mājas (dzīvokļa) pakalpojuma sniegšanai, kā arī par šī sociālā pakalpojuma piešķiršanu pēc personas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Rīgas valstspilsētas pašvaldībā ir gadījumi, kad pilngadīgas personas sociālie pakalpojumi (piemēram, dienas aprūpes centrs pilngadīgām personām ar GRT, specializētās darbnīcas, u.c.) tiek piešķirti bērnam no 16 gadu vecuma, ja to nav iespējams aizstāt ar bērna sociālo pakalpojumu dzīvesvietā un bērnam piešķirtais pilngadīgas personas sociālais pakalpojums ir piemērotākais sociālā pakalpojuma veids. Lai izvērtētu bērna garīgo veselību un minēto pakalpojumu piemērotību bērnam, nepieciešamības gadījumā, tiek pieprasīts arī psihiatra atzinums.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6.- 10.punktu.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pilngadīgas personas ar garīga rakstura traucējumiem gadījumā - psihiatra atzinumu par personas psihisko veselību un speciālajām (psihiatriskajām) kontrindikācijām sociālo pakalpojumu saņemšanai (1. pielikums), ja tā vēlas saņemt pakalpojumu grupu mājā (dzīvoklī) vai pakalpojumu ilgstošas sociālās aprūpes un sociālās rehabilitācijas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novērtē personas maksātspēju, aizpildot normatīvajā aktā par mājsaimniecības materiālās situācijas izvērtēšanu un sociālās palīdzības saņemšanu noteikto iztikas līdzekļu deklarācijas daļu par ienākumiem un uzkrājumiem.  Ja persona vēlas saņemt aprūpes mājās pakalpojumu, vērtē personas iespēju maksāt par pakalpojumu no pabalsta personai ar invaliditāti, kurai ir nepieciešama kopšana;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11.5.apakšpunkta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novērtē </w:t>
            </w:r>
            <w:r w:rsidR="00000000" w:rsidRPr="00000000" w:rsidDel="00000000">
              <w:rPr>
                <w:b w:val="1"/>
                <w:rtl w:val="0"/>
              </w:rPr>
              <w:t xml:space="preserve">personas mājsaimniecības </w:t>
            </w:r>
            <w:r w:rsidR="00000000" w:rsidRPr="00000000" w:rsidDel="00000000">
              <w:rPr>
                <w:rtl w:val="0"/>
              </w:rPr>
              <w:t xml:space="preserve">maksātspēju, aizpildot normatīvajā aktā par mājsaimniecības materiālās situācijas izvērtēšanu un sociālās palīdzības saņemšanu noteikto iztikas līdzekļu deklarācijas daļu par ienākumiem un uzkrājumiem”.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novērtē personas mājsaimniecības maksātspēju, aizpildot normatīvajā aktā par mājsaimniecības materiālās situācijas izvērtēšanu un sociālās palīdzības saņemšanu noteikto iztikas līdzekļu deklarācijas daļu par ienākumiem un uzkrājumiem.  Ja persona vēlas saņemt aprūpes mājās pakalpojumu, vērtē personas iespēju maksāt par pakalpojumu no pabalsta personai ar invaliditāti, kurai ir nepieciešama kopšana;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ja pienākums maksāt par personai sniegto sociālo pakalpojumu ir apgādniekam, novērtē apgādnieka ienākumus, aizpildot normatīvajā aktā par mājsaimniecības materiālās situācijas izvērtēšanu un sociālās palīdzības saņemšanu noteikto iztikas līdzekļu deklarācijas daļu par 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savstarpēji salāgot normatīvajos aktos lietotos terminus – “</w:t>
            </w:r>
            <w:r w:rsidR="00000000" w:rsidRPr="00000000" w:rsidDel="00000000">
              <w:rPr>
                <w:b w:val="1"/>
                <w:rtl w:val="0"/>
              </w:rPr>
              <w:t xml:space="preserve">apgādnieks</w:t>
            </w:r>
            <w:r w:rsidR="00000000" w:rsidRPr="00000000" w:rsidDel="00000000">
              <w:rPr>
                <w:rtl w:val="0"/>
              </w:rPr>
              <w:t xml:space="preserve">”, “</w:t>
            </w:r>
            <w:r w:rsidR="00000000" w:rsidRPr="00000000" w:rsidDel="00000000">
              <w:rPr>
                <w:b w:val="1"/>
                <w:rtl w:val="0"/>
              </w:rPr>
              <w:t xml:space="preserve">apgādnieka ģimene</w:t>
            </w:r>
            <w:r w:rsidR="00000000" w:rsidRPr="00000000" w:rsidDel="00000000">
              <w:rPr>
                <w:rtl w:val="0"/>
              </w:rPr>
              <w:t xml:space="preserve">” un “a</w:t>
            </w:r>
            <w:r w:rsidR="00000000" w:rsidRPr="00000000" w:rsidDel="00000000">
              <w:rPr>
                <w:b w:val="1"/>
                <w:rtl w:val="0"/>
              </w:rPr>
              <w:t xml:space="preserve">pgādnieka mājsaimniecība</w:t>
            </w:r>
            <w:r w:rsidR="00000000" w:rsidRPr="00000000" w:rsidDel="00000000">
              <w:rPr>
                <w:rtl w:val="0"/>
              </w:rPr>
              <w:t xml:space="preserve">”, nodrošinot to vienotu, savstarpēji saskaņotu un viennozīmīgi interpretējamu lietojumu atbilstoši Sociālo pakalpojumu un sociālās palīdzības likumam (turpmāk – SPSPL), kā arī Ministru kabineta noteikumiem Nr.809 un Nr.275.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rada interpretācijas dažādību sociālajos dienestos,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SPSPL “</w:t>
            </w:r>
            <w:r w:rsidR="00000000" w:rsidRPr="00000000" w:rsidDel="00000000">
              <w:rPr>
                <w:b w:val="1"/>
                <w:rtl w:val="0"/>
              </w:rPr>
              <w:t xml:space="preserve">apgādnieks</w:t>
            </w:r>
            <w:r w:rsidR="00000000" w:rsidRPr="00000000" w:rsidDel="00000000">
              <w:rPr>
                <w:rtl w:val="0"/>
              </w:rPr>
              <w:t xml:space="preserve">” ir persona, kurai ar likumu vai tiesas nolēmumu noteikts pienākums uzturēt savu laulāto, bērnus vai vecākus;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SPSPL definē “</w:t>
            </w:r>
            <w:r w:rsidR="00000000" w:rsidRPr="00000000" w:rsidDel="00000000">
              <w:rPr>
                <w:b w:val="1"/>
                <w:rtl w:val="0"/>
              </w:rPr>
              <w:t xml:space="preserve">mājsaimniecību</w:t>
            </w:r>
            <w:r w:rsidR="00000000" w:rsidRPr="00000000" w:rsidDel="00000000">
              <w:rPr>
                <w:rtl w:val="0"/>
              </w:rPr>
              <w:t xml:space="preserve">” kā vairākas personas, kuras dzīvo vienā mājoklī un kopīgi sedz izdevumus, vai vienu personu, kura saimnieko atsevišķi (analoga pieeja ietverta arī MK noteikumos Nr. 809);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MK noteikumos Nr.275 tiek lietots un praksē piemērots jēdziens “</w:t>
            </w:r>
            <w:r w:rsidR="00000000" w:rsidRPr="00000000" w:rsidDel="00000000">
              <w:rPr>
                <w:b w:val="1"/>
                <w:rtl w:val="0"/>
              </w:rPr>
              <w:t xml:space="preserve">apgādnieka ģimene</w:t>
            </w:r>
            <w:r w:rsidR="00000000" w:rsidRPr="00000000" w:rsidDel="00000000">
              <w:rPr>
                <w:rtl w:val="0"/>
              </w:rPr>
              <w:t xml:space="preserve">”, kas normatīvā līmenī nav pietiekami skaidri sasaistīts ar SPSPL un MK 809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terminoloģijas nesaskaņotības dēļ pastāv atšķirīga piemērošanas prakse, jo </w:t>
            </w:r>
            <w:r w:rsidR="00000000" w:rsidRPr="00000000" w:rsidDel="00000000">
              <w:rPr>
                <w:b w:val="1"/>
                <w:rtl w:val="0"/>
              </w:rPr>
              <w:t xml:space="preserve">Sociālajiem dienestiem nav viennozīmīgas skaidrības par apgādnieku ģimenē vai mājsaimniecībā vērtējamo personu sastāvu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daļa sociālo dienestu vērtē tikai apgādnieka ģimenes sastāvu (balstoties uz radniecības – pirmās pakāpes – saitēm),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citi vērtē visu apgādnieka mājsaimniecību atbilstoši SPSPL un MK 809 ietvertajai “mājsaimniecības”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jaunā piedāvātā regulējuma redakcija rada interpretācijas risku, ka vērtējams būtu tikai pats apgādnieks, nevis viņa ģimene vai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skaidri noteikt regulējuma piemērošanas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Ja paredzēts vērtēt tikai apgādnieku</w:t>
            </w:r>
            <w:r w:rsidR="00000000" w:rsidRPr="00000000" w:rsidDel="00000000">
              <w:rPr>
                <w:rtl w:val="0"/>
              </w:rPr>
              <w:t xml:space="preserve">, lūdzam to nepārprotami nostiprināt normā, piemēram, nosakot, ka vērtējams apgādnieks, kura apgādājamās personas ir identificējamas, izmantojot Valsts ieņēmumu dienesta informācijas sistēmā pieejamos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w:t>
            </w:r>
            <w:r w:rsidR="00000000" w:rsidRPr="00000000" w:rsidDel="00000000">
              <w:rPr>
                <w:b w:val="1"/>
                <w:rtl w:val="0"/>
              </w:rPr>
              <w:t xml:space="preserve">a tomēr vērtējums attiecināms arī uz apgādnieka sociālekonomisko vid</w:t>
            </w:r>
            <w:r w:rsidR="00000000" w:rsidRPr="00000000" w:rsidDel="00000000">
              <w:rPr>
                <w:rtl w:val="0"/>
              </w:rPr>
              <w:t xml:space="preserve">i, lūdzam precizēt normu, skaidri nosakot, ka vērtējams apgādnieks kopā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nu apgādnieka ģimeni (definējot tās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apgādnieka mājsaimniecību (atsaucoties uz SPSPL “mājsaimniecības”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un skaidras terminoloģijas nostiprināšana ir būtiska, lai nodrošinātu vienveidīgu tiesību normu piemērošanu sociālajos dienestos un novērstu atšķirīgu interpretāciju risku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Sociālo pakalpojumu un sociālās palīdzības sistēmā personas sociālekonomiskās situācijas izvērtēšana ir balstīta uz mājsaimniecības principu. SPSP likums nosaka mājsaimniecības jēdzienu, un šī pieeja konsekventi tiek piemērota arī uz likuma pamata izdotajos Ministru kabineta noteikumos. Līdz ar to nav pamata viena sociālās jomas regulējuma ietvaros vērtēt mājsaimniecību, bet cita regulējuma ietvaros vērtēt tikai ģimeni Civillikuma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tiek vērtēta apgādnieka spēja nodrošināt atbalstu tiek analizēta apgādnieka sociālekonomiskā situācija, vērtējums attiecināms uz mājsaimniecību SPSP likuma izpratnē. Tādējādi, ja apgādnieks dzīvo mājsaimniecībā, tiek vērtēta attiecīgā mājsaimniecība, nevis tikai pats apgādnieks vai tikai ģimene Civillikuma izpratnē. Šāda pieeja nodrošina vienotu tiesību normu piemērošanu sociālajā jomā un atbilst sociālās palīdzības un sociālo pakalpojumu regulējuma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iebildums par normatīvajos aktos lietotās terminoloģijas precizēšanu ir ņemts vērā. Lai novērstu interpretācijas atšķirības un nodrošinātu terminoloģijas atbilstību SPSP likumā lietotajiem jēdzieniem, tiks precizēta arī Ministru kabineta noteikumos Nr. 275 lietotā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11.5.1 punkts tika precizēts nosakot, ka apgādnieka maksātspējas izvērtēšanā vērtē apgādnieka mājsaimniecību, ņemot vērā apgādnieka mājsaimniecības ienākumus un ņemot vērā citas saistības ar sociālo pakalpojumu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ja pienākums maksāt par personai sniegto sociālo pakalpojumu ir apgādniekam, sociālais dienests novērtē apgādnieka mājsaimniecības maksātspēju, ņemot vērā normatīvajā aktā par mājsaimniecības materiālās situācijas izvērtēšanu un sociālās palīdzības saņemšanu noteiktajā kārtībā aizpildītās iztikas līdzekļu deklarācijas daļā norādītos ienākumus, kā arī apgādnieka saistības segt maksu par citiem sociālajiem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apgādnieks un persona nedzīvo vienas pašvaldības administratīvajā teritorijā, šo noteikumu 11.5.</w:t>
            </w:r>
            <w:r w:rsidR="00000000" w:rsidRPr="00000000" w:rsidDel="00000000">
              <w:rPr>
                <w:vertAlign w:val="superscript"/>
                <w:rtl w:val="0"/>
              </w:rPr>
              <w:t xml:space="preserve">1</w:t>
            </w:r>
            <w:r w:rsidR="00000000" w:rsidRPr="00000000" w:rsidDel="00000000">
              <w:rPr>
                <w:rtl w:val="0"/>
              </w:rPr>
              <w:t xml:space="preserve"> apakšpunktā minēto apgādnieka ienākumu novērtēšanu veic tās pašvaldības sociālais dienests, kuras teritorijā ir deklarēta apgādnieka dzīvesvieta, un nodod izvērtējumu sociālajam dienestam, kas pieņem lēmumu par sociālā pakalpojuma piešķiršanu. Sociālais dienests, kas pieņem lēmumu par sociālā pakalpojuma piešķiršanu, veic apgādnieka maksātspējas izvērtēšanu atbilstoši sociālās aprūpes un sociālās rehabilitācijas pakalpojumu samaksas kārtībā un kārtībā, kādā pakalpojuma izmaksas tiek segtas no pašvaldības budžeta,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Risks</w:t>
            </w:r>
            <w:r w:rsidR="00000000" w:rsidRPr="00000000" w:rsidDel="00000000">
              <w:rPr>
                <w:rtl w:val="0"/>
              </w:rPr>
              <w:t xml:space="preserve">: Var rasties atšķirīga interpretācija starp pašvaldībām, sarežģīta informācijas apmaiņa un grūtības pārbaudīt ārvalstu ienākumus. Galvenais ārvalstu kontu izvērtējuma risks ir izpratne par apgādnieka maksātspēju dzīvojot ārvalstīs, vai varam pēc saviem normatīvajiem aktiem vērtēt apgādnieku, kurš nav mūsu valsts iedzīvotājs.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Iespējamie risinājumi</w:t>
            </w:r>
            <w:r w:rsidR="00000000" w:rsidRPr="00000000" w:rsidDel="00000000">
              <w:rPr>
                <w:rtl w:val="0"/>
              </w:rPr>
              <w:t xml:space="preserve">: Ieviest vienotu datu apmaiņas kārtību un standartizēt ienākumu izvērtēšanas dokumentus arī ietverot ārvalstu apgādnieku izvērtējumu, tulkojuma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Priekšlikumi</w:t>
            </w:r>
            <w:r w:rsidR="00000000" w:rsidRPr="00000000" w:rsidDel="00000000">
              <w:rPr>
                <w:rtl w:val="0"/>
              </w:rPr>
              <w:t xml:space="preserve">: Izstrādāt vienotu veidlapu apgādnieku ienākumu izvērtēšanai un noteikt termiņus informācijas 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pēc būtības attiecināms uz citu noteikumu punktu. 11.</w:t>
            </w:r>
            <w:r w:rsidR="00000000" w:rsidRPr="00000000" w:rsidDel="00000000">
              <w:rPr>
                <w:vertAlign w:val="superscript"/>
                <w:rtl w:val="0"/>
              </w:rPr>
              <w:t xml:space="preserve">1</w:t>
            </w:r>
            <w:r w:rsidR="00000000" w:rsidRPr="00000000" w:rsidDel="00000000">
              <w:rPr>
                <w:rtl w:val="0"/>
              </w:rPr>
              <w:t xml:space="preserve"> punkts atrunā gadījumus par situācijām, kad apgādnieks un klients dzīvo dažādās pašvaldības. Par ārvalstīs dzīvojošiem apgādniekiem ir atrunāts citā noteikumu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norādīto risku par ārvalstīs dzīvojošu apgādnieku maksātspējas izvērtēšanu norādāms, ka regulējums neparedz sociālajam dienestam pienākumu patstāvīgi iegūt vai pārbaudīt informāciju ārvalstu institūcijās. Sociālais dienests pieņem lēmumu, pamatojoties uz apgādnieka iesniegtajiem dokumentiem un ziņām, savukārt atbildība par sniegtās informācijas pilnīgumu un patiesumu gulstas uz informācijas sniedzēju. Līdz ar to sociālajam dienestam nav noteikts pienākums veikt papildu pārbaudes ārvalstīs vai iegūt informāciju, kas nav pieejama Latvijas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pamata noteikt vienotu veidlapu ārvalstīs dzīvojošu apgādnieku ienākumu apliecināšanai, jo dažādās valstīs ienākumus, nodarbinātību, sociālos pabalstus un citus apstākļus apliecina atšķirīgi dokumenti. Vienotas veidlapas noteikšana nenodrošinātu visu iespējamo situāciju aptveršanu un praksē varētu radīt papildu administratīvo slogu gan personām, gan sociālajiem dienestiem.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apgādnieka maksātspējas izvērtēšanas mērķis ir noskaidrot, vai pastāv objektīvi apstākļi, kas ierobežo viņa iespējas sniegt atbalstu. Tādēļ dokumentus par ienākumu neesību vai ierobežotām finansiālajām iespējām visbiežāk iesniedz tie apgādnieki, kuri nestrādā vai kuru ienākumi ir nepietiekami. Sociālajam dienestam nav vajadzības izvērtēt apgādnieka maksātspēju, ja apgādnieks gūst pietiekošus ienākums un spēj samaksāt par pakalpojumu.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apgādnieks un persona nedzīvo vienas pašvaldības administratīvajā teritorijā, šo noteikumu 11.5.</w:t>
            </w:r>
            <w:r w:rsidR="00000000" w:rsidRPr="00000000" w:rsidDel="00000000">
              <w:rPr>
                <w:vertAlign w:val="superscript"/>
                <w:rtl w:val="0"/>
              </w:rPr>
              <w:t xml:space="preserve">1</w:t>
            </w:r>
            <w:r w:rsidR="00000000" w:rsidRPr="00000000" w:rsidDel="00000000">
              <w:rPr>
                <w:rtl w:val="0"/>
              </w:rPr>
              <w:t xml:space="preserve"> apakšpunktā minēto iztikas līdzekļu deklarācijas aizpildīšanu veic tās pašvaldības sociālais dienests, kuras teritorijā ir deklarēta apgādnieka dzīvesvieta, un nodod informāciju par iztikas līdzekļu deklarācijas aizpildīšanu un informāciju par apgādnieka saistībām segt maksu par citiem sociālajiem pakalpojumiem sociālajam dienestam, kas pieņem lēmumu par sociālā pakalpojuma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apgādnieks un persona nedzīvo vienas pašvaldības administratīvajā teritorijā, šo noteikumu 11.5.</w:t>
            </w:r>
            <w:r w:rsidR="00000000" w:rsidRPr="00000000" w:rsidDel="00000000">
              <w:rPr>
                <w:vertAlign w:val="superscript"/>
                <w:rtl w:val="0"/>
              </w:rPr>
              <w:t xml:space="preserve">1</w:t>
            </w:r>
            <w:r w:rsidR="00000000" w:rsidRPr="00000000" w:rsidDel="00000000">
              <w:rPr>
                <w:rtl w:val="0"/>
              </w:rPr>
              <w:t xml:space="preserve"> apakšpunktā minēto apgādnieka ienākumu novērtēšanu veic tās pašvaldības sociālais dienests, kuras teritorijā ir deklarēta apgādnieka dzīvesvieta, un nodod izvērtējumu sociālajam dienestam, kas pieņem lēmumu par sociālā pakalpojuma piešķiršanu. Sociālais dienests, kas pieņem lēmumu par sociālā pakalpojuma piešķiršanu, veic apgādnieka maksātspējas izvērtēšanu atbilstoši sociālās aprūpes un sociālās rehabilitācijas pakalpojumu samaksas kārtībā un kārtībā, kādā pakalpojuma izmaksas tiek segtas no pašvaldības budžeta,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Pieredzes ir dažādas, citreiz apgādnieks labprātāk atbrauc un sadarbojas ar to sociālo dienestu, kurš piešķīris pakalpojumu. Sadarbība ar apgādniekiem ir problemātiska un sarežģīta, jo apgādnieki ne vienmēr labprāt iesaistās pakalpojuma segšanā, tāpēc ir jābūt pēc iespējas atvērtākiem, elastīgākiem un nevajadzētu ierobežot apgādnieka tiesības iesniegt ienākuma deklarāciju tajā sociālajā dienestā, kurā vēlas, vai pēc dzīvesvietas, vai deklarētās dzīvesvietas vai dienestā, kurš pieņem lēmumu, jo tas paātrina lēmuma pieņemšanas gaitu. Tas pats attiecas uz ārzemēs dzīvojošajiem.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saprotams ko ietver sevī termins ”ienākumu novērtēšana”, nav saprotams, kas ar to domāts. Tālāk tekstā ir, ka “nodod izvērtējumu”, tad attiecīgi tiks veikts izvērtējums.  Ja ar to domāts, ka attiecīgais dienests pārbauda deklarācijā sniegtās ziņas, izvērtē ienākumus atbilstoši šo noteikumu 11.5.1apakšpunktam, tad tā arī būtu jāraksta.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piebilst, ka diemžēl 10 dienu laikā apgādnieka izvērtēšana līdz lēmuma pieņemšanai fiziski nav iespējama, savukārt lēmuma pieņemšanas atlikšana, rada situāciju, ka personai savlaicīgi netiek sniegts nepieciešamais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apgādnieka ienākumu izvērtēšanu  atbilstoši šo noteikumu šo noteikumu 11.5.1 apakšpunktam veic pašvaldības sociālais dienests, kurš pieņēmis lēmumu par pakalpojuma piešķiršanu, vai sociālais dienests, kuras teritorijā ir deklarēta apgādnieka dzīvesvieta un nodod izvērtējumu sociālajam dienestam, kas pieņem lēmumu par sociālā pakalpojuma piešķiršanu. Sociālais dienests, kas pieņem lēmumu par sociālā pakalpojuma piešķiršanu, veic apgādnieka maksātspējas izvērtēšanu atbilstoši sociālās aprūpes un sociālās rehabilitācijas pakalpojumu samaksas kārtībā un kārtībā, kādā pakalpojuma izmaksas tiek segtas no pašvaldības budžeta,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nepieciešams 11.2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Apgādnieka maksātspējas izvērtējumu, proti, novērtējumu par apgādnieka spēju segt maksu par sociālo pakalpojumu, veic sociālais dienests, kas pieņem lēmumu par pakalpojuma piešķiršanu. Veicot maksātspējas izvērtējumu, tiek ņemti vērā apgādnieka ienākumi, kas norādīti iztikas līdzekļu deklarācijā, kā arī citi apstākļi, kuri saskaņā ar normatīvajiem aktiem un pašvaldības saistošajiem noteikumiem ietekmē apgādnieka iespējas vai pienākumu veikt maksājumu, tostarp tas, vai apgādnieks jau sedz maksu par citiem sociālajiem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Iztikas līdzekļu deklarācijas aizpildīšana nav pielīdzināma maksātspējas izvērtēšanai. Deklarācija ir dokuments, kurā ietvertā informācija tiek izmantota turpmākā maksātspējas novērtēšanā. Vienlaikus jāņem vērā, ka normatīvais regulējums paredz vienotu pieeju mājsaimniecības ienākumu un materiālās situācijas izvērtēšanai, un iztikas līdzekļu deklarāciju aizpilda tās pašvaldības sociālais dienests, kura teritorijā deklarēta personas dzīvesvieta. Līdz ar to nav pamata noteikt atšķirīgu piekritību iztikas līdzekļu deklarācijas aizpildīšanai apgādnieka maksātspējas izvērtēšanas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ārvalstīs dzīvojošiem apgādniekiem minētais princips nav piemērojams, jo tiem nav Latvijā deklarētas dzīvesvietas. Tādēļ šo personu iztikas līdzekļu deklarācijas aizpildīšanu un tajā ietvertās informācijas izvērtēšanu veic sociālais dienests, kas izskata dokumentus un pieņem lēmumu par sociālā pakalpojuma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precizēts noteikumu 11.5.</w:t>
            </w:r>
            <w:r w:rsidR="00000000" w:rsidRPr="00000000" w:rsidDel="00000000">
              <w:rPr>
                <w:vertAlign w:val="superscript"/>
                <w:rtl w:val="0"/>
              </w:rPr>
              <w:t xml:space="preserve">1 </w:t>
            </w:r>
            <w:r w:rsidR="00000000" w:rsidRPr="00000000" w:rsidDel="00000000">
              <w:rPr>
                <w:rtl w:val="0"/>
              </w:rPr>
              <w:t xml:space="preserve">apakšpunkts, skaidri nodalot iztikas līdzekļu deklarācijas aizpildīšanu no apgādnieka maksātspējas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precizēts noteikumu 11.</w:t>
            </w:r>
            <w:r w:rsidR="00000000" w:rsidRPr="00000000" w:rsidDel="00000000">
              <w:rPr>
                <w:vertAlign w:val="superscript"/>
                <w:rtl w:val="0"/>
              </w:rPr>
              <w:t xml:space="preserve">1 </w:t>
            </w:r>
            <w:r w:rsidR="00000000" w:rsidRPr="00000000" w:rsidDel="00000000">
              <w:rPr>
                <w:rtl w:val="0"/>
              </w:rPr>
              <w:t xml:space="preserve">punkts, nosakot,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apgādnieks un persona nedzīvo vienas pašvaldības administratīvajā teritorijā, šo noteikumu 11.5.</w:t>
            </w:r>
            <w:r w:rsidR="00000000" w:rsidRPr="00000000" w:rsidDel="00000000">
              <w:rPr>
                <w:vertAlign w:val="superscript"/>
                <w:rtl w:val="0"/>
              </w:rPr>
              <w:t xml:space="preserve">1</w:t>
            </w:r>
            <w:r w:rsidR="00000000" w:rsidRPr="00000000" w:rsidDel="00000000">
              <w:rPr>
                <w:rtl w:val="0"/>
              </w:rPr>
              <w:t xml:space="preserve"> apakšpunktā minētās iztikas līdzekļu deklarācijas aizpildīšanu veic tās pašvaldības sociālais dienests, kuras teritorijā ir deklarēta apgādnieka dzīvesvieta, un nodod informāciju par deklarācijas aizpildīšanu sociālajam dienestam, kas pieņem lēmumu par sociālā pakalpojuma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ir precizēts arī noteikumu 11.</w:t>
            </w:r>
            <w:r w:rsidR="00000000" w:rsidRPr="00000000" w:rsidDel="00000000">
              <w:rPr>
                <w:vertAlign w:val="superscript"/>
                <w:rtl w:val="0"/>
              </w:rPr>
              <w:t xml:space="preserve">2</w:t>
            </w:r>
            <w:r w:rsidR="00000000" w:rsidRPr="00000000" w:rsidDel="00000000">
              <w:rPr>
                <w:rtl w:val="0"/>
              </w:rPr>
              <w:t xml:space="preserve"> punkts, nosakot, 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apgādnieks dzīvo ārvalstīs un Latvijā nav deklarējis dzīvesvietu, šo noteikumu 11.5.1 apakšpunktā minētās iztikas līdzekļu deklarācijas aizpildīšanu veic sociālais dienests, kas izskata šo noteikumu 10. punktā minētos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ietverto informāciju par 10 darba dienām, norādams, ka normatīvie akti paredz veikt izvērtēšanu viena mēneša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apgādnieks un persona nedzīvo vienas pašvaldības administratīvajā teritorijā, šo noteikumu 11.5.</w:t>
            </w:r>
            <w:r w:rsidR="00000000" w:rsidRPr="00000000" w:rsidDel="00000000">
              <w:rPr>
                <w:vertAlign w:val="superscript"/>
                <w:rtl w:val="0"/>
              </w:rPr>
              <w:t xml:space="preserve">1</w:t>
            </w:r>
            <w:r w:rsidR="00000000" w:rsidRPr="00000000" w:rsidDel="00000000">
              <w:rPr>
                <w:rtl w:val="0"/>
              </w:rPr>
              <w:t xml:space="preserve"> apakšpunktā minēto iztikas līdzekļu deklarācijas aizpildīšanu veic tās pašvaldības sociālais dienests, kuras teritorijā ir deklarēta apgādnieka dzīvesvieta, un nodod informāciju par iztikas līdzekļu deklarācijas aizpildīšanu un informāciju par apgādnieka saistībām segt maksu par citiem sociālajiem pakalpojumiem sociālajam dienestam, kas pieņem lēmumu par sociālā pakalpojuma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apgādnieks un persona nedzīvo vienas pašvaldības administratīvajā teritorijā, šo noteikumu 11.5.</w:t>
            </w:r>
            <w:r w:rsidR="00000000" w:rsidRPr="00000000" w:rsidDel="00000000">
              <w:rPr>
                <w:vertAlign w:val="superscript"/>
                <w:rtl w:val="0"/>
              </w:rPr>
              <w:t xml:space="preserve">1</w:t>
            </w:r>
            <w:r w:rsidR="00000000" w:rsidRPr="00000000" w:rsidDel="00000000">
              <w:rPr>
                <w:rtl w:val="0"/>
              </w:rPr>
              <w:t xml:space="preserve"> apakšpunktā minēto apgādnieka ienākumu novērtēšanu veic tās pašvaldības sociālais dienests, kuras teritorijā ir deklarēta apgādnieka dzīvesvieta, un nodod izvērtējumu sociālajam dienestam, kas pieņem lēmumu par sociālā pakalpojuma piešķiršanu. Sociālais dienests, kas pieņem lēmumu par sociālā pakalpojuma piešķiršanu, veic apgādnieka maksātspējas izvērtēšanu atbilstoši sociālās aprūpes un sociālās rehabilitācijas pakalpojumu samaksas kārtībā un kārtībā, kādā pakalpojuma izmaksas tiek segtas no pašvaldības budžeta, noteiktajām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11.1 punkta tekstam “ienākumu novērtēšanu veic tās pašvaldības sociālais dienests, kuras teritorijā ir deklarēta apgādnieka dzīvesvieta, un nodod izvērtējumu sociālajam dienestam, kas pieņem lēmumu par sociālā pakalpojuma piešķiršanu”,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apgādnieka ienākumu izvērtējumu jāveic tam sociālajam dienestam, kurš pieņem lēmumu par sociālā pakalpojuma piešķiršanu,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pieņemot lēmumu par pakalpojumu, sociālajam dienestam ir pilna informācija par klienta maksātspēju, kā arī tā izmaiņām (piemēram, pensijas indeksāciju u.c.), kā arī par apgādnieku skaitu (var būt gadījumi, kad klientam ir vairāki apgādnieki, kuri dzīvo dažādās pašvaldībās vai pat ārzemēs);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sociālajam dienestam, kurš piešķir pakalpojumu, ir zināmi nosacījumi, pie kādiem pašvaldība papildus normatīvajiem aktiem, saskaņā ar pašvaldības saistošajiem noteikumiem atbrīvo no līdzmaksājuma apgādniekus (piemēram, ja apgādnieks ir persona ar 1.grupas invaliditāti, ja apgādnieks ir patversmes klients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apgādnieks/ki iztikas līdzekļu deklarācijas daļu par ienākumiem var aizpildīt patstāvīgi un elektroniski vai ar pasta sūtījumu iesūtīt sociālajam dienestam, kas pieņem lēmumu par pakalpojuma sniegšanu klientam;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apgādnieka ienākumu izvērtēšanu veiks citas pašvaldības sociālais dienests, tiks nevajadzīgi izpausti sensitīvi klienta un apgādnieku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risinājums: sociālais dienests, kura teritorijā ir apgādnieka dzīvesvieta var sniegt palīdzību apgādniekam iztikas līdzekļu deklarācijas aizpildīšanā, nevis veikt ienākumu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Sociālais dienests var pārsūtīt apgādnieka aizpildīto iztikas līdzekļu deklarāciju, nevis izvērtēt apgādnieka 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18.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Ja apgādnieks un persona nedzīvo vienas pašvaldības administratīvajā teritorijā, šo noteikumu 11.5.</w:t>
            </w:r>
            <w:r w:rsidR="00000000" w:rsidRPr="00000000" w:rsidDel="00000000">
              <w:rPr>
                <w:vertAlign w:val="superscript"/>
                <w:rtl w:val="0"/>
              </w:rPr>
              <w:t xml:space="preserve">1</w:t>
            </w:r>
            <w:r w:rsidR="00000000" w:rsidRPr="00000000" w:rsidDel="00000000">
              <w:rPr>
                <w:rtl w:val="0"/>
              </w:rPr>
              <w:t xml:space="preserve"> apakšpunktā minēto iztikas līdzekļu deklarācijas aizpildīšanu veic tās pašvaldības sociālais dienests, kuras teritorijā ir deklarēta apgādnieka dzīvesvieta, un nodod informāciju par iztikas līdzekļu deklarācijas aizpildīšanu un informāciju par apgādnieka saistībām segt maksu par citiem sociālajiem pakalpojumiem sociālajam dienestam, kas pieņem lēmumu par sociālā pakalpojuma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apgādnieks dzīvo ārvalstīs un Latvijā nav deklarējis dzīvesvietu, šo noteikumu 11.5.</w:t>
            </w:r>
            <w:r w:rsidR="00000000" w:rsidRPr="00000000" w:rsidDel="00000000">
              <w:rPr>
                <w:vertAlign w:val="superscript"/>
                <w:rtl w:val="0"/>
              </w:rPr>
              <w:t xml:space="preserve">1</w:t>
            </w:r>
            <w:r w:rsidR="00000000" w:rsidRPr="00000000" w:rsidDel="00000000">
              <w:rPr>
                <w:rtl w:val="0"/>
              </w:rPr>
              <w:t xml:space="preserve"> apakšpunktā minēto apgādnieka ienākumu novērtēšanu veic sociālais dienests, kas izskata šo noteikumu 10. punktā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tiesību norma pēc būtības regulē vienīgi institucionālās kompetences sadalījumu, nosakot, kurš sociālais dienests ir atbildīgs par apgādnieka ienākumu izvērtēšanu gadījumos, kad apgādnieks dzīvo ārvalstīs un nav deklarējis dzīvesvietu Latvijā. Vienlaikus norma neatrisina būtisku piemērošanas aspektu – vērtēšanu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no normas un tās tvēruma nav nepārprotami secināms, vai konkrētajā gadījumā sociālajam dienestam jāvērtē: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tikai pats apgādnieks kā fiziska persona,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apgādnieka ģimenes sastāvs,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apgādnieka mājsaimniecība atbilstoši Sociālo pakalpojumu un sociālās palīdzības likuma izpratnei un MK 809.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anotācijā ietvertais skaidrojums, ka gadījumos, kad apgādnieks nesadarbojas, nesniedz nepieciešamo informāciju vai sniegtā informācija ir nepietiekama, sociālajam dienestam ir pamats pieņemt, ka personai nav grūtību segt pakalpojuma izmaksas un līdz ar to nav nepieciešama pašvaldības līdzdalība pakalpojuma finansēšanā, nenodrošina pietiekamu tiesisko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anotācijas skaidrojums neprecizē sociālā dienesta turpmāko rīcību,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konkrēts administratīvais lēmums vai procesuālās darbības šādos gadījumos ir piemērojamas,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tiek nodrošināta lēmuma pamatojuma pietiekamība,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tiek ievērots samērīguma princips, īpaši situācijās, kad informācijas trūkums var būt objektīvi pamatots (piemēram, saziņas neiespējamības dēļ ar ārvalstīs dzīvojošu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rada arī potenciālu neatbilstību vienlīdzības principam. Proti, gadījumos, kad apgādnieks dzīvo ārvalstīs un nav sasniedzams vai nesadarbojas, anotācijas interpretācijas rezultātā faktiski var veidoties situācija,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ārvalstīs dzīvojoši apgādnieki netiek efektīvi izvērtēti un līdz ar to praktiski netiek iesaistīti maksājumu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Latvijā dzīvojošiem un sasniedzamiem apgādniekiem tiek piemērots pilns izvērtējums un no tā izrietošais maksājumu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normatīvajā regulējumā skaidri noteikt apgādnieka izvērtēšanas tvērumu (t.i., vai vērtējums attiecināms tikai uz apgādnieku vai arī uz viņa ģimeni/mājsaimniecību), nodrošinot terminoloģisko atbilstību SPSPL un MK 809, MK 275;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rīcības modeli gadījumos, kad apgādnieks nesadarbojas vai nav iespējams iegūt pietiekamu informāciju, nodrošinot skaidru, tiesiski pamatotu un vienveidīgi piemērojamu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apgādnieka maksātspējas izvērtējuma tvērumu - skat. izziņas 16.,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rīcības modeli gadījumos, kad apgādnieks nesadarbojas vai nav iespējams iegūt pietiekamu informāciju, norādāms, ka normatīvais regulējums jau paredz apgādnieka pienākumu piedalīties sociālā pakalpojuma izmaksu segšanā.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Maksas apmērs var tikt samazināts vai noteikts atbilstoši apgādnieka faktiskajai maksātspējai tikai gadījumos, kad ir veikts maksātspējas izvērtējums, pamatojoties uz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apgādnieks nesadarbojas un nesniedz informāciju maksātspējas izvērtēšanai, nav iespējams konstatēt apstākļus maksas samazināšanai, līdz ar to piemērojams vispārējais princips par apgādnieka pienākumu segt pakalpojuma izmaksas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maksājumu neveikšanas gadījumā piemērojamas vispārējās tiesību normas par saistību neizpildi. Apgādnieka pienākums piedalīties sociālā pakalpojuma apmaksā izriet no Sociālo pakalpojumu un sociālās palīdzības likuma un Civillikuma normām, un nav atkarīgs vienīgi no apgādnieka piekrišanas slēgt līgumu. Ja sociālais dienests, izvērtējot apgādnieka maksātspēju, ir konstatējis viņa pienākumu segt sociālā pakalpojuma izmaksas vai apgādnieks nav sadarbojies un nav sniedzis informāciju par savu materiālo situāciju, tas pats par sevi neatbrīvo apgādnieku no normatīvajos aktos noteiktā uzturēšanas un samaksas pienākuma.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pakalpojuma nodrošināšana personai nevar tikt kavēta apgādnieka nesadarbošanās vai atteikšanās slēgt līgumu dēļ. Maksājumu neveikšanas gadījumā piemērojamas vispārējās tiesību normas par saistību neizpildi, kuras nav pamatojuma atrunāt jomas normatīvajā regulējumā. Attiecīgi pašvaldībai vai sociālā pakalpojuma sniedzējam ir tiesības normatīvajos aktos noteiktajā kārtībā vērsties pret apgādnieku ar prasījumu par nesamaksātās pakalpojuma maksas piedziņu. Strīdi par apgādnieka pienākuma izpildi risināmi civiltiesiskā kārtībā un neietekmē personas tiesības savlaicīgi saņemt tai nepieciešamo sociālo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apgādnieks dzīvo ārvalstīs un Latvijā nav deklarējis dzīvesvietu, šo noteikumu 11.5.</w:t>
            </w:r>
            <w:r w:rsidR="00000000" w:rsidRPr="00000000" w:rsidDel="00000000">
              <w:rPr>
                <w:vertAlign w:val="superscript"/>
                <w:rtl w:val="0"/>
              </w:rPr>
              <w:t xml:space="preserve">1</w:t>
            </w:r>
            <w:r w:rsidR="00000000" w:rsidRPr="00000000" w:rsidDel="00000000">
              <w:rPr>
                <w:rtl w:val="0"/>
              </w:rPr>
              <w:t xml:space="preserve"> apakšpunktā minēto iztikas līdzekļu deklarācijas aizpildīšanu veic sociālais dienests, kas izskata šo noteikumu 10. punktā minētos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Bārenim un bez vecāku gādības palikušajam bērnam sociālo pakalpojumu ilgstošas sociālās aprūpes un sociālās rehabilitācijas institūcijā nodrošina, pamatojoties uz bāriņtiesas lēmumu, bet bērnam ar smagiem un ļoti smagiem funkcionāliem traucējumiem – šo noteikumu 10. un 11. punktā minētajā kārtībā, neveicot šo noteikumu 11.3. apakšpunktā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11.3.apakšpunktu nav korekta, jo jaunais 11.3. apakšpunkts paredz  pilngadīgas personas fizisko un garīgo spēju izvērtējumu, nevis bērnu.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Bārenim un bez vecāku gādības palikušajam bērnam sociālo pakalpojumu ilgstošas sociālās aprūpes un sociālās rehabilitācijas institūcijā nodrošina, pamatojoties uz bāriņtiesas lēmumu, bet bērnam ar smagiem un ļoti smagiem funkcionāliem traucējumiem – šo noteikumu 10. un 11. punktā minētajā kārtībā, neveicot šo noteikumu 11.3. apakšpunktā minētās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Bārenim un bez vecāku gādības palikušajam bērnam sociālo pakalpojumu ilgstošas sociālās aprūpes un sociālās rehabilitācijas institūcijā nodrošina, pamatojoties uz bāriņtiesas lēmumu, bet bērnam ar smagiem un ļoti smagiem funkcionāliem traucējumiem – šo noteikumu 10. un 11. punktā minētajā kārtībā, neveicot šo noteikumu 11.3. apakšpunktā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11.3. apakšpunktu nav korekta, jo jaunais 11.3. apakšpunkts paredz pilngadīgas personas fizisko un garīgo spēju izvērtējumu, nevis bērnu.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noteikumi tiek piemēroti, kā norāda atzinuma sniedzējs, tad piemērojot automātiku 4.līmeņa piešķiršanu bērnam, izriet, ka aprūpe mājās tiek piešķirta nevērtējot individuālās vajadzības arī pilnīgi veselam un darboties spējīgam bērnam. Bērnu gadījumā ir jāvērtē objektīvā nepieciešamība un individuāli jānosaka atbalsts konkrēto darbību veikšanā.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Bārenim un bez vecāku gādības palikušajam bērnam sociālo pakalpojumu ilgstošas sociālās aprūpes un sociālās rehabilitācijas institūcijā nodrošina, pamatojoties uz bāriņtiesas lēmumu, bet bērnam ar smagiem un ļoti smagiem funkcionāliem traucējumiem – šo noteikumu 10. un 11. punktā minētajā kārtībā, neveicot šo noteikumu 11.3. apakšpunktā minētās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Nr.138 līdzšinējā versija (21. Bērniem un neredzīgām pilngadīgām personām tiek piemērots ceturtais aprūpes līmenis, neveicot izvērtēšanu, izņemot šo noteikumu 23.3. apakšpunktā minēto gadījumu.) paredz, ka ceturto aprūpes līmeni, neveicot izvērtēšanu, vairs nepiešķirs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būtiski ietekmēs aprūpes mājās pakalpojuma piešķiršanu bērniem, palielinoties birokrātiskajam slogam, ko pieprasa novērtēšanas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aprūpes mājās pakalpojumi bērniem tiek piešķirti neizvērtējot aprūpes līmeni – materiālā atbalsta veidā tiek piešķirta lielākā no četrām šim mērķim paredzētā summa; individualizētas aprūpes mājās pakalpojuma veidā un aprūpē mājās pakalpojuma veidā, tiek vērtētas bērna vajadzības pēc sociālā pakalpojuma, nosakot nepieciešamo aprūpes darbu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vērtēt aprūpes līmeni būs formāla un līdz ar to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noteikumi tiek piemēroti, kā norāda atzinuma sniedzējs, tad piemērojot automātiku 4.līmeņa piešķiršanu bērnam, izriet, ka aprūpe mājās tiek piešķirta nevērtējot individuālās vajadzības arī pilnīgi veselam un darboties spējīgam bērnam. Bērnu gadījumā ir jāvērtē objektīvā nepieciešamība un individuāli jānosaka atbalsts konkrēto darbību veikšanā, kas jau šobrīd tiek veikts saskaņā ar sociālajā dienestā pieņemto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138 21. punkta šobrīd spēkā esošā redakcija (Bērniem un neredzīgām pilngadīgām personām tiek piemērots ceturtais aprūpes līmenis, neveicot izvērtēšanu, izņemot šo noteikumu 23.3. apakšpunktā minēto gadījumu) paredz, ka ceturto aprūpes līmeni, neveicot izvērtēšanu, vairs nepiešķirs bērniem.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grozījums būtiski ietekmēs aprūpes mājās pakalpojuma piešķiršanu bērniem, palielinoties birokrātiskajam slogam, ko pieprasa novērtēšanas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Rīgas valstspilsētas pašvaldībā aprūpes mājās pakalpojumi bērniem tiek piešķirti neizvērtējot aprūpes līmeni – materiālā atbalsta veidā tiek piešķirta lielākā no četrām šim mērķim paredzētā summa; individualizētas aprūpes mājās pakalpojuma veidā un aprūpē mājās pakalpojuma veidā, tiek vērtētas bērna vajadzības pēc sociālā pakalpojuma, nosakot nepieciešamo aprūpes darbu klāstu.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vērtēt aprūpes līmeni būs formāla un līdz ar to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pirmais aprūpes līmenis – 90 %–75 %;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zem problēmas apraksta 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 personai pašaprūpes spējas ir traucētas tikai vien procenta apjomā, tas faktiski ir pilnībā spējīgs par sevi parūpēties, tādējādi piedāvāt viņam aprūpes pakalpojumu ir nelietderīgi, turklāt var radīt pašvaldībām nepamatotu finansiālo slogu, nodrošinot objektīvi nepamatotus sociālos pakalpojumus.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Funkcionālais izvērtējums %, nosaka atbilstošo aprūpes līmeni, kādā personai nepieciešamības gadījumā sniedzams pakalpojums. MK noteikumuNr.138  2., 3. Pielikums nav vienīgais instruments vajadzības pēc pakalpojuma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SPSPL 4.panta pirmā daļa nosaka, ka </w:t>
            </w:r>
            <w:r w:rsidR="00000000" w:rsidRPr="00000000" w:rsidDel="00000000">
              <w:rPr>
                <w:i w:val="1"/>
                <w:rtl w:val="0"/>
              </w:rPr>
              <w:t xml:space="preserve">sociālos pakalpojumus sniedz, tikai pamatojoties uz sociālā darba speciālista veiktu personas individuālo vajadzību un resursu novērtējumu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Nr.138 11.1.apakšpunkts nosaka, sociālais dienests </w:t>
            </w:r>
            <w:r w:rsidR="00000000" w:rsidRPr="00000000" w:rsidDel="00000000">
              <w:rPr>
                <w:i w:val="1"/>
                <w:rtl w:val="0"/>
              </w:rPr>
              <w:t xml:space="preserve">izvērtē p</w:t>
            </w:r>
            <w:r w:rsidR="00000000" w:rsidRPr="00000000" w:rsidDel="00000000">
              <w:rPr>
                <w:i w:val="1"/>
                <w:u w:val="single"/>
                <w:rtl w:val="0"/>
              </w:rPr>
              <w:t xml:space="preserve">ersonas sociālo situāciju</w:t>
            </w:r>
            <w:r w:rsidR="00000000" w:rsidRPr="00000000" w:rsidDel="00000000">
              <w:rPr>
                <w:i w:val="1"/>
                <w:rtl w:val="0"/>
              </w:rPr>
              <w:t xml:space="preserve">, ja nepieciešams, apmeklē personu dzīvesvietā vai atrašanās vietā un vienojas par sociālo problēmu, kuras risināšanai nepieciešams atbalsts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Jebkurā situācijā, sociālais darbinieks, izmantojot profesionālās darba metodes var sniegt atzinumu par sociālo situāciju un personas vajadzību pēc pakalpojuma, vai tieši pretēji, atzinumu, ka personai pakalpojums nav nepieciešams. Šeit nav runa par normatīvo regulējumu, bet gan par sociāla darbinieka profesionalitāti, jo jau tagad sociālais darbinieks ir tiesīgs atteikt pakalpojuma piešķiršanu, ja ir sniegts objektīvi pamatots atzinums, ka personai nav nepieciešams pakalpojums.  Kas ir par pamatu atteikuma lēmuma pieņemšanai. Tā pat tas var būt arī pie mazākām funkcionālām spējām, ir jāvērtē gan ģimenes un citu personu atbalsts cilvēka pašaprūpē un citi ārēji apstākļi, kuri nav saistīti tikai ar personas funkcionālās spējām un par to ir jāsniedz atzinums, ja tas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Mums praksē ir klients, kuram pēc aprūpes līmeņa izvērtējuma ir 94%, bet ir citi aspekti, kā klienta drošība, kognitivās spējas, situācijas, kuras nav risināmas ar drošības pogas palīdzību un kuru dēļ sociālais darbinieks ir secinājis, ka personai ir nepieciešams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Atstāt esošā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Klientam, kuram pēc aprūpes līmeņa izvērtējuma ir 94% pašaprūpes spēju,  un pastāv bet ir citi aspekti, kā rezultātā nepieciešams atbalsts, tad visdrīzāk situācija uzlabojama nevis ar aprūpes pakalpojumu, bet gan citiem, situācijai atbilstošākiem pakalpojumiem. Ja klientam ir kognitīvie traucējumi, persona būtu vērtējama ar Noteikumu 3. pielikumu. Tādējādi jautājums ir par piemērotas pielikuma izvēli vai neprecīzi  veiktu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 pirmais aprūpes līmenis – 90 %–75 %;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Psihiatra atzinums par personas psihisko veselību un speciālajām (psihiatriskajām) kontrindikācijām sociālo pakalpojumu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1.pielikums</w:t>
            </w:r>
            <w:r w:rsidR="00000000" w:rsidRPr="00000000" w:rsidDel="00000000">
              <w:rPr>
                <w:i w:val="1"/>
                <w:rtl w:val="0"/>
              </w:rPr>
              <w:t xml:space="preserve">Sadaļa “7. Cita informācija (arī ieteicamā terapija, ja pilngadīga persona ar garīga rakstura traucējumiem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vai bērnam ar garīga rakstura traucējumiem no četru gadu vecuma nepieciešams pakalpojums ilgstošas sociālās aprūpes un sociālās rehabilitācijas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Jāattiecina arī uz bērniem atelpas brīža pakalpojums, proti, pielikums paredz psihiatra atzinumu ar ieteicamo terapiju pilngadīgām personām ar garīga rakstura traucējumiem, kuras saņem atelpas brīža pakalpojumu, bet neparedz šādu prasību bērniem ar invaliditāti un noteiktu īpašo kopšanu, kā to paredz obligātais sociālo pakalpojumu grozs no 2026.gada 1.janvāra.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psihiatra atzinums.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Psihiatra atzinums par personas psihisko veselību un speciālajām (psihiatriskajām) kontrindikācijām sociālo pakalpojumu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Psihiatra atzinums par personas psihisko veselību un speciālajām (psihiatriskajām) kontrindikācijām sociālo pakalpojumu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gadījumus, kas no psihiatra puses atzinumā (noteikumu 1.pielikumā) nosakāmi kā Kontrindikācijas sociālo pakalpojumu saņemšanai, lai šo pienākumu noteiktu saskaņā ar Sociālo pakalpojumu un sociālās palīdzības likumā noteikto. Piemēram, šobrīd Sociālo pakalpojumu un sociālās palīdzības likums neparedz noteikt sociālo pakalpojumu saņemšanas liegumu tādos gadījumos kā psihoaktīvu vielu atkarība ar aktīvu lietošanu. Veselības ministrijas ieskatā tieši attiecīgajām sabiedrības mērķa grupām ir būtiski ir sniegt un nodrošināt sociālo palīdzību, paredzot gan sociālos pakalpojumus, gan tādējādi atbalstot atkarību mazināšanu un lietošanu.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Psihiatra atzinums par personas psihisko veselību un speciālajām (psihiatriskajām) kontrindikācijām sociālo pakalpojumu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Psihiatra atzinums par personas psihisko veselību un speciālajām (psihiatriskajām) kontrindikācijām sociālo pakalpojumu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1.pielikums</w:t>
            </w:r>
            <w:r w:rsidR="00000000" w:rsidRPr="00000000" w:rsidDel="00000000">
              <w:rPr>
                <w:i w:val="1"/>
                <w:rtl w:val="0"/>
              </w:rPr>
              <w:t xml:space="preserve">Sadaļa “7. Cita informācija (arī ieteicamā terapija, ja pilngadīga persona ar garīga rakstura traucējumiem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vai bērnam ar garīga rakstura traucējumiem no četru gadu vecuma nepieciešams pakalpojums ilgstošas sociālās aprūpes un sociālās rehabilitācijas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Jāattiecina arī uz bērniem atelpas brīža pakalpojums, proti, pielikums paredz psihiatra atzinumu ar ieteicamo terapiju pilngadīgām personām ar garīga rakstura traucējumiem, kuras saņem atelpas brīža pakalpojumu, bet neparedz šādu prasību bērniem ar invaliditāti un noteiktu īpašo kopšanu, kā to paredz obligātais sociālo pakalpojumu grozs no 2026. gada 1. janvāra.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veiktiem labojumiem noteikumu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Psihiatra atzinums par personas psihisko veselību un speciālajām (psihiatriskajām) kontrindikācijām sociālo pakalpojumu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vietām parādās “personas” un “konkrētās personas maksātspēja”.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visā tekstā precizēt, ka runa iet par apgādnieka mājsaimniecības maksātspējas izvērtēšanu, lai izvairītos no atšķirīgas interpretācijas.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29. izziņas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vietām parādās “personas” un “konkrētās personas maksātspēja”.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visā tekstā precizēt, ka runa iet par apgādnieka mājsaimniecības maksātspējas izvērtēšanu, lai izvairītos no atšķirīgas interpretācijas.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29.punktu.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Anotācijas 3.lpp. Ja apgādnieks nesadarbojas, nesniedz nepieciešamo informāciju vai iesniegtā informācija nav pietiekoša, sociālajam dienestam būs pamats uzskatīt, ka personai nav grūtību samaksas veikšanā un nav nepieciešama pašvaldības līdzekļu piesaiste sociālā pakalpojuma pilnai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likumdevējs domājis risināt situāciju, kad apgādnieks nesniedz informāciju par saviem ienākumiem, jo arī līgumu par samaksas veikšanu viņš neparakstīs.  Tas, ka sociālais dienests pieņems lēmumu, ka neveiks samaksu par personai sniegto SAC pakalpojumu, neatrisina situāciju, jo piespiešanas mehānisma, lai apgādnieks maksātu, nav, bet pašvaldībai ir jānodrošina personai  pakalpojums, līdz ar to pašvaldība kā maksāja, tā arī turpmāk maksās.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nesatur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Apgādnieka pienākums piedalīties sociālā pakalpojuma apmaksā izriet no Sociālo pakalpojumu un sociālās palīdzības likuma un Civillikuma normām, un nav atkarīgs vienīgi no apgādnieka piekrišanas slēgt līgumu. Ja sociālais dienests, izvērtējot apgādnieka maksātspēju, ir konstatējis viņa pienākumu segt sociālā pakalpojuma izmaksas vai apgādnieks nav sadarbojies un nav sniedzis informāciju par savu materiālo situāciju, tas pats par sevi neatbrīvo apgādnieku no normatīvajos aktos noteiktā uzturēšanas un samaksas pienākuma.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 pakalpojuma nodrošināšana personai nevar tikt kavēta apgādnieka nesadarbošanās vai atteikšanās slēgt līgumu dēļ. Maksājumu neveikšanas gadījumā piemērojamas vispārējās tiesību normas par saistību neizpildi. Attiecīgi pašvaldībai vai sociālā pakalpojuma sniedzējam ir tiesības normatīvajos aktos noteiktajā kārtībā vērsties pret apgādnieku ar prasījumu par nesamaksātās pakalpojuma maksas piedziņu. Strīdi par apgādnieka pienākuma izpildi risināmi civiltiesiskā kārtībā un neietekmē personas tiesības savlaicīgi saņemt tai nepieciešamo sociālo pakalpojumu.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MK 07.09.2021. noteikumu Nr.617 "Tiesību akta projekta sākotnējās ietekmes izvērtēšanas kārtība" 9.25.apakšpunktā noteiktajam papildināt Anotācijas 8.1.16.apakšpunktu, izvērtējot tiesību akta projekta ietekmi uz bērnu tiesībām un pamatojot izraudzītā risinājuma atbilstību bērnu labākajām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Sociālos pakalpojumus persona pieprasa tās pašvaldības sociālajā dienestā (turpmāk – sociālais dienests), kuras teritorijā deklarēta personas dzīvesvieta, vai normatīvajos aktos noteiktajos gadījumos vēršas tieši pie pakalpojuma sniedzēja.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Bērnu tiesību aizsardzības likuma 67. pants paredz pašvaldības kompetenču norobežošanu par bērnu pēc viņa dzīvesvietas, kas var būt arī faktiskā dzīvesvieta, kā arī to, ka saskaņā ar Dzīvesvietas deklarēšanas likuma 4. panta pirmo daļu personai ir tiesības deklarēt dzīvesvietas maiņu mēneša laikā pēc pārcelšanās, praksē var veidoties situācijas, kad persona vai bērns faktiski dzīvo vienā pašvaldībā, bet deklarētā dzīvesvieta vēl ir citā pašvaldībā. Vienlaikus Sociālo pakalpojumu un sociālās palīdzības likuma 9. panta 3.¹ daļa paredz gadījumus, kad persona sociālos pakalpojumus var pieprasīt kad pašvaldība, kuras teritorijā persona atrodas vai ir izvēlējusies dzīvesvietu, nodrošina personai nepieciešamo atbalstu un izvērtē personas materiālo situāciju, informējot pašvaldību, kurā ir bijusi personas pēdējā deklarētā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Ministru kabineta 2019. gada 2. aprīļa noteikumu Nr. 138 “Noteikumi par sociālo pakalpojumu saņemšanu” 9. punkts paredz, ka sociālos pakalpojumus persona pieprasa tikai tās pašvaldības sociālajā dienestā, kuras teritorijā ir deklarēta personas dzīvesvieta. Šāds regulējums pilnībā balstās uz deklarētās dzīvesvietas principu, kas nav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ir precizēt noteikumu 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9.punkts ir saskaņā ar Sociālo pakalpojumu un sociālās palīdzības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9.pantu, tādējādi noteikumos noteiktais nevar būt pretrunā augstāk stāvošam tiesību aktam.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jautājumi par bērnu ir noregulēti Bērnu tiesību aizsardzības likumā, tad īpašajos gadījumos ir piemērojami minētā likuma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Sociālos pakalpojumus persona pieprasa tās pašvaldības sociālajā dienestā (turpmāk – sociālais dienests), kuras teritorijā deklarēta personas dzīvesvieta, vai normatīvajos aktos noteiktajos gadījumos vēršas tieši pie pakalpojuma sniedzēja.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Sociālos pakalpojumus persona pieprasa tās pašvaldības sociālajā dienestā (turpmāk – sociālais dienests), kuras teritorijā deklarēta personas dzīvesvieta, vai normatīvajos aktos noteiktajos gadījumos vēršas tieši pie pakalpojuma sniedzēja.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Bērnu tiesību aizsardzības likuma 67. pants paredz pašvaldības kompetenču norobežošanu par bērnu pēc viņa dzīvesvietas, kas var būt arī faktiskā dzīvesvieta, kā arī to, ka saskaņā ar Dzīvesvietas deklarēšanas likuma 4. panta pirmo daļu personai ir tiesības deklarēt dzīvesvietas maiņu mēneša laikā pēc pārcelšanās, praksē var veidoties situācijas, kad persona vai bērns faktiski dzīvo vienā pašvaldībā, bet deklarētā dzīvesvieta vēl ir citā pašvaldībā. Vienlaikus Sociālo pakalpojumu un sociālās palīdzības likuma 9. panta 3.¹ daļa paredz gadījumus, kad persona sociālos pakalpojumus var pieprasīt, kad pašvaldība, kuras teritorijā persona atrodas vai ir izvēlējusies dzīvesvietu, nodrošina personai nepieciešamo atbalstu un izvērtē personas materiālo situāciju, informējot pašvaldību, kurā ir bijusi personas pēdējā deklarētā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Nr.138 9. punkts paredz, ka sociālos pakalpojumus persona pieprasa tikai tās pašvaldības sociālajā dienestā, kuras teritorijā ir deklarēta personas dzīvesvieta. Šāds regulējums pilnībā balstās uz deklarētās dzīvesvietas principu, kas nav korekti.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Aicinājums precizēt noteikumu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33.punktu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Sociālos pakalpojumus persona pieprasa tās pašvaldības sociālajā dienestā (turpmāk – sociālais dienests), kuras teritorijā deklarēta personas dzīvesvieta, vai normatīvajos aktos noteiktajos gadījumos vēršas tieši pie pakalpojuma sniedzēja.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psihiatra atzinumu par personas psihisko veselību un speciālajām (psihiatriskajām) kontrindikācijām sociālo pakalpojumu saņemšanai (1. pielikums) (attiecināms uz pilngadīgu personu ar garīga rakstura traucējumiem, ja tā vēlas saņemt pakalpojumu grupu mājā (dzīvoklī), pusceļa mājā, izņemot pusceļa māju, kas ir ilgstošas sociālās aprūpes un sociālās rehabilitācijas institūcijas struktūrvienība, īslaicīgās sociālās aprūpes pakalpojumu, atelpas brīža pakalpojumu, pansijas pakalpojumu vai pakalpojumu ilgstošas sociālās aprūpes un sociālās rehabilitācijas institūcijā, un personu, kurai ar tiesas lēmumu ir noteikti medicīniska rakstura piespiedu līdzekļi, kā arī uz bērnu ar garīga rakstura traucējumiem no četru gadu vecuma, ja tam nepieciešams pakalpojums ilgstošas sociālās aprūpes un sociālās rehabilitācijas institūcijā);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domes Labklājības departaments uzskata, ka tāds pats princips kā ģimenes ārstu izziņām (skat. iebildumu pie Noteikumu 10.3.punkta) būtu attiecināms arī uz psihiatra atzinuma par personas psihisko veselību un speciālajām (psihiatriskajām) kontrindikācijām sociālo pakalpojumu saņemšanai iesniegšanu sociālajam dienestam, lēmuma pieņemšanai par sociālo pakalpojumu piešķiršanu, kuri nav minēti MK noteikumu Nr.138 grozījumu projekta 10.3.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papildināt 10.3. apakšpunktu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 Minēto atzinumu citu sociālo pakalpojumu piešķiršanai sociālais dienests var pieprasīt, ja tas nepieciešams lēmuma pieņemšanai par atbilstoša sociālā pakalpojuma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6.- 10.punktu.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pilngadīgas personas ar garīga rakstura traucējumiem gadījumā - psihiatra atzinumu par personas psihisko veselību un speciālajām (psihiatriskajām) kontrindikācijām sociālo pakalpojumu saņemšanai (1. pielikums), ja tā vēlas saņemt pakalpojumu grupu mājā (dzīvoklī) vai pakalpojumu ilgstošas sociālās aprūpes un sociālās rehabilitācijas institūcijā;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novērtē personas maksātspēju, aizpildot normatīvajā aktā par mājsaimniecības materiālās situācijas izvērtēšanu un sociālās palīdzības saņemšanu noteikto iztikas līdzekļu deklarācijas daļu par ienākumiem un uzkrājumiem.  Ja persona vēlas saņemt aprūpes mājās pakalpojumu, vērtē personas iespēju maksāt par pakalpojumu no pabalsta personai ar invaliditāti, kurai ir nepieciešama kopšana;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norāda - nav taisnīgi, ka, vērtējot apgādnieka ienākumus, kā ienākumi tiek ņemti vērā uzturlīdzekļi, ko apgādnieks saņem saviem nepilngadīgajiem bērniem, jo uzturlīdzekļiem ir konkrēts mērķis - nodrošināt bērna pamatvajadzības.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Ienākumu veidi, kurus neuzskata par ienākumiem, aizpildot iztikas līdzekļu deklarāciju, ir izsmeļoši noteikti Sociālo pakalpojumu un sociālās palīdzības likuma 36. panta pirmās 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noteikumos nav tiesiska pamata noteikt papildu ienākumu veidus, kas netiek ņemti vērā, tostarp uzturlīdzekļus, jo tas nozīmētu paplašināt likumā noteikto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novērtē personas mājsaimniecības maksātspēju, aizpildot normatīvajā aktā par mājsaimniecības materiālās situācijas izvērtēšanu un sociālās palīdzības saņemšanu noteikto iztikas līdzekļu deklarācijas daļu par ienākumiem un uzkrājumiem.  Ja persona vēlas saņemt aprūpes mājās pakalpojumu, vērtē personas iespēju maksāt par pakalpojumu no pabalsta personai ar invaliditāti, kurai ir nepieciešama kopšana;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novērtē personas maksātspēju, aizpildot normatīvajā aktā par mājsaimniecības materiālās situācijas izvērtēšanu un sociālās palīdzības saņemšanu noteikto iztikas līdzekļu deklarācijas daļu par ienākumiem un uzkrājumiem.  Ja persona vēlas saņemt aprūpes mājās pakalpojumu, vērtē personas iespēju maksāt par pakalpojumu no pabalsta personai ar invaliditāti, kurai ir nepieciešama kopšana;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ka apgādniekam (mājsaimniecībai) tiek izvērtēti arī uzkrājumi, jo nav pieļaujama situācija, kad faktiskais ikmēneša ienākumu līmenis  paredz atbrīvot apgādnieku no maksāšanas, bet uzkrājumos ir liela summa. Ierosinām noteikt vienotu summu, pēc kuras sasniegšanas apgādniekam jāmaksā.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frāze “novērtē apgādnieka ienākumus” varētu tikt traktēta burtiski-sociālais dienests izvērtēs apgādnieka kā atsevišķas personas, nevis apgādnieka mājsaimniecības 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Apgādnieka pienākums segt sociālā pakalpojuma izmaksas ir saistīts ar viņa faktiskajām finanšu iespējām no regulārajiem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Uzkrājumu iekļaušana maksātspējas izvērtēšanā būtiski mainītu šī pienākuma raksturu, pārvēršot to no dalības pakalpojuma izmaksu segšanā atbilstoši aktuālajai maksātspējai par pienākumu izlietot personas īpašumu (uzkrājumu).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nebūtu samērīga, jo nozīmētu, ka apgādniekam jāizmanto iepriekš uzkrātie līdzekļi, kas var būt paredzēti citiem būtiskiem mērķiem (piemēram, mājokļa nodrošināšanai vai uzkrājumiem nākotnei).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novērtē personas mājsaimniecības maksātspēju, aizpildot normatīvajā aktā par mājsaimniecības materiālās situācijas izvērtēšanu un sociālās palīdzības saņemšanu noteikto iztikas līdzekļu deklarācijas daļu par ienākumiem un uzkrājumiem.  Ja persona vēlas saņemt aprūpes mājās pakalpojumu, vērtē personas iespēju maksāt par pakalpojumu no pabalsta personai ar invaliditāti, kurai ir nepieciešama kopšana;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ja pienākums maksāt par personai sniegto sociālo pakalpojumu ir apgādniekam, novērtē apgādnieka ienākumus, aizpildot normatīvajā aktā par mājsaimniecības materiālās situācijas izvērtēšanu un sociālās palīdzības saņemšanu noteikto iztikas līdzekļu deklarācijas daļu par 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redakcijā būtu lietderīgi norādīt, ka aizpildāma arī deklarācijas 1. daļa “Personas dati”, kur norādītas arī pārējās mājsaimniecības personas – tas tiešā veidā akcentētu, ka tiek vērtēti arī personas mājsaimniecības/ģimenes locekļu ienākumi, un  tādā veidā atvieglotu klientu un viņu apgādnieku izpratni par Ministru kabineta 27.03.2003. noteikumu Nr. 275 “Sociālās aprūpes un sociālās rehabilitācijas pakalpojumu samaksas kārtība un kārtība, kādā pakalpojumu izmaksas tiek segtas no pašvaldības budžeta” 5.3. un 5.4. apakšpunktos ietverto principu par apgādnieka ģimenes ienākumu izvērtēšanu, apgādniekam (un viņa ģimenei/mājsaimniecībai) iesaistoties pakalpojuma līdzfinansēšanā.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16., 17.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punkts ir koriģēts tieši norādot, ka tiek vērtēta apgādnieka mājsaimniecība.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ja pienākums maksāt par personai sniegto sociālo pakalpojumu ir apgādniekam, sociālais dienests novērtē apgādnieka mājsaimniecības maksātspēju, ņemot vērā normatīvajā aktā par mājsaimniecības materiālās situācijas izvērtēšanu un sociālās palīdzības saņemšanu noteiktajā kārtībā aizpildītās iztikas līdzekļu deklarācijas daļā norādītos ienākumus, kā arī apgādnieka saistības segt maksu par citiem sociālajiem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ja pienākums maksāt par personai sniegto sociālo pakalpojumu ir apgādniekam, novērtē apgādnieka ienākumus, aizpildot normatīvajā aktā par mājsaimniecības materiālās situācijas izvērtēšanu un sociālās palīdzības saņemšanu noteikto iztikas līdzekļu deklarācijas daļu par 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iespēju, frāzi, “novērtē apgādnieka ienākumus” aizstāt ar frāzi “novērtē apgādnieka maksātspēju”.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esošās redakcijas var saprast, ka jāvērtē tikai ienākumi, ne visi līdzekļi, kas ir apgādnieka rīcībā, kas rada pretrunas ar Ministru kabineta noteikumi Nr.275, Sociālās aprūpes un sociālās rehabilitācijas pakalpojumu samaksas kārtība un kārtība, kādā pakalpojuma izmaksas tiek segtas no pašvaldības budžeta, 5.3.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16., 17. un 18.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11.5.1</w:t>
            </w:r>
            <w:r w:rsidR="00000000" w:rsidRPr="00000000" w:rsidDel="00000000">
              <w:rPr>
                <w:vertAlign w:val="superscript"/>
                <w:rtl w:val="0"/>
              </w:rPr>
              <w:t xml:space="preserve"> </w:t>
            </w:r>
            <w:r w:rsidR="00000000" w:rsidRPr="00000000" w:rsidDel="00000000">
              <w:rPr>
                <w:rtl w:val="0"/>
              </w:rPr>
              <w:t xml:space="preserve">punkts ir koriģēts tieši norādot, ka tiek vērtēta apgādnieka mājsaimniecība.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ja pienākums maksāt par personai sniegto sociālo pakalpojumu ir apgādniekam, sociālais dienests novērtē apgādnieka mājsaimniecības maksātspēju, ņemot vērā normatīvajā aktā par mājsaimniecības materiālās situācijas izvērtēšanu un sociālās palīdzības saņemšanu noteiktajā kārtībā aizpildītās iztikas līdzekļu deklarācijas daļā norādītos ienākumus, kā arī apgādnieka saistības segt maksu par citiem sociālajiem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ja pienākums maksāt par personai sniegto sociālo pakalpojumu ir apgādniekam, novērtē apgādnieka ienākumus, aizpildot normatīvajā aktā par mājsaimniecības materiālās situācijas izvērtēšanu un sociālās palīdzības saņemšanu noteikto iztikas līdzekļu deklarācijas daļu par 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ka apgādniekam (mājsaimniecībai) tiek izvērtēti arī uzkrājumi, jo nav pieļaujama situācija, kad faktiskais ikmēneša ienākumu līmenis  paredz atbrīvot apgādnieku no maksāšanas, bet uzkrājumos ir liela summa. Ierosinām noteikt vienotu summu, pēc kuras sasniegšanas apgādniekam jāmaksā.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frāze “novērtē apgādnieka ienākumus” varētu tikt traktēta burtiski - sociālais dienests izvērtēs apgādnieka kā atsevišķas personas, nevis apgādnieka mājsaimniecības 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37.punktu.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r w:rsidR="00000000" w:rsidRPr="00000000" w:rsidDel="00000000">
              <w:rPr>
                <w:vertAlign w:val="superscript"/>
                <w:rtl w:val="0"/>
              </w:rPr>
              <w:t xml:space="preserve">1</w:t>
            </w:r>
            <w:r w:rsidR="00000000" w:rsidRPr="00000000" w:rsidDel="00000000">
              <w:rPr>
                <w:rtl w:val="0"/>
              </w:rPr>
              <w:t xml:space="preserve"> ja pienākums maksāt par personai sniegto sociālo pakalpojumu ir apgādniekam, sociālais dienests novērtē apgādnieka mājsaimniecības maksātspēju, ņemot vērā normatīvajā aktā par mājsaimniecības materiālās situācijas izvērtēšanu un sociālās palīdzības saņemšanu noteiktajā kārtībā aizpildītās iztikas līdzekļu deklarācijas daļā norādītos ienākumus, kā arī apgādnieka saistības segt maksu par citiem sociālajiem pakalpojumiem;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apgādnieks dzīvo ārvalstīs un Latvijā nav deklarējis dzīvesvietu, šo noteikumu 11.5.</w:t>
            </w:r>
            <w:r w:rsidR="00000000" w:rsidRPr="00000000" w:rsidDel="00000000">
              <w:rPr>
                <w:vertAlign w:val="superscript"/>
                <w:rtl w:val="0"/>
              </w:rPr>
              <w:t xml:space="preserve">1</w:t>
            </w:r>
            <w:r w:rsidR="00000000" w:rsidRPr="00000000" w:rsidDel="00000000">
              <w:rPr>
                <w:rtl w:val="0"/>
              </w:rPr>
              <w:t xml:space="preserve"> apakšpunktā minēto apgādnieka ienākumu novērtēšanu veic sociālais dienests, kas izskata šo noteikumu 10. punktā minētos dokumentus.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 metodiku, kārtību, kādā vērtēt ārvalstīs dzīvojošos apgādniekus. Nav skaidra izvērtēšanas kārtība, datu iegūšanas mehānisms un iztikas līdzekļu slieksnis salīdzinājumā ārvalstīm ar Latviju. (piem. Vācijā minimālā alga 2000,00 EUR Latvijā 780,00 EUR, pēc kāda principa pieņemsim lēmumu cik klienta apgādniekam jāmaksā). Vērtējam, ka šāds process veicinās birokrātiju un atšķirīgas izpratnes, kā vērtēt apgādniekus, kas atrodas ārvalstīs.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Samaksas kārtība ir noteikta MK noteikumos Nr.275 un tā attiecināma arī uz citām valstīm. Dienestiem nav jāskaidro kāds ir iztikas līdzekļu slieksnis citās valstīs, bet jāpiemēro MK. noteikumos Nr. 275 noteiktais. Skat. arī izziņas 17.punktu.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Ja apgādnieks dzīvo ārvalstīs un Latvijā nav deklarējis dzīvesvietu, šo noteikumu 11.5.</w:t>
            </w:r>
            <w:r w:rsidR="00000000" w:rsidRPr="00000000" w:rsidDel="00000000">
              <w:rPr>
                <w:vertAlign w:val="superscript"/>
                <w:rtl w:val="0"/>
              </w:rPr>
              <w:t xml:space="preserve">1</w:t>
            </w:r>
            <w:r w:rsidR="00000000" w:rsidRPr="00000000" w:rsidDel="00000000">
              <w:rPr>
                <w:rtl w:val="0"/>
              </w:rPr>
              <w:t xml:space="preserve"> apakšpunktā minēto iztikas līdzekļu deklarācijas aizpildīšanu veic sociālais dienests, kas izskata šo noteikumu 10. punktā minētos dokumentus.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Bārenim un bez vecāku gādības palikušajam bērnam sociālo pakalpojumu ilgstošas sociālās aprūpes un sociālās rehabilitācijas institūcijā nodrošina, pamatojoties uz bāriņtiesas lēmumu, bet bērnam ar smagiem un ļoti smagiem funkcionāliem traucējumiem – šo noteikumu 10. un 11. punktā minētajā kārtībā, neveicot šo noteikumu 11.3. apakšpunktā minētās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projekta 8. punktā iekļauto Ministru kabineta 2019. gada 2. aprīļa noteikumu Nr. 138 "Noteikumi par sociālo pakalpojumu saņemšanu" (turpmāk - noteikumi Nr. 138 ) 13. punkta redakciju, jo tajā norādīta atsauce uz noteikumu Nr. 138 11.3. apakšpunktu, kurā atbilstoši ar projektu veiktajiem grozījumiem iekļauts izņēmums, kas attiecas uz pilngadīgu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Bārenim un bez vecāku gādības palikušajam bērnam sociālo pakalpojumu ilgstošas sociālās aprūpes un sociālās rehabilitācijas institūcijā nodrošina, pamatojoties uz bāriņtiesas lēmumu, bet bērnam ar smagiem un ļoti smagiem funkcionāliem traucējumiem – šo noteikumu 10. un 11. punktā minētajā kārtībā, neveicot šo noteikumu 11.3. apakšpunktā minētās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21.punktā lietoto terminu “neredzīga pilngadīga persona” aizstāt ar formulējumu “pilngadīga persona ar I grupas redzes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“neredzīga persona” nav pietiekami skaidrs un var radīt atšķirīgu interpretāciju praksē, jo sociālais darbinieks nav kompetents medicīniski izvērtēt personas redzes funkciju traucējumu pakāpi. Redzes traucējumu smagumu nosaka ārstniecības persona un tas tiek izvērtēts invaliditātes ekspertīzē, nosakot redzes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Lietojumprogrammā SOPA VDEĀVK informatīvajā sistēmā ir pieejama tikai informācija par invaliditātes grupu, funkcionālo traucējumu veidu un invaliditātes cēloni, bet nav pieejama detalizēta informācija par redzes traucējumu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personai noteikto I grupas redzes invaliditāti nodrošinātu skaidru, objektīvu un praksē vienveidīgi piemērojamu kritēriju aprūpes līmeņa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Pilngadīgām personām ar I grupas redzes invaliditāti piemēro ceturto aprūpes līmeni, neveicot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saskaņots ar Sociālo pakalpojumu un sociālās palīdzības likumu. Turklāt ne visos gadījumos personai būs noteikta I grupas  invaliditāte un invaliditātes cēlonis redzes zudums (pamata diagnoze varētu būt arī cita).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Noteikumu 21. punktā lietoto terminu “neredzīga pilngadīga persona” aizstāt ar formulējumu “pilngadīga persona ar I grupas redzes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“neredzīga persona” nav pietiekami skaidrs un var radīt atšķirīgu interpretāciju praksē, jo sociālais darbinieks nav kompetents medicīniski izvērtēt personas redzes funkciju traucējumu pakāpi. Redzes traucējumu smagumu nosaka ārstniecības persona un tas tiek izvērtēts invaliditātes ekspertīzē, nosakot redzes invaliditātes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Lietojumprogrammā SOPA VDEĀVK informatīvajā sistēmā ir pieejama tikai informācija par invaliditātes grupu, funkcionālo traucējumu veidu un invaliditātes cēloni, bet nav pieejama detalizēta informācija par redzes traucējumu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personai noteikto I grupas redzes invaliditāti nodrošinātu skaidru, objektīvu un praksē vienveidīgi piemērojamu kritēriju aprūpes līmeņa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Neredzīgām pilngadīgām personām piemēro ceturto aprūpes līmeni, neveicot izvērtēšanu.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atbilstoši šo noteikumu 2. vai 3. pielikumā norādītajiem kritērijiem fizisko un garīgo spēju izvērtēšanai un aprūpes līmeņa noteikšanai, ja vērtē personas ar funkcionāliem traucējumiem atbilstību pašvaldības finansēta sociālās aprūpes pakalpojuma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Nr.138 23.1. apakšpunktu papildināt, paredzot, ka  3.pielikumu var piemērot bērnam ar garīga rakstura traucējumiem no16 gadu vecuma vajadzību izvērtēšanai un aprūpes līmeņa noteikšanai, ja persona vēlas saņemt sociālos pakalpojumus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lai uzņemtu rindā grupu mājas (dzīvokļa) pakalpojuma saņemšanai, atsevišķos gadījumos personas fizisko un garīgo spēju izvērtēšana un aprūpes līmeņa noteikšana tiek veikta jau no 16 gadu vecumā, kā arī ir gadījumi, kad pilngadīgas personas sociālie pakalpojumi (piemēram, dienas aprūpes centrs pilngadīgām personām ar GRT, specializētās darbnīcas, u.c.) tiek piešķirti bērnam no 16 gadu vecuma, ja to nav iespējams aizstāt ar bērna sociālo pakalpojumu dzīvesvietā un bērnam piešķirtais pilngadīgas personas sociālais pakalpojums ir piemērotākais sociālā pakalpojuma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nenosaka, ar kādu metodi tiek vērtētas bērna funkcionālās spējas, tādējādi, ja sociālais dienests uzskata par piemērotu izmantot noteikumu 2. vai 3. pielikumu, sociālais dienests to var darīt.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atbilstoši šo noteikumu 2. vai 3. pielikumā norādītajiem kritērijiem fizisko un garīgo spēju izvērtēšanai un aprūpes līmeņa noteikšanai, ja vērtē personas ar funkcionāliem traucējumiem atbilstību pašvaldības finansēta sociālās aprūpes pakalpojuma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atbilstoši šo noteikumu 2. vai 3. pielikumā norādītajiem kritērijiem fizisko un garīgo spēju izvērtēšanai un aprūpes līmeņa noteikšanai, ja vērtē personas ar funkcionāliem traucējumiem atbilstību pašvaldības finansēta sociālās aprūpes pakalpojuma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Nr.138 23.1. apakšpunktu papildināt, paredzot, ka 3.pielikumu var piemērot bērnam ar garīga rakstura traucējumiem no 16 gadu vecuma vajadzību izvērtēšanai un aprūpes līmeņa noteikšanai, ja persona vēlas saņemt sociālos pakalpojumus dzīvesvietā.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Rīgas valstspilsētas pašvaldībā, lai uzņemtu rindā grupu mājas (dzīvokļa) pakalpojuma saņemšanai, atsevišķos gadījumos personas fizisko un garīgo spēju izvērtēšana un aprūpes līmeņa noteikšana tiek veikta jau no 16 gadu vecumā, kā arī ir gadījumi, kad pilngadīgas personas sociālie pakalpojumi (piemēram, dienas aprūpes centrs pilngadīgām personām ar GRT, specializētās darbnīcas, u.c.) tiek piešķirti bērnam no 16 gadu vecuma, ja to nav iespējams aizstāt ar bērna sociālo pakalpojumu dzīvesvietā un bērnam piešķirtais pilngadīgas personas sociālais pakalpojums ir piemērotākais sociālā pakalpojuma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46.punktu.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atbilstoši šo noteikumu 2. vai 3. pielikumā norādītajiem kritērijiem fizisko un garīgo spēju izvērtēšanai un aprūpes līmeņa noteikšanai, ja vērtē personas ar funkcionāliem traucējumiem atbilstību pašvaldības finansēta sociālās aprūpes pakalpojuma saņemšanai;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Novērtēšanas karte (protokols) un fizisko un garīgo spēju izvērtēšanas un aprūpes līmeņa noteikšanas kritēriji klientam ar funkcionāliem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2.un 3.pielikums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11.3.apakšpunkta jauno redakciju pilngadīgas personas fizisko un garīgo spēju izvērtējumu un aprūpes līmeņa noteikšanu personām ar ierobežotām pašaprūpes spējām jāveic atbilstoši noteikumu 2. vai 3. pielikumā norādītajiem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3.pielikumā ir jauns ieraksts: Ja klienta funkcionālo spēju apjoms pārsniedz 90 %, aprūpes līmeni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aprūpes līmeni tāpat jānosaka visiem un, ja vērtēšanas procesā, sasummējot punktus un attiecīgos procentus, tie ir 90 vai vairāk, kartē darbinieks ieraksta, ka līmenis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ar to ir domāts? Vai tas nozīmē, ka gadījumos, kad personai netiek noteikts aprūpes līmenis, jo netiek sasniegts noteiktais procentu slieksnis, pieprasītais pakalpojums ir jāatsaka?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jā, lūdzam precizēt atteikuma tiesisko pamatojumu, jo noteikumu projekts neparedz gadījumus un kārtību, kādā tiek pieņemts lēmums par atteikumu piešķirt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Novērtēšanas karte (protokols) un fizisko un garīgo spēju izvērtēšanas un aprūpes līmeņa noteikšanas kritēriji klientam ar funkcionāliem traucējumiem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Novērtēšanas karte (protokols) un fizisko un garīgo spēju izvērtēšanas un aprūpes līmeņa noteikšanas kritēriji klientam ar funkcionāliem traucējumiem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- 21.05.2026.)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11.3. apakšpunkta jauno redakciju pilngadīgas personas fizisko un garīgo spēju izvērtējumu un aprūpes līmeņa noteikšanu personām ar ierobežotām pašaprūpes spējām jāveic atbilstoši noteikumu 2. vai 3. pielikumā norādītajiem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3.pielikumā ir jauns ieraksts: Ja klienta funkcionālo spēju apjoms pārsniedz 90 %, aprūpes līmeni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 ka aprūpes līmeni tāpat jānosaka visiem un, ja vērtēšanas procesā, sasummējot punktus un attiecīgos procentus, tie ir 90 vai vairāk, kartē darbinieks ieraksta, ka līmenis netiek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ar to ir domāts? Vai tas nozīmē, ka gadījumos, kad personai netiek noteikts aprūpes līmenis, jo netiek sasniegts noteiktais procentu slieksnis, pieprasītais pakalpojums ir jāatsaka?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jā, lūdzam precizēt atteikuma tiesisko pamatojumu, jo noteikumu projekts neparedz gadījumus un kārtību, kādā tiek pieņemts lēmums par atteikumu piešķirt pakalpojumu.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Novērtēšanas karte (protokols) un fizisko un garīgo spēju izvērtēšanas un aprūpes līmeņa noteikšanas kritēriji klientam ar funkcionāliem traucējumiem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25-TA-1301</w:t>
    </w:r>
    <w:r>
      <w:br/>
    </w:r>
    <w:r w:rsidR="00000000" w:rsidRPr="00000000" w:rsidDel="00000000">
      <w:rPr>
        <w:rtl w:val="0"/>
      </w:rPr>
      <w:t xml:space="preserve">31.07.2026. 12.00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25-TA-1301</w:t>
    </w:r>
    <w:r>
      <w:br/>
    </w:r>
    <w:r w:rsidR="00000000" w:rsidRPr="00000000" w:rsidDel="00000000">
      <w:rPr>
        <w:rtl w:val="0"/>
      </w:rPr>
      <w:t xml:space="preserve">31.07.2026. 12.00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Izziņa_25-TA-1301.docx</dc:title>
</cp:coreProperties>
</file>

<file path=docProps/custom.xml><?xml version="1.0" encoding="utf-8"?>
<Properties xmlns="http://schemas.openxmlformats.org/officeDocument/2006/custom-properties" xmlns:vt="http://schemas.openxmlformats.org/officeDocument/2006/docPropsVTypes"/>
</file>