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29.06.2021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202106/SAN3839/NOS489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VSS-578</w:t>
      </w: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1142D2">
        <w:trPr>
          <w:trHeight w:val="1283"/>
        </w:trPr>
        <w:tc>
          <w:tcPr>
            <w:tcW w:w="453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16CFC706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Ekonomikas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12"/>
      </w:tblGrid>
      <w:tr w:rsidR="007D6ECA" w:rsidRPr="00BB55C0" w14:paraId="5CE85A09" w14:textId="77777777" w:rsidTr="001142D2">
        <w:trPr>
          <w:trHeight w:val="369"/>
        </w:trPr>
        <w:tc>
          <w:tcPr>
            <w:tcW w:w="5812" w:type="dxa"/>
          </w:tcPr>
          <w:p w14:paraId="52CB50D2" w14:textId="3C12DFC9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Noteikumu projekts "Grozījumi Ministru kabineta 2006.gada 25.aprīļa noteikumos Nr.319 "Noteikumi par hidroelektrostaciju hidrotehnisko būvju valdītāja civiltiesiskās atbildības obligāto apdrošināšanu""</w:t>
            </w:r>
          </w:p>
        </w:tc>
      </w:tr>
    </w:tbl>
    <w:p w14:paraId="58D2EBA0" w14:textId="2C4D4367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7E5B8B8E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0B0755" w:rsidRPr="000B0755">
        <w:t xml:space="preserve"> </w:t>
      </w:r>
      <w:r w:rsidR="000B0755">
        <w:t xml:space="preserve"> </w:t>
      </w:r>
      <w:r w:rsidR="000B0755" w:rsidRPr="000B0755">
        <w:rPr>
          <w:rFonts w:ascii="Times New Roman" w:hAnsi="Times New Roman"/>
          <w:sz w:val="28"/>
          <w:szCs w:val="28"/>
        </w:rPr>
        <w:t>Ministru kabineta</w:t>
      </w:r>
      <w:r w:rsidR="000B0755">
        <w:t xml:space="preserve"> </w:t>
      </w:r>
      <w:r w:rsidR="000B0755" w:rsidRPr="000B0755">
        <w:rPr>
          <w:rFonts w:ascii="Times New Roman" w:hAnsi="Times New Roman"/>
          <w:sz w:val="28"/>
          <w:szCs w:val="28"/>
        </w:rPr>
        <w:t>Noteikumu projekts "Groz</w:t>
      </w:r>
      <w:r w:rsidR="000B0755" w:rsidRPr="000B0755">
        <w:rPr>
          <w:rFonts w:ascii="Times New Roman" w:hAnsi="Times New Roman" w:hint="eastAsia"/>
          <w:sz w:val="28"/>
          <w:szCs w:val="28"/>
        </w:rPr>
        <w:t>ī</w:t>
      </w:r>
      <w:r w:rsidR="000B0755" w:rsidRPr="000B0755">
        <w:rPr>
          <w:rFonts w:ascii="Times New Roman" w:hAnsi="Times New Roman"/>
          <w:sz w:val="28"/>
          <w:szCs w:val="28"/>
        </w:rPr>
        <w:t>jumi Ministru kabineta 2006.gada 25.apr</w:t>
      </w:r>
      <w:r w:rsidR="000B0755" w:rsidRPr="000B0755">
        <w:rPr>
          <w:rFonts w:ascii="Times New Roman" w:hAnsi="Times New Roman" w:hint="eastAsia"/>
          <w:sz w:val="28"/>
          <w:szCs w:val="28"/>
        </w:rPr>
        <w:t>īļ</w:t>
      </w:r>
      <w:r w:rsidR="000B0755" w:rsidRPr="000B0755">
        <w:rPr>
          <w:rFonts w:ascii="Times New Roman" w:hAnsi="Times New Roman"/>
          <w:sz w:val="28"/>
          <w:szCs w:val="28"/>
        </w:rPr>
        <w:t>a noteikumos Nr.319 "Noteikumi par hidroelektrostaciju hidrotehnisko b</w:t>
      </w:r>
      <w:r w:rsidR="000B0755" w:rsidRPr="000B0755">
        <w:rPr>
          <w:rFonts w:ascii="Times New Roman" w:hAnsi="Times New Roman" w:hint="eastAsia"/>
          <w:sz w:val="28"/>
          <w:szCs w:val="28"/>
        </w:rPr>
        <w:t>ū</w:t>
      </w:r>
      <w:r w:rsidR="000B0755" w:rsidRPr="000B0755">
        <w:rPr>
          <w:rFonts w:ascii="Times New Roman" w:hAnsi="Times New Roman"/>
          <w:sz w:val="28"/>
          <w:szCs w:val="28"/>
        </w:rPr>
        <w:t>vju vald</w:t>
      </w:r>
      <w:r w:rsidR="000B0755" w:rsidRPr="000B0755">
        <w:rPr>
          <w:rFonts w:ascii="Times New Roman" w:hAnsi="Times New Roman" w:hint="eastAsia"/>
          <w:sz w:val="28"/>
          <w:szCs w:val="28"/>
        </w:rPr>
        <w:t>ī</w:t>
      </w:r>
      <w:r w:rsidR="000B0755" w:rsidRPr="000B0755">
        <w:rPr>
          <w:rFonts w:ascii="Times New Roman" w:hAnsi="Times New Roman"/>
          <w:sz w:val="28"/>
          <w:szCs w:val="28"/>
        </w:rPr>
        <w:t>t</w:t>
      </w:r>
      <w:r w:rsidR="000B0755" w:rsidRPr="000B0755">
        <w:rPr>
          <w:rFonts w:ascii="Times New Roman" w:hAnsi="Times New Roman" w:hint="eastAsia"/>
          <w:sz w:val="28"/>
          <w:szCs w:val="28"/>
        </w:rPr>
        <w:t>ā</w:t>
      </w:r>
      <w:r w:rsidR="000B0755" w:rsidRPr="000B0755">
        <w:rPr>
          <w:rFonts w:ascii="Times New Roman" w:hAnsi="Times New Roman"/>
          <w:sz w:val="28"/>
          <w:szCs w:val="28"/>
        </w:rPr>
        <w:t>ja civiltiesisk</w:t>
      </w:r>
      <w:r w:rsidR="000B0755" w:rsidRPr="000B0755">
        <w:rPr>
          <w:rFonts w:ascii="Times New Roman" w:hAnsi="Times New Roman" w:hint="eastAsia"/>
          <w:sz w:val="28"/>
          <w:szCs w:val="28"/>
        </w:rPr>
        <w:t>ā</w:t>
      </w:r>
      <w:r w:rsidR="000B0755" w:rsidRPr="000B0755">
        <w:rPr>
          <w:rFonts w:ascii="Times New Roman" w:hAnsi="Times New Roman"/>
          <w:sz w:val="28"/>
          <w:szCs w:val="28"/>
        </w:rPr>
        <w:t>s atbild</w:t>
      </w:r>
      <w:r w:rsidR="000B0755" w:rsidRPr="000B0755">
        <w:rPr>
          <w:rFonts w:ascii="Times New Roman" w:hAnsi="Times New Roman" w:hint="eastAsia"/>
          <w:sz w:val="28"/>
          <w:szCs w:val="28"/>
        </w:rPr>
        <w:t>ī</w:t>
      </w:r>
      <w:r w:rsidR="000B0755" w:rsidRPr="000B0755">
        <w:rPr>
          <w:rFonts w:ascii="Times New Roman" w:hAnsi="Times New Roman"/>
          <w:sz w:val="28"/>
          <w:szCs w:val="28"/>
        </w:rPr>
        <w:t>bas oblig</w:t>
      </w:r>
      <w:r w:rsidR="000B0755" w:rsidRPr="000B0755">
        <w:rPr>
          <w:rFonts w:ascii="Times New Roman" w:hAnsi="Times New Roman" w:hint="eastAsia"/>
          <w:sz w:val="28"/>
          <w:szCs w:val="28"/>
        </w:rPr>
        <w:t>ā</w:t>
      </w:r>
      <w:r w:rsidR="000B0755" w:rsidRPr="000B0755">
        <w:rPr>
          <w:rFonts w:ascii="Times New Roman" w:hAnsi="Times New Roman"/>
          <w:sz w:val="28"/>
          <w:szCs w:val="28"/>
        </w:rPr>
        <w:t>to apdrošin</w:t>
      </w:r>
      <w:r w:rsidR="000B0755" w:rsidRPr="000B0755">
        <w:rPr>
          <w:rFonts w:ascii="Times New Roman" w:hAnsi="Times New Roman" w:hint="eastAsia"/>
          <w:sz w:val="28"/>
          <w:szCs w:val="28"/>
        </w:rPr>
        <w:t>āš</w:t>
      </w:r>
      <w:r w:rsidR="000B0755" w:rsidRPr="000B0755">
        <w:rPr>
          <w:rFonts w:ascii="Times New Roman" w:hAnsi="Times New Roman"/>
          <w:sz w:val="28"/>
          <w:szCs w:val="28"/>
        </w:rPr>
        <w:t>anu""</w:t>
      </w:r>
      <w:r w:rsidR="000B0755">
        <w:rPr>
          <w:rFonts w:ascii="Times New Roman" w:hAnsi="Times New Roman"/>
          <w:sz w:val="28"/>
          <w:szCs w:val="28"/>
        </w:rPr>
        <w:t xml:space="preserve"> bez </w:t>
      </w:r>
      <w:proofErr w:type="spellStart"/>
      <w:r w:rsidR="000B0755">
        <w:rPr>
          <w:rFonts w:ascii="Times New Roman" w:hAnsi="Times New Roman"/>
          <w:sz w:val="28"/>
          <w:szCs w:val="28"/>
        </w:rPr>
        <w:t>iebildēm</w:t>
      </w:r>
      <w:proofErr w:type="spellEnd"/>
      <w:r w:rsidR="001142D2">
        <w:rPr>
          <w:rFonts w:ascii="Times New Roman" w:hAnsi="Times New Roman"/>
          <w:sz w:val="28"/>
          <w:szCs w:val="28"/>
        </w:rPr>
        <w:t>.</w:t>
      </w:r>
      <w:r w:rsidR="000B0755">
        <w:rPr>
          <w:rFonts w:ascii="Times New Roman" w:hAnsi="Times New Roman"/>
          <w:sz w:val="28"/>
          <w:szCs w:val="28"/>
        </w:rPr>
        <w:t xml:space="preserve"> 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Aino Salmiņš </w:t>
      </w:r>
      <w:r w:rsidR="00E71327" w:rsidRPr="00EA790F">
        <w:rPr>
          <w:rFonts w:ascii="Times New Roman" w:hAnsi="Times New Roman"/>
          <w:sz w:val="24"/>
          <w:szCs w:val="24"/>
        </w:rPr>
        <w:t xml:space="preserve">29166924 </w:t>
      </w:r>
    </w:p>
    <w:p w14:paraId="26D04C80" w14:textId="40463AEF" w:rsidR="00BD361F" w:rsidRPr="00B62FB6" w:rsidRDefault="00BE27F2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1142D2" w:rsidRPr="00BF77AA">
          <w:rPr>
            <w:rStyle w:val="Hyperlink"/>
            <w:rFonts w:ascii="Times New Roman" w:hAnsi="Times New Roman"/>
            <w:sz w:val="24"/>
            <w:szCs w:val="24"/>
          </w:rPr>
          <w:t>Aino.Salmins@lps.lv</w:t>
        </w:r>
      </w:hyperlink>
      <w:r w:rsidR="001142D2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D3F81" w14:textId="77777777" w:rsidR="005735AB" w:rsidRDefault="005735AB">
      <w:r>
        <w:separator/>
      </w:r>
    </w:p>
  </w:endnote>
  <w:endnote w:type="continuationSeparator" w:id="0">
    <w:p w14:paraId="2FD8979F" w14:textId="77777777" w:rsidR="005735AB" w:rsidRDefault="0057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36393" w14:textId="77777777" w:rsidR="005735AB" w:rsidRDefault="005735AB">
      <w:r>
        <w:separator/>
      </w:r>
    </w:p>
  </w:footnote>
  <w:footnote w:type="continuationSeparator" w:id="0">
    <w:p w14:paraId="3D36ABFE" w14:textId="77777777" w:rsidR="005735AB" w:rsidRDefault="00573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0B0755"/>
    <w:rsid w:val="001142D2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35AB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BE27F2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1662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114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840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Ilze Margeviča</cp:lastModifiedBy>
  <cp:revision>2</cp:revision>
  <cp:lastPrinted>2006-11-20T11:43:00Z</cp:lastPrinted>
  <dcterms:created xsi:type="dcterms:W3CDTF">2021-06-30T10:11:00Z</dcterms:created>
  <dcterms:modified xsi:type="dcterms:W3CDTF">2021-06-30T10:11:00Z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