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805172" w14:paraId="3A00653D" w14:textId="77777777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3821A6B5" w14:textId="77777777" w:rsidR="00255074" w:rsidRPr="005A3EEC" w:rsidRDefault="00255074" w:rsidP="00AB3F6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E05372E" w14:textId="77777777" w:rsidR="006F49E4" w:rsidRPr="005A3EEC" w:rsidRDefault="00FF36DB" w:rsidP="00AB3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666A3DC6" wp14:editId="14D0C00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2922E037" w14:textId="77777777" w:rsidR="00255074" w:rsidRPr="005A3EEC" w:rsidRDefault="00255074" w:rsidP="00AB3F67">
            <w:pPr>
              <w:jc w:val="center"/>
              <w:rPr>
                <w:szCs w:val="28"/>
              </w:rPr>
            </w:pPr>
          </w:p>
        </w:tc>
      </w:tr>
      <w:tr w:rsidR="00805172" w14:paraId="642015DF" w14:textId="7777777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3C38A509" w14:textId="77777777" w:rsidR="00255074" w:rsidRPr="005A3EEC" w:rsidRDefault="00FF36DB" w:rsidP="00AB3F67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805172" w14:paraId="525AFBA2" w14:textId="7777777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F3F06B" w14:textId="77777777" w:rsidR="00255074" w:rsidRPr="005A3EEC" w:rsidRDefault="00FF36DB" w:rsidP="00AB3F6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14:paraId="077449A0" w14:textId="77777777" w:rsidR="00255074" w:rsidRPr="005A3EEC" w:rsidRDefault="00255074" w:rsidP="00AB3F67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393573" w14:textId="77777777" w:rsidR="008616C4" w:rsidRPr="005A3EEC" w:rsidRDefault="00FF36DB" w:rsidP="00AB3F67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01-09/3358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2390"/>
        <w:gridCol w:w="1280"/>
      </w:tblGrid>
      <w:tr w:rsidR="00805172" w14:paraId="4C9C9F27" w14:textId="77777777" w:rsidTr="006E7DC0">
        <w:trPr>
          <w:trHeight w:val="269"/>
        </w:trPr>
        <w:tc>
          <w:tcPr>
            <w:tcW w:w="543" w:type="dxa"/>
          </w:tcPr>
          <w:p w14:paraId="14C44AB5" w14:textId="77777777" w:rsidR="00A47C5D" w:rsidRPr="00461490" w:rsidRDefault="00FF36DB" w:rsidP="00AB3F6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4972B1A2" w14:textId="77777777" w:rsidR="00A47C5D" w:rsidRPr="00461490" w:rsidRDefault="00FF36DB" w:rsidP="00AB3F67">
            <w:pPr>
              <w:pStyle w:val="pamattekststabul"/>
              <w:spacing w:before="0" w:beforeAutospacing="0" w:after="0" w:afterAutospacing="0"/>
              <w:jc w:val="center"/>
              <w:rPr>
                <w:sz w:val="28"/>
                <w:szCs w:val="28"/>
                <w:lang w:val="lv-LV"/>
              </w:rPr>
            </w:pPr>
            <w:r w:rsidRPr="00AB3F67">
              <w:rPr>
                <w:sz w:val="28"/>
                <w:szCs w:val="28"/>
                <w:lang w:val="lv-LV"/>
              </w:rPr>
              <w:t>31.05.2021</w:t>
            </w:r>
            <w:r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582" w:type="dxa"/>
          </w:tcPr>
          <w:p w14:paraId="50157050" w14:textId="77777777" w:rsidR="00A47C5D" w:rsidRPr="00556D5B" w:rsidRDefault="00FF36DB" w:rsidP="00AB3F6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14:paraId="61828C72" w14:textId="77777777" w:rsidR="00A47C5D" w:rsidRPr="00556D5B" w:rsidRDefault="00FF36DB" w:rsidP="00AB3F67">
            <w:pPr>
              <w:pStyle w:val="pamattekststabul"/>
              <w:spacing w:before="0" w:beforeAutospacing="0" w:after="0" w:afterAutospacing="0"/>
              <w:jc w:val="center"/>
              <w:rPr>
                <w:sz w:val="28"/>
                <w:szCs w:val="28"/>
                <w:lang w:val="lv-LV"/>
              </w:rPr>
            </w:pPr>
            <w:r w:rsidRPr="00AB3F67">
              <w:rPr>
                <w:sz w:val="28"/>
                <w:szCs w:val="28"/>
                <w:lang w:val="lv-LV"/>
              </w:rPr>
              <w:t>33-1-0402/941</w:t>
            </w:r>
          </w:p>
        </w:tc>
        <w:tc>
          <w:tcPr>
            <w:tcW w:w="1280" w:type="dxa"/>
          </w:tcPr>
          <w:p w14:paraId="6852D404" w14:textId="77777777" w:rsidR="00A47C5D" w:rsidRPr="00556D5B" w:rsidRDefault="00A47C5D" w:rsidP="00AB3F6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805172" w14:paraId="464E83AA" w14:textId="77777777" w:rsidTr="0041608F">
        <w:tc>
          <w:tcPr>
            <w:tcW w:w="4530" w:type="dxa"/>
          </w:tcPr>
          <w:p w14:paraId="2F92851E" w14:textId="77777777" w:rsidR="00EA1868" w:rsidRPr="00556D5B" w:rsidRDefault="00EA1868" w:rsidP="00AB3F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14:paraId="2309A398" w14:textId="77777777" w:rsidR="00DD5F14" w:rsidRDefault="00DD5F14" w:rsidP="00AB3F67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3D5D3F0" w14:textId="77777777" w:rsidR="00EA1868" w:rsidRDefault="00FF36DB" w:rsidP="00AB3F67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Labklājības ministrija</w:t>
            </w:r>
            <w:r w:rsidR="00AB3F67"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14:paraId="7D30703B" w14:textId="77777777" w:rsidR="008155FB" w:rsidRPr="00A477D6" w:rsidRDefault="008155FB" w:rsidP="00AB3F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5172" w14:paraId="2CC672D2" w14:textId="77777777" w:rsidTr="0041608F">
        <w:tc>
          <w:tcPr>
            <w:tcW w:w="4530" w:type="dxa"/>
          </w:tcPr>
          <w:p w14:paraId="4D1DF0E4" w14:textId="77777777" w:rsidR="00EA1868" w:rsidRPr="00556D5B" w:rsidRDefault="00FF36DB" w:rsidP="00AB3F67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Ministru kabineta noteikumu projektu “Adopcijas reģistra noteikumi” (VSS–562)</w:t>
            </w:r>
            <w:bookmarkEnd w:id="1"/>
          </w:p>
        </w:tc>
        <w:tc>
          <w:tcPr>
            <w:tcW w:w="4531" w:type="dxa"/>
          </w:tcPr>
          <w:p w14:paraId="10AF3665" w14:textId="77777777" w:rsidR="00EA1868" w:rsidRPr="00A477D6" w:rsidRDefault="00EA1868" w:rsidP="00AB3F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542FA99F" w14:textId="77777777" w:rsidR="00BE191A" w:rsidRPr="005A3EEC" w:rsidRDefault="00BE191A" w:rsidP="00AB3F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38B0F9B" w14:textId="77777777" w:rsidR="006541D3" w:rsidRDefault="00FF36DB" w:rsidP="00AB3F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Veselības ministrija saņēma Labklājības ministrijas 2021. gada 31. maija vēstuli Nr. </w:t>
      </w:r>
      <w:r w:rsidRPr="00AB3F67">
        <w:rPr>
          <w:rFonts w:ascii="Times New Roman" w:hAnsi="Times New Roman"/>
          <w:sz w:val="28"/>
          <w:szCs w:val="28"/>
        </w:rPr>
        <w:t>33-1-0402/941</w:t>
      </w:r>
      <w:r>
        <w:rPr>
          <w:rFonts w:ascii="Times New Roman" w:hAnsi="Times New Roman"/>
          <w:sz w:val="28"/>
          <w:szCs w:val="28"/>
        </w:rPr>
        <w:t xml:space="preserve"> “</w:t>
      </w:r>
      <w:r w:rsidRPr="00AB3F67">
        <w:rPr>
          <w:rFonts w:ascii="Times New Roman" w:hAnsi="Times New Roman"/>
          <w:sz w:val="28"/>
          <w:szCs w:val="28"/>
        </w:rPr>
        <w:t>Par Ministru kabineta noteikumu projektu “Adopcijas reģistra noteikumi” VSS–562</w:t>
      </w:r>
      <w:r>
        <w:rPr>
          <w:rFonts w:ascii="Times New Roman" w:hAnsi="Times New Roman"/>
          <w:sz w:val="28"/>
          <w:szCs w:val="28"/>
        </w:rPr>
        <w:t xml:space="preserve">”. Pateicamies Jums par 16. jūnija sanāksmi, kurā abu ministriju pārstāvji </w:t>
      </w:r>
      <w:r w:rsidR="001170CB">
        <w:rPr>
          <w:rFonts w:ascii="Times New Roman" w:hAnsi="Times New Roman"/>
          <w:sz w:val="28"/>
          <w:szCs w:val="28"/>
        </w:rPr>
        <w:t xml:space="preserve">pārrunāja iniciējamās izmaiņas. </w:t>
      </w:r>
    </w:p>
    <w:p w14:paraId="48E274CA" w14:textId="77777777" w:rsidR="001170CB" w:rsidRDefault="00FF36DB" w:rsidP="00AB3F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Kā sarunā abas puses vienojās, lūdzam rast iespēju organizēt vēl vienu tikšanos, kurā piedalītos pārstāvji no visām iesaistītajām pusēm – Labklājības ministrijas, Veselības ministrijas, Nacionālā veselības dienesta, b</w:t>
      </w:r>
      <w:r w:rsidRPr="001170CB">
        <w:rPr>
          <w:rFonts w:ascii="Times New Roman" w:hAnsi="Times New Roman"/>
          <w:sz w:val="28"/>
          <w:szCs w:val="28"/>
        </w:rPr>
        <w:t>iedrība</w:t>
      </w:r>
      <w:r>
        <w:rPr>
          <w:rFonts w:ascii="Times New Roman" w:hAnsi="Times New Roman"/>
          <w:sz w:val="28"/>
          <w:szCs w:val="28"/>
        </w:rPr>
        <w:t>s</w:t>
      </w:r>
      <w:r w:rsidRPr="001170CB">
        <w:rPr>
          <w:rFonts w:ascii="Times New Roman" w:hAnsi="Times New Roman"/>
          <w:sz w:val="28"/>
          <w:szCs w:val="28"/>
        </w:rPr>
        <w:t xml:space="preserve"> "Latvijas Ģimenes ārstu asociācija"</w:t>
      </w:r>
      <w:r w:rsidR="009978EB">
        <w:rPr>
          <w:rFonts w:ascii="Times New Roman" w:hAnsi="Times New Roman"/>
          <w:sz w:val="28"/>
          <w:szCs w:val="28"/>
        </w:rPr>
        <w:t xml:space="preserve">, </w:t>
      </w:r>
      <w:r w:rsidR="009978EB" w:rsidRPr="009978EB">
        <w:rPr>
          <w:rFonts w:ascii="Times New Roman" w:hAnsi="Times New Roman"/>
          <w:sz w:val="28"/>
          <w:szCs w:val="28"/>
        </w:rPr>
        <w:t>biedrības “Latvijas Lauku ģimenes ārstu asociācija”</w:t>
      </w:r>
      <w:r>
        <w:rPr>
          <w:rFonts w:ascii="Times New Roman" w:hAnsi="Times New Roman"/>
          <w:sz w:val="28"/>
          <w:szCs w:val="28"/>
        </w:rPr>
        <w:t xml:space="preserve"> un kādu, kurš pārstāvētu bāriņtiesas.</w:t>
      </w:r>
    </w:p>
    <w:p w14:paraId="32A74E2A" w14:textId="77777777" w:rsidR="00EA1868" w:rsidRDefault="00FF36DB" w:rsidP="001170C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Tāpat arī aicinām Labklājības ministriju pirms šīs tikšanās pārdomāt un izvērtēt plānoto </w:t>
      </w:r>
      <w:r w:rsidR="00054896" w:rsidRPr="00054896">
        <w:rPr>
          <w:rFonts w:ascii="Times New Roman" w:hAnsi="Times New Roman"/>
          <w:sz w:val="28"/>
          <w:szCs w:val="28"/>
        </w:rPr>
        <w:t>adoptējam</w:t>
      </w:r>
      <w:r w:rsidR="00054896">
        <w:rPr>
          <w:rFonts w:ascii="Times New Roman" w:hAnsi="Times New Roman"/>
          <w:sz w:val="28"/>
          <w:szCs w:val="28"/>
        </w:rPr>
        <w:t xml:space="preserve">ā </w:t>
      </w:r>
      <w:r w:rsidRPr="001170CB">
        <w:rPr>
          <w:rFonts w:ascii="Times New Roman" w:hAnsi="Times New Roman"/>
          <w:sz w:val="28"/>
          <w:szCs w:val="28"/>
        </w:rPr>
        <w:t>bērna uzskaites lap</w:t>
      </w:r>
      <w:r>
        <w:rPr>
          <w:rFonts w:ascii="Times New Roman" w:hAnsi="Times New Roman"/>
          <w:sz w:val="28"/>
          <w:szCs w:val="28"/>
        </w:rPr>
        <w:t xml:space="preserve">as aizpildīšanas procesa elektronizēšanu – kā tas tiks ieviests; kādi elektroniskie risinājumi tam būs nepieciešami; kādus papildu pienākumus tas uzliks visām iesaistītajām personām; </w:t>
      </w:r>
      <w:r w:rsidR="009978EB" w:rsidRPr="009978EB">
        <w:rPr>
          <w:rFonts w:ascii="Times New Roman" w:hAnsi="Times New Roman"/>
          <w:sz w:val="28"/>
          <w:szCs w:val="28"/>
        </w:rPr>
        <w:t>kā notiks dokumenta sagatavošana, ņemot vērā, ka adoptējamā bērna uzskaites lapā informāciju norāda vairākas institūcijas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76E607F" w14:textId="77777777" w:rsidR="00EA1868" w:rsidRDefault="00EA1868" w:rsidP="00AB3F6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4078CDAA" w14:textId="77777777" w:rsidR="00EA1868" w:rsidRPr="005A3EEC" w:rsidRDefault="00EA1868" w:rsidP="00AB3F6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805172" w14:paraId="0F3C5F3D" w14:textId="77777777" w:rsidTr="00F24F7D">
        <w:tc>
          <w:tcPr>
            <w:tcW w:w="3686" w:type="dxa"/>
          </w:tcPr>
          <w:p w14:paraId="7576D150" w14:textId="77777777" w:rsidR="00BE191A" w:rsidRPr="005A3EEC" w:rsidRDefault="00FF36DB" w:rsidP="00AB3F67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sekretāre</w:t>
            </w:r>
          </w:p>
        </w:tc>
        <w:tc>
          <w:tcPr>
            <w:tcW w:w="1134" w:type="dxa"/>
            <w:vAlign w:val="center"/>
          </w:tcPr>
          <w:p w14:paraId="6A48F31B" w14:textId="77777777" w:rsidR="00BE191A" w:rsidRPr="005A3EEC" w:rsidRDefault="00FF36DB" w:rsidP="00AB3F67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14:paraId="0BA33531" w14:textId="77777777" w:rsidR="00BE191A" w:rsidRPr="005A3EEC" w:rsidRDefault="00FF36DB" w:rsidP="00AB3F67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Indra Dreika</w:t>
            </w:r>
          </w:p>
        </w:tc>
      </w:tr>
    </w:tbl>
    <w:p w14:paraId="1A1E50BF" w14:textId="77777777" w:rsidR="00F610B8" w:rsidRDefault="00F610B8" w:rsidP="00AB3F67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0C81F6" w14:textId="77777777" w:rsidR="00F610B8" w:rsidRDefault="00F610B8" w:rsidP="00AB3F67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E2744A" w14:textId="77777777" w:rsidR="00F610B8" w:rsidRDefault="00F610B8" w:rsidP="00AB3F67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3FE05" w14:textId="77777777" w:rsidR="00BE191A" w:rsidRPr="005A3EEC" w:rsidRDefault="00BE191A" w:rsidP="00AB3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84D611" w14:textId="77777777" w:rsidR="00BE191A" w:rsidRPr="005A3EEC" w:rsidRDefault="00FF36DB" w:rsidP="00AB3F67">
      <w:pPr>
        <w:pStyle w:val="pamattekststabul"/>
        <w:spacing w:before="0" w:beforeAutospacing="0" w:after="0" w:afterAutospacing="0"/>
        <w:rPr>
          <w:lang w:val="lv-LV"/>
        </w:rPr>
      </w:pPr>
      <w:r w:rsidRPr="005A3EEC">
        <w:rPr>
          <w:noProof/>
          <w:lang w:val="lv-LV"/>
        </w:rPr>
        <w:t>Evija Zača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67876045</w:t>
      </w:r>
    </w:p>
    <w:p w14:paraId="7F151241" w14:textId="77777777" w:rsidR="009A146B" w:rsidRPr="005A3EEC" w:rsidRDefault="00FF36DB" w:rsidP="00AB3F67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evija.zaca@vm.gov.lv</w:t>
      </w:r>
    </w:p>
    <w:sectPr w:rsidR="009A146B" w:rsidRPr="005A3EEC" w:rsidSect="005862A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89DE" w14:textId="77777777" w:rsidR="00AE50BB" w:rsidRDefault="00FF36DB">
      <w:pPr>
        <w:spacing w:after="0" w:line="240" w:lineRule="auto"/>
      </w:pPr>
      <w:r>
        <w:separator/>
      </w:r>
    </w:p>
  </w:endnote>
  <w:endnote w:type="continuationSeparator" w:id="0">
    <w:p w14:paraId="5492AAE1" w14:textId="77777777" w:rsidR="00AE50BB" w:rsidRDefault="00FF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A11D" w14:textId="77777777" w:rsidR="005E06C4" w:rsidRDefault="00FF36DB" w:rsidP="00F24F7D">
    <w:pPr>
      <w:pStyle w:val="Kjene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1B5CC4BB" w14:textId="77777777" w:rsidR="00F24F7D" w:rsidRPr="009D36CB" w:rsidRDefault="00F24F7D">
    <w:pPr>
      <w:pStyle w:val="Kjene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E03D" w14:textId="77777777" w:rsidR="005E06C4" w:rsidRDefault="00FF36DB" w:rsidP="00BE191A">
    <w:pPr>
      <w:pStyle w:val="Kjene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700D4D37" w14:textId="77777777" w:rsidR="00EA1868" w:rsidRPr="006541D3" w:rsidRDefault="00EA1868" w:rsidP="00BE191A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2AF7F" w14:textId="77777777" w:rsidR="00AE50BB" w:rsidRDefault="00FF36DB">
      <w:pPr>
        <w:spacing w:after="0" w:line="240" w:lineRule="auto"/>
      </w:pPr>
      <w:r>
        <w:separator/>
      </w:r>
    </w:p>
  </w:footnote>
  <w:footnote w:type="continuationSeparator" w:id="0">
    <w:p w14:paraId="05B99C17" w14:textId="77777777" w:rsidR="00AE50BB" w:rsidRDefault="00FF3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51567666"/>
      <w:docPartObj>
        <w:docPartGallery w:val="Page Numbers (Top of Page)"/>
        <w:docPartUnique/>
      </w:docPartObj>
    </w:sdtPr>
    <w:sdtEndPr/>
    <w:sdtContent>
      <w:p w14:paraId="6A795836" w14:textId="77777777" w:rsidR="005E06C4" w:rsidRPr="00126258" w:rsidRDefault="00FF36DB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C39F00D" w14:textId="77777777" w:rsidR="005E06C4" w:rsidRDefault="005E06C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80217" w14:textId="77777777" w:rsidR="007261FB" w:rsidRPr="007261FB" w:rsidRDefault="007261FB" w:rsidP="007261FB">
    <w:pPr>
      <w:pStyle w:val="Galvene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4896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170CB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0609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3E6F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0B15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05172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978EB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50736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3F67"/>
    <w:rsid w:val="00AB7C19"/>
    <w:rsid w:val="00AC0627"/>
    <w:rsid w:val="00AE0974"/>
    <w:rsid w:val="00AE4FFA"/>
    <w:rsid w:val="00AE50BB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23C54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36DB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49EF2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Parasts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B853A6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atabula">
    <w:name w:val="Table Grid"/>
    <w:basedOn w:val="Parastatabula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088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Parasts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Parastatabula"/>
    <w:next w:val="Reatabula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C2B86-DAA9-4F65-812E-F3B3F22B4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Veselības ministrija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Lauris Neikens</cp:lastModifiedBy>
  <cp:revision>2</cp:revision>
  <cp:lastPrinted>2015-07-10T08:13:00Z</cp:lastPrinted>
  <dcterms:created xsi:type="dcterms:W3CDTF">2022-01-12T15:28:00Z</dcterms:created>
  <dcterms:modified xsi:type="dcterms:W3CDTF">2022-01-12T15:28:00Z</dcterms:modified>
</cp:coreProperties>
</file>