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25-TA-787: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trešo valstu pilsoņu uzturēšanās Latvijā tiesiskā regulējuma pilnveidošanu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29.08.2025. 14:24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īpaši maziem un vidējiem uzņēmumiem, kas vēlas vai ir piesaistījuši trešo valstu darbaspēku, var rasties izaicinājumi (tostarp - administratīvais un finanšu slogs, kompetences trūkums) nodrošināt Imigrācijas likuma 9.1 pantā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2.3. pasākumu izteikt sekojošā redakcijā: 'Izvērtēt iespēju izstrādāt grozījumus Imigrācijas likumā, ieviešot atbildības dalīšanas mehānismu, neliedzot vietējiem uzņēmējiem saņemt darbaspēka nodrošināšanas pakalpojumus no kompetenta pakalpojumu sniedzēja, vienlaikus nodrošinot normatīvajos aktos noteikto prasību trešo valstu pilsoņu uzraudzībai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Izvērtēt iespēju izstrādāt grozījumus Imigrācijas likumā, ieviešot atbildības dalīšanas mehānismu, neliedzot vietējiem uzņēmējiem saņemt darbaspēka nodrošināšanas pakalpojumus no kompetenta pakalpojumu sniedzēja, vienlaikus nodrošinot normatīvajos aktos noteikto prasību trešo valstu pilsoņu uzraudzībai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neparedz aizliegumu darbinieku atlasi veikt ar aģentūru starpniecību; darba devējiem nebūs pašiem jāveic darbinieku atlase trešajās valstīs, kas varētu radīt papildus administratīvo un finanšu slogu. Saskaņā ar priekšlikumu aģentūras varēs turpināt veikt darbinieku no trešajām valstīm atlasi un piedāvāt potenciālos darbiniekus darba devējiem. Priekšlikums paredz palielināt darba devēju atbildību, paredzot, ka pašam darba devējam būtu nepieciešams noformēt uzaicinājumu izvēlētajam darbiniekam, tādējādi uzņemoties atbildību par ielūgto personu, nevis paļaujoties uz šī darbinieka nomu.Šāds nosacījums ir svarīgs, lai mazinātu migrācijas nosacījumu ļaunprātīgas izmantošanas riskus, piemēram, situācijas, kad aģentūras uzaicinātais darbinieks realitātē Latvijā vispār nestrādā, bet nodarbinātības nolūkos izceļo tālāk uz citu ES valsti.  Aģentūru nodarbināto trešo valstu pilsoņu uzraudzību ir grūtāk īstenot, jo aģentūras mēdz vienu darbinieku nodarbināt pie vairākiem darba devējiem vai pat nosūtīt darba veikšanai uz citām valstīm, tādējādi apgrūtinot atbildīgo iestāžu iespējas kontrolēt migrācijas un darba tiesību nosacījumu ievērošanu. Saskaņā ar apkopoto informāciju, vismaz 14 no Eiropas Savienības dalībvalstīm nepieļauj iespēju darbā iekārtošanas aģentūrām nodarbinātības nolūkos uzaicināt trešo valstu pilsoņus augstāk minēto risku dēļ.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atkārtotai saskaņošanai nodoto Informatīvo ziņojumu “Par trešo valstu pilsoņu uzturēšanās Latvijā tiesiskā regulējuma pilnveidošanu” 25-TA-787 (turpmāk – Informatīvais ziņojums), un uztur 2025.gada 14.aprīlī iesniegtajā LDDK atzinumā paustos iebildumus, pamatojoties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vēljoprojām nav veikta valstu analīze un risku diferencēšana. Ziņojumā nav izvērtēts, no kurām valstīm nāk lielākie riski un kurās valstīs tie nav aktuāli. Netiek ņemts vērā, ka Latvijai ir sadarbības valstis un valstīm ir dažādi starptautiski statusi, kas paredz atšķirīgu pieeju regulējuma piemērošanā. Tā rezultātā tiek nepamatoti ierosināti visaptveroši ierobežojumi, kas vienādi attiektos uz visām trešajām valstīm, tostarp arī uz tām, kur riski nav identificēti. Izmaiņas informatīvajā ziņojumā šo trūkumu nenovērš.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jāparedz diferencēta pieeja, balstīta uz risku izvērtējumu valstīm, ņemot vērā to starptautiskos un sadarbības statusus, lai ierobežojumi tiktu piemēroti tikai tur, kur tie ir pamatoti. Līdz ar to Informatīvā ziņojuma izziņas 14.punktā nepamatoti ir norādīts, ka LDDK iebildumi ir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LDDK norāda, ka Informatīvajā ziņojuma Ievada 2.rindkopā “</w:t>
            </w:r>
            <w:r w:rsidR="00000000" w:rsidRPr="00000000" w:rsidDel="00000000">
              <w:rPr>
                <w:i w:val="1"/>
                <w:rtl w:val="0"/>
              </w:rPr>
              <w:t xml:space="preserve">Ar trešo valstu pilsoņiem informatīvajā ziņojumā tiek saprasti jebkuras valsts pilsoņi, kas nav Eiropas Savienības dalībvalsts, Eiropas Ekonomikas zonas valstu un Šveices Konfederācijas pilsoņi, vai kuri saskaņā ar Eiropas Savienības acquis bauda brīvas pārvietošanās tiesības Eiropas Savienībā</w:t>
            </w:r>
            <w:r w:rsidR="00000000" w:rsidRPr="00000000" w:rsidDel="00000000">
              <w:rPr>
                <w:rtl w:val="0"/>
              </w:rPr>
              <w:t xml:space="preserve">.” ir pretrunā izziņas 14.punktā pirmajā rindkopā norādītajam skaidrojumam “</w:t>
            </w:r>
            <w:r w:rsidR="00000000" w:rsidRPr="00000000" w:rsidDel="00000000">
              <w:rPr>
                <w:i w:val="1"/>
                <w:rtl w:val="0"/>
              </w:rPr>
              <w:t xml:space="preserve">Informatīvā ziņojuma projekts neattiecas uz Eiropas Savienības (ES) un Eiropas Ekonomiskās zonas pilsoņiem, kā arī uz tiem trešo valstu pilsoņiem, kas saskaņā ar ES acqui bauda brīvas pārvietošanās tiesības ES. ES acqui migrācijas jomā (piemēram, Regula (ES) 2016/399 (Šengenas robežu kodekss), nosaka, ka par trešās valsts valstspiederīgo tiek uzskatīta persona, kas nav nevienas ES dalībvalsts pilsonis un neizmanto ES tiesības uz brīvu pārvietošanos. Minētajā izpratnē termins "trešo valstu valstspiederīgais" tiek lietots arī IeM sagatavotajā Informatīvajā ziņojumā. Skaidrojums iekļauts informatīvā ziņojuma ievaddaļā.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Informatīvā ziņojuma izziņas 16.punktā iekļauto iebildumu. Nepietiekams valstu izvērtējums nevar tikt balstīts atsaucē uz diskrimināciju. Kā pareizi norādīts izziņas 16.punktā pie LDDK iebilduma sniegtajā skaidrojumā “kopumā Eiropas Savienība bezvīzu režīmu šobrīd ir noteikusi 61 valstij un nelegālās migrācijas riski starp šīm valstīm ir atšķirīgi.” Ņemot vērā minēto, LDDK atkāroti norāda, ka depozīta maksas noteikšana konkrēti definētu noteiktu riska grupu gadījumos būtu vērtējams kā adekvāts pasākums, tomēr tas nevar būt attiecināms uz visām trešajām valstīm, it īpaši valstīm, kurām ar Latviju ir paredzēts bez vīzu režīms (piemēram, Apvienotā Karaliste, Amerikas Savienotās Valstis, Japāna, Austrālija un citas OECD 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uztur Informatīvā ziņojuma izziņas 20.punktā iekļauto iebildumu. Ņemot vērā vietējā darbaspēka nepietiekamību, augošo vidējo vecumu un specifisko darba apstākļu sarežģītību, trešo valstu pilsoņu nodarbināšana vienkāršajās profesijās ir būtiski un dažās nozarēs kritiski nepieciešama uzņēmumu nepārtrauktai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uztur Informatīvā ziņojuma izziņas 21.punktā iekļauto iebildumu. Licencētas darbiekārtošanas aģentūras darbojas atbilstoši normatīvajiem aktiem, un tām ir būtiska loma legālas migrācijas plūsmu organizēšanā un darba tirgus nodrošināšanā. Ņemot vērā birokrātisko slogu darbinieku uzaicināšanas nodrošinājumā, nav pamata ierobežot uzņēmējiem iespēju uzaicināt darbiniekus izmantojot licencētu speciālistu pakalpojumus. Licencētu aģentūru ierobežošana  ir pretrunā ar līdzšinējo darbaspēka piesaistes praksi un rada papildu riskus (nekontrolētas plūsmas, fiktīvas nodarbinātības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uztur Informatīvā ziņojuma izziņas 22.punktā iekļauto iebildumu un atkārtoti uzsver, ka finansiālā atbildība par pārkāpumiem jāuzliek tikai tai personai, kas faktiski ir darba devējs - proti, tam uzņēmumam vai organizācijai, ar kuru darbinieks ir noslēdzis darba līgumu. Ja darbinieks ir noslēdzis darba līgumu ar licencētu personāla iznomātāju, pilna atbildība par jebkādiem nodarbināšanas noteikumu pārkāpumiem ir jāuzņemas tieši šim licencētajam iznomātājam, nevis pakalpojuma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uztur Informatīvā ziņojuma izziņas 23.punktā iekļauto iebildumu un atkārtoti norāda, ka skaidri jānoteic, ka uzņēmums ir tiesīgs nodarbināt darbiniekus dažādās profesijās, kas nepieciešamas saimnieciskās darbības nodrošināšanai, neatkarīgi no tā, vai konkrētā funkcija pilnībā sakrīt ar Uzņēmumu reģistrā deklarēto pamatdarbības veidu. Jāizvairās no normatīva regulējuma, kas nepamatoti ierobežotu uzņēmumu rīcības brīvību pašorganizēt atbalsta un papildfunkciju veikšanu, Latvijas normatīvais regulējums nenosaka ierobežojumus, kas aizliegtu uzņēmumiem dažādos veidos nodrošināt nepieciešamās funkcijas savai saimnieciskajai darbībai, tostarp, kā piemēram, veikt remontdarbus, telpu uzturēšanu vai cita veida atbalsta funkcijas, nodarbinot atbilstošus darbiniekus. Uzņēmuma reģistrētā pamatdarbības joma neatceļ nepieciešamību nodrošināt palīgfunkcijas, kas ir cieši saistītas ar pamatdarbību (piemēram, ražošanas telpu uzturēšana, remontdarbi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LDDK uztur Informatīvā ziņojuma izziņas 24.punktā iekļauto iebildumu un pie tā piedāvāto rīcības virzienu - kontroles pasākumi jāorganizē plānveidīgi, samērīgi un ar saprātīgu iepriekšēju brīdinājumu, izņemot gadījumus, kad pastāv pamatotas aizdomas par būtiskiem pārkāpumiem. Ir nepieciešams izstrādāt skaidras vadlīnijas kontrolējošām institūcijām, nosakot kādā veidā un apjomā drīkst prasīt informāciju no uzņēmumiem, nekavējot to pamata darbību un kādas minimālās procedūras jāievēro, lai netraucētu uzņēmumu būtisko pamatdarbību.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LDDK uztur Informatīvā ziņojuma izziņas 25.punktā iekļauto iebildumu un tajā ietverto rīcības virzienu. Lēmumu, kas saistīti ar trešo valstu pilsoņu nodarbināšanas regulējuma pilnveidi, pieņemšanā ir jāņem vērā nozaru viedoklis un ekonomiskās intereses, kas vienlaikus ir valsts ekonomiskās intereses. Nozaru uzņēmēju dalība lēmumu pieņemšanā nodrošinātu līdzsvarotu pieeju starp valsts drošības interesēm un ekonomiskajām vajadzībām, un veidotu regulējumu, kas balstīts uz faktiskajām darba tirgus vajadzībām un pieredzi.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LDDK uztur Informatīvā ziņojuma izziņas 26.punktā iekļauto iebildumu. Pie iebilduma sniegtajā skaidrojumā norāde, ka “</w:t>
            </w:r>
            <w:r w:rsidR="00000000" w:rsidRPr="00000000" w:rsidDel="00000000">
              <w:rPr>
                <w:i w:val="1"/>
                <w:rtl w:val="0"/>
              </w:rPr>
              <w:t xml:space="preserve">Ziņojumā iekļautā minētā informācija balstās uz Nodarbinātības valsts aģentūras datiem un sniegto informāciju, kas atspoguļota ziņojuma tekstā</w:t>
            </w:r>
            <w:r w:rsidR="00000000" w:rsidRPr="00000000" w:rsidDel="00000000">
              <w:rPr>
                <w:rtl w:val="0"/>
              </w:rPr>
              <w:t xml:space="preserve">” kas pēc būtības skaidro, ka ziņojumā iekļautā informācija balstās uz ziņojumā iekļauto, nekādi neatbild uz LDDK iebildumu par tendeciozu situācijas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uzsver, ka uzņēmēji saskaras ar Nodarbinātības valsts aģentūras atlasīto vietējā darba spēka kandidātu nevēlēšanos strādāt, nevēlēšanos apmeklēt pat darba intervijas. Informatīvajā ziņojumā paustais apgalvojums, ka uzņēmēji nevēlas  “</w:t>
            </w:r>
            <w:r w:rsidR="00000000" w:rsidRPr="00000000" w:rsidDel="00000000">
              <w:rPr>
                <w:i w:val="1"/>
                <w:rtl w:val="0"/>
              </w:rPr>
              <w:t xml:space="preserve">nodrošināt nodarbinātību Latvijas iedzīvotājiem</w:t>
            </w:r>
            <w:r w:rsidR="00000000" w:rsidRPr="00000000" w:rsidDel="00000000">
              <w:rPr>
                <w:rtl w:val="0"/>
              </w:rPr>
              <w:t xml:space="preserve">” ir klaji nepatiess un nepamatots. Uzņēmēju primārā funkcija un vēlme ir veikt uzņēmējdarbību un tam ir nepieciešams darba spēks. Atsevišķās nozarēs tikai ar vietējo darbaspēku nav iespējams nokomplektēt ražotņu darbībai un izaugsmei nepieciešamās komandas. Darbinieku trūkums tiek risināts piesaistot darba spēku gan ārpakalpojumā – gan vietējo, gan ES, gan trešo valstu darba spēku. Neskatoties uz šiem pasākumiem, darba spēka nepietiekamība nav novērsta, līdz ar to, uzņēmēju izaugsmes iespējas ir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LDDK uztur Informatīvā ziņojuma izziņas 27.punktā iekļauto iebildumu un priekšlikumu pie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Informatīvajā ziņojumā nav atrodams pasākums “</w:t>
            </w:r>
            <w:r w:rsidR="00000000" w:rsidRPr="00000000" w:rsidDel="00000000">
              <w:rPr>
                <w:i w:val="1"/>
                <w:rtl w:val="0"/>
              </w:rPr>
              <w:t xml:space="preserve">noteikt aizliegumu aģentūrām uzaicināt trešo valstu pilsoņus ar ieceļošanas mērķi "darb</w:t>
            </w:r>
            <w:r w:rsidR="00000000" w:rsidRPr="00000000" w:rsidDel="00000000">
              <w:rPr>
                <w:rtl w:val="0"/>
              </w:rPr>
              <w:t xml:space="preserve">s", kas minēts izziņā 27.punkta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norāda, ka atbalsta tiesiskus un caurredzamus mehānismus darba tirgus regulēšanā, tomēr vienlaikus norādām, ka normatīvajam regulējumam jābūt sabalansētam - tam ir jānodrošina valsts drošības un migrācijas kontroles mērķu sasniegšana, bet tas nevar neņemt vērā valsts ekonomiskās intereses un radīt apdraudējumu nozaru darbībai, ražošanas nepārtrauktībai un uzņēmumu konkurētspējai.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Lai izvairītos no diskriminācijas un nodrošinātu vienlīdzīgu attieksmi, informatīvajā ziņojuma projektā iekļautie pasākumi tiek attiecināti uz visiem trešo valstu pilsoņiem, kuri ieceļo Latvijā studiju vai nodarbinātības nolūkos. Spēkā esošā likumdošana jau šobrīd nosaka trešās valstis, kuru pilsoņiem, izsniedzot vīzu vai uzturēšanās atļauju, veic papildus pārbaudi (MK 21.06.2012. Noteikumi Nr.554 "Noteikumi par valstīm, kuru pilsoņiem, izsniedzot vīzu vai uzturēšanās atļauju, veic papildu pārbaudi"); tāpat pastāv atšķirības vīzas vai uzturēšanās atļaujas saņemšanai iesniedzamo dokumentu sarakstos starp tām trešajām valstīm, kuru pilsoņiem, saskaņā ar  Eiropas Parlamenta un Padomes 2018.gada 14.novembra regulu (ES) Nr.2018/1806 ieceļojot Latvijā nav nepieciešamas vīzas un tiem trešo valstu pilsoņiem, kuriem šādas vīzas nepieciešamas. Vienlaikus Imigrācijas likums skaidri definē, ka ārzemnieks ir persona, kas nav Latvijas pilsonis vai nepilsonis un trešā valsts ir jebkura valsts, izņemot Eiropas Savienības dalībvalsti, Eiropas Ekonomikas zonas valsti un Šveices Konfederāciju. Līdz ar to uz visiem trešo valstu pilsoņiem tiek attiecināti tie paši vispārīgie imigrācijas nosacījumi. Jāņem vērā, ka trešo valstu pilsoņu ieceļošanas un uzturēšanās nosacījumi, īpaši vīzu politika, ir ne tikai migrācijas politikas, bet arī ārpolitikas sastāvdaļa un jāvērtē arī no šī viedokļa. Trešo valstu diferencēšana, tas ir, atsevišķu sarakstu veidošana, nacionālajā likumdošanā, piemēram, Imigrācijas likumā, var radīt politisku spiedienu no dažādām trešajām valstīm tās iekļaut sev vēlamajā sarakstā.</w:t>
            </w:r>
            <w:r w:rsidR="00000000" w:rsidRPr="00000000" w:rsidDel="00000000">
              <w:rPr>
                <w:b w:val="1"/>
                <w:rtl w:val="0"/>
              </w:rPr>
              <w:t xml:space="preserve"> </w:t>
            </w:r>
            <w:r w:rsidR="00000000" w:rsidRPr="00000000" w:rsidDel="00000000">
              <w:rPr>
                <w:rtl w:val="0"/>
              </w:rPr>
              <w:t xml:space="preserve">Iekšlietu ministrija ir izvērtējusi</w:t>
            </w:r>
            <w:r w:rsidR="00000000" w:rsidRPr="00000000" w:rsidDel="00000000">
              <w:rPr>
                <w:b w:val="1"/>
                <w:rtl w:val="0"/>
              </w:rPr>
              <w:t xml:space="preserve"> </w:t>
            </w:r>
            <w:r w:rsidR="00000000" w:rsidRPr="00000000" w:rsidDel="00000000">
              <w:rPr>
                <w:rtl w:val="0"/>
              </w:rPr>
              <w:t xml:space="preserve">iespēju trešās valsts pilsoņus diferencēt pēc saskaņā ar ES normām noteikto vīzu režīmu ieceļošanai ES, kā to ierosina LDDK. Vienlaikus jānorāda, ka situācija ar bezvīzu režīma valstīm nav viennozīmīga. Piemēram, šobrīd ES spēkā ir  bezvīzu režīmu ar Moldovu, vienlaikus saskaņā ar informatīvajā ziņojumā sniegto statistiku, 2025. gada pirmajā pusgadā Moldovas pilsoņi ierindojas piektajā vietā pēc Valsts robežsardzes konstatētajiem trešo valstu pilsoņu veiktajiem ieceļošanas un uzturēšanās nosacījumu pārkāpumu skaita.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 Informatīvā ziņojuma projektā nav paredzēts automātisks liegums liegt visās nozarēs un visiem darba devējiem uzaicināt trešo valstu pilsoņus darbam vienkāršajās profesijās. Ziņojuma projekts paredz uzdevumu atbildīgajām iestādēm izvērtēt pasākumus šīs pamatgrupas ieceļošanas ierobežošanai. Minētā izvērtējuma rezultātā iespējami dažādi risinājumi, tajā skaitā paredzot izņēmumus noteiktām nozarēm vai, piemēram, sasaistot tiesības uzaicināt darbam vienkāršajās profesijās trešo valstu pilsoņus ar uzņēmuma VID nodokļu maksātāju reitingu. Norādām, ka ziņojuma projekts jau šobrīd nosaka, ka minētie ierobežojumi neattieksies uz sezonas strādniekiem, kas ir īpaši svarīgi lauksaimniecības nozarei.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un 5.: Priekšlikums neparedz aizliegumu darbinieku atlasi veikt ar aģentūru starpniecību; darba devējiem nebūs pašiem jāveic darbinieku atlase trešajās valstīs, kas varētu radīt papildus administratīvo un finanšu slogu. Saskaņā ar priekšlikumu aģentūras varēs turpināt veikt darbinieku no trešajām valstīm atlasi un piedāvāt potenciālos darbiniekus darba devējiem. Priekšlikums paredz palielināt darba devēju atbildību, paredzot, ka pašam darba devējam būtu nepieciešams noformēt uzaicinājumu izvēlētajam darbiniekam, tādējādi uzņemoties atbildību par ielūgto personu, nevis paļaujoties uz šī darbinieka nomu.Šāds nosacījums ir svarīgs, lai mazinātu migrācijas nosacījumu ļaunprātīgas izmantošanas riskus, piemēram, situācijas, kad aģentūras uzaicinātais darbinieks realitātē Latvijā vispār nestrādā, bet nodarbinātības nolūkos izceļo tālāk uz citu ES valsti.  Aģentūru nodarbināto trešo valstu pilsoņu uzraudzību ir grūtāk īstenot, jo aģentūras mēdz vienu darbinieku nodarbināt pie vairākiem darba devējiem vai pat nosūtīt darba veikšanai uz citām valstīm, tādējādi apgrūtinot atbildīgo iestāžu iespējas kontrolēt migrācijas un darba tiesību nosacījumu ievērošanu. Saskaņā ar apkopoto informāciju, vismaz 14 no Eiropas Savienības dalībvalstīm nepieļauj iespēju darbā iekārtošanas aģentūrām nodarbinātības nolūkos uzaicināt trešo valstu pilsoņus augstāk minēto risku dēļ.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Latvijas Republikas normatīvajiem aktiem uzņēmuma darbības veids ir būtisks juridisks pamats, kas nosaka tā tiesības un pienākumus attiecībā uz saimniecisko darbību un nodarbinātību, tostarp ārvalstu pilsoņu – trešo valstu valstspiederīgo – pieņemšanu darbā. Uzņēmuma reģistrētais darbības veids ir normatīvi noteikts pamats, kas nosaka, kādas profesijas darbiniekus uzņēmums drīkst pamatoti aicināt darbā no trešajām valstīm. Uzņēmuma pamatdarbības veidam ir jāatbilst reālajai situācijai un jāatspoguļo nodokļu maksātāja – uzņēmuma vai saimnieciskās darbības veicēja – piederība konkrētai nozarei un darbības jomai. Šādas uzraudzības mērķis attiecībā uz trešo valstu pilsoņu uzaicināšanu nodarbinātības nolūkos ir novērst iespējamos normatīvo aktu pārkāpumus, tostarp fiktīvu nodarbinātību vai situācijas, kur trešo valstu valstspiederīgie tiek aicināti darbā, lai faktiski veiktu darbu citā nozarē, nekā sākotnēji norādīts uzaicinājumā vai darba atļaujā. Ministru kabineta 2014.gada 28.janvāra noteikumi Nr. 55 “Noteikumi par ārzemnieku nodarbināšanu” nosaka, ka, ja ārzemnieku paredzēts nodarbināt pie vairākiem darba devējiem vai vairākos amatos vai profesijās pie viena darba devēja, ārzemniekam nepieciešams iegūt tiesības uz nodarbinātību katrā darba veidā. Vienlaikus minētie noteikumi paredz iespēju darba devējam nodarbināto, kas ir trešās valsts pilsonis, uz laiku līdz diviem mēnešiem norīkot darbā citā amatā tajā pašā uzņēmumā, ja tas saistīts ar prombūtnē esoša darbinieka aizvietošanu.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Jebkuri kontroles pasākumi tiek īstenoti saskaņā ar izstrādātajiem algoritmiem, kas balstās uz iepriekšēju risku izvērtējumu,  noteiktiem objektīviem kritērijiem (piemēram, uzņēmumam jau iepriekš tikuši konstatēti pārkāpumi saistībā ar trešo valstu pilsoņu nodarbinātību) un lietderīgu resursu izmantošanu, lai nodrošinātu atbilstību normatīvo aktu prasībām attiecībā uz legālu nodarbinātību un uzturēšanās nosacījumiem. Ziņojumā nav ietverti priekšlikumi, kas mainītu līdzšinējo kontroles pasākumu kārtību un pamatprincipus.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Ziņojumā iekļautais situācijas apraksts precizēts, norādot to gadījumu skaitu, kad darba devēji saziņā ar kandidātiem nav vienojušies par iespējamu darba attiecību uzsākšanu; tāpat no ziņojuma teksta dzēsts teikums: "Tādejādi secināms, ka darba devēju mērķis ir bijis piesaistīt tieši trešo valstu pilsoņus, nevis Latvijas valstspiederīgos."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iesniedza iebildumu pret sadaļas ‘Plānotie pasākumi’ 1.7. punkta 5., 6.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5., 6. apakšpunkts. Minētajos apakšpunktos ziņojuma autori faktiski iejaucas jau augstskolu autonomijas akadēmiskajā komponentē (klātienes nodarbību apjoms, lekciju apmeklējuma biežums). Aicinām šos jautājumus saglabāt augstskolu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apakšpunkti ir precizēti, tomēr jaunajā 1.6. punktā paredzēts: “papildināt Augstskolu likuma 49. panta pirmo daļu ar 5.punktu ar papildus eksmatrikulācijas kritērijiem, piemēram, ar iemeslu, ja students bez attaisnojoša iemesla nav apmeklējis lekcijas vairāk par 10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arī “veikt grozījumus Imigrācijas likuma 39. panta pirmās prim daļas 2. apakšpunktā, precizējot, ka 10 dienas nepārtraukti bez attaisnojoša iemesla nav piedalījies mācību vai studiju procesā un nav sasniedzams”.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minēto punktu pārskatīt, atsakoties no minētā “10 dienu kritērija”. Uzskatām, ka tas ir nepamatots, jo 10 dienas var nebūt ieplānotas lekcijas vai citas studiju metodes – dažādu iemeslu dēļ, piemēram, Ziemassvētku / Jaunā Gada brīvdienas vai sesija, students var nepiedalīties lekcijās arī slimības dēļ. Uzskatām, ka nepieciešams pagarināt minēto termiņu, kā kritēriju izvirzot studējošā attieksmi un sasniedzamību, nevis dalību lekcijās.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esošās Imigrācijas likuma normas jau paredz akreditētai izglītības iestādei pienākumu nekavējoties, bet ne vēlāk kā triju darbdienu laikā rakstveidā informēt Valsts robežsardzi par to, ka ārzemnieks, kurš saņēmis termiņuzturēšanās atļauju saistībā ar mācībām vai studijām: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pārtraucis mācības vai ir izslēgts no studējošo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14 dienas nepārtraukti bez attaisnojoša iemesla nav piedalījies mācību vai studiju procesā un nav sasniedzams.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uzskatāms par būtisku, lai mazinātu likumīgas uzturēšanās pārkāpumu un nosacījumu ļaunprātīgas izmantošanas riksus.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 ka plānotās tiesību aktu normas par eksmatrikulācijas kritērijiem un augstskolu pienākumu ziņot Valsts robežsardzei attiecas tikai uz tiem gadījumiem, kad students lekcijas nav  apmeklējis </w:t>
            </w:r>
            <w:r w:rsidR="00000000" w:rsidRPr="00000000" w:rsidDel="00000000">
              <w:rPr>
                <w:u w:val="single"/>
                <w:rtl w:val="0"/>
              </w:rPr>
              <w:t xml:space="preserve">bez attaisnojoša iemesla</w:t>
            </w:r>
            <w:r w:rsidR="00000000" w:rsidRPr="00000000" w:rsidDel="00000000">
              <w:rPr>
                <w:rtl w:val="0"/>
              </w:rPr>
              <w:t xml:space="preserve">. Līdz ar to uz dažādu studiju metožu ieplānošanu no augstskolas puses vai brīvlaikiem minētie nosacījumi neattiecas, jo tie nav uzskatāmi par neattaisnotiem.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iebilst pret no jauna iekļauto pasākumu sadaļā ‘Plānotie pasākumi’ ar Nr.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samazināt starptautisko angļu valodas testēšanas institūciju skaitu, kuru pārbaudījumi tiek pielīdzināti valsts angļu valodas eksāmenam, pārskatot Ministru kabineta noteikumus Nr.  795 " Noteikumi par svešvalodas centralizētā eksāmena vispārējās vidējās izglītības programmā aizstāšanu ar starptautiskas testēšanas institūcijas pārbaudījumu svešvalodā" un to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minētajos noteikumos savulaik ir iekļautas respektablas institūcijas, kuru sniegtajam vērtējumam nav pamata neuzticēties. Ziņojumā šādu informāciju IeM nesniedz. Nepieciešams izvērsts pamatojums – kādēļ kāda no institūcijām ir izslēdzama.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ietvertais pasākums attiecībā uz starptautisko angļu valodas testēšanas institūciju skaitu, kuru pārbaudījumi tiek pielīdzināti valsts angļu valodas eksāmenam, paredz veikt izvērtējumu un saskaņā ar to lemt par saglabājamajām institūcijām, kuru vērtējums tiktu pieņemts kā angļu valodas zināšanu apliecinājums, piemēram, izvērtējot, kuru institūciju sertifikātu autentiskumu ir iespējams pārbaudīt, viltošanas biežumu un citus faktoru.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Atbildīgo institūciju, piemēram, Ārlietu ministrijas Konsulārā dienesta amatpersonu pieredze liecina, ka augstskolas studijām angļu valodā nereti uzņem studentus, kas nav spējīgi angļu valodā intervijas laikā atbildēt uz vienkāršiem jautājumiem. Tādejādi normas mērķis ir mazināt nosacījumu ļaunprātīgu izmantošanu, proti, kad valstī studiju nolūkos ieceļo trešo valstu pilsoņi, kuru patiesais ieceļošanas mērķis nav studijas.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iesniedza iebildumu pret 1.5. pasākumu, kas paredzēja studentu piesaisti vērtēt augstskolu institucionālajā akreditācijā.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1.5. punkts. Punktā paredzēts studentu piesaisti vērtēt augstskolu institucionālajā akreditācijā un zinātnisko institūciju starptautiskajā novērtēšanā (!). Vēršam uzmanību, ka šīm procedūrām ir noteikti kvalitātes novērtēšanas mērķi, un tās veic starptautiski eksperti saskaņā ar starptautiski vispārpieņemtām vadlīnijām. Trešo valstu studentu piesaistes prakses kontrole kvalitātes novērtēšanā būtu jaunievedums Eiropas līmenī, un tam nebūtu piemērotu ekspertu. Kā IeM jau norāda, Augstskolu likuma 9. pants paredz, ka ministrs var ierosināt ārkārtas akreditāciju – šāds ārkārtas risinājums jau ir pieejams, un IZM to ir pielietojusi.)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ziņojuma versijā punkts ir precizēts – sk. 1.3.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akreditācijas kritērijus vai prasības augstākās izglītības iestāžu starptautiskai novērtēšanai un institucionālajai akreditācijai, lai ierobežotu negodprātīgu praksi attiecībā uz trešo valstu pilsoņu studentu uzņemšanu.”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akreditācijas procedūrai ir noteikti kvalitātes novērtēšanas mērķi, un tās veic starptautiski eksperti saskaņā ar starptautiski vispārpieņemtām vadlīnijām. Trešo valstu studentu piesaistes prakses kontrole kvalitātes novērtēšanā nav ieviešama kā kvalitātes kritērijs. Vienlaikus, jau pastāvošie normatīvie akti paredz iespēju veikt atbilstības pārbaudi, piemēram, jau minētais Augstskolu likuma 9. pants (ārkārtas akreditācija).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norādītais arguments (“Izglītības un zinātnes ministrija ir piekritusi punkta iekļaušanai IZ projektā”) vērtējams kritiski. IZM ir tikai viena no saskaņošanā iesaistītajām institūcijām. Aicinām sasaukt starpinstitūciju saskaņošanas sanāksmi, lai ar IZM un citām institūcijām pārrunātu šo un citus iebildumus pret plānotajiem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neparedz izveidot atsevišķu akreditācijas procedūru trešo valstu pilsoņu studentu uzņemšanas izvērtēšanai, bet gan iekļaut akreditācijas procedūrā, izvērtējot, piemēram, vai tiek ievērotas visas normatīvo aktu prasības attiecībā uz trešo valstu pilsoņu uzņemšanu, vai pastāv nepieciešamās iekšējās procedūras un kārtība šī procesa organizēšanai, u.c.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pirmajā saskaņošanas kārtā iebilda pret sadaļas ‘Plānotie pasākumi’ 1.3. punktu, kas uzlika augstskolām pienākumu precizēt IZM VIIS sistēmā personas kodus. Aicinājām salāgot informatīvās sistēmas, lai minētā informācijai VIIS augstskolām nebūtu jāievada un to varētu iegūt no citām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koriģēts, 1.1. punktā iekļaujot šādu plānoto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Izglītības likumu, paredzot izglītības iestādei administratīvo sodu par informācijas nesniegšanu, informācijas nepienācīgu sniegšanu, nepatiesas informācijas sniegšanu vai informācijas nesniegšanu noteiktajā termiņā Valsts izglītības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pasākumu svītrot. Augstskolas godprātīgi sniedz informāciju, tomēr ne vienmēr pie informācijas trūkuma vainojamas augstskolas.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salāgošana ar, piemēram, FPRIS nav iespējama, jo VIIS ievadītie dati nereti atšķiras no FPRIS ievadītajiem, tādejādi personu identificēšana tāpat nebūtu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valsts institūcijām ir nepieciešams salāgot informatīvās sistēmas, lai minētā informācijai VIIS augstskolām nebūtu jāievada un to varētu iegūt no citām sistēmām. Ja “VIIS ievadītie dati atšķiras no FPRIS ievadītajiem”, tad labākais veids, kā novērst neatbilstību, ir abas sistēmas salāgot, nevis veikt dubultu datu ievadīšanu. Atkārtota informācijas ievadīšana ir papildus birokrātiskais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augstskolām precizēt VIIS informāciju, tajā skaitā personas kodu, kas augstskolām ir zināms, jau ir paredzēts šā brīža likumdošanā. Priekšlikums par administratīvo sodu piedāvāts, jo prakse rāda, ka augstskolas bieži šo informāciju neatjauno/ neievada, tādējādi radot grūtības identificēt un izsekot studentu - trešo valstu pilsoņu gaitām Latvijā.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uztur iepriekš izteikto iebildumu par nepieciešamību nošķirt t.s. nedraudzīgās jeb papildu pārbaudāmās valstis, neattiecinot plānotos ierobežojumus uz visām 3.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runāts par 3. valstīm, nešķirojot tās. Ir saprotama autoru vēlme ierobežot trešo valstu valstspiederīgo, t.sk. studentu, ieceļošanu un uzturēšanos Latvijā. Tomēr nebūtu tālredzīgi visu 3. valstu pilsoņus apvienot vienā grupā. Starp 3. valstīm ir arī valstis, ar kurām Latvijai ir bezvīzu režīms (Lielbritānija, Kanāda u.c.). Šāda pieeja ir fundamentāli nepareiza un sasaistās ar daudziem citiem izteiktajiem iebildumiem. Piemēram, risinājumi, kas būtu pieņemami, ierobežojot t.s. ‘papildus pārbaudāmo valstu’ pilsoņus, nav piemērojami Latvijai draudzīgām, attīstītām OECD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papildināts ar 3. valstu definīciju, kas tādējādi vēl vairāk uzsver, ka tas nebūtu jāattiecina uz visu 3. valstu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diskriminācijas un nodrošinātu vienlīdzīgu attieksmi, informatīvā ziņojuma projektā iekļautie pasākumi tiek attiecināti uz visiem trešo valstu pilsoņiem, kuri ieceļo Latvijā studiju vai nodarbinātības nolūkos. Spēkā esošā likumdošana jau šobrīd nosaka trešās valstis, kuru pilsoņiem, izsniedzot vīzu vai uzturēšanās atļauju, veic papildus pārbaudi (MK 21.06.2012. Noteikumi Nr.554 "Noteikumi par valstīm, kuru pilsoņiem, izsniedzot vīzu vai uzturēšanās atļauju, veic papildu pārbaudi"); tāpat pastāv atšķirības vīzas vai uzturēšanās atļaujas saņemšanai iesniedzamo dokumentu sarakstos starp tām trešajām valstīm, kuru pilsoņiem, saskaņā ar  Eiropas Parlamenta un Padomes 2018.gada 14.novembra regulu (ES) Nr.2018/1806 ieceļojot Latvijā nav nepieciešamas vīzas un tiem trešo valstu pilsoņiem, kuriem šādas vīzas nepieciešamas. Vienlaikus Imigrācijas likums skaidri definē, ka ārzemnieks ir persona, kas nav Latvijas pilsonis vai nepilsonis un trešā valsts ir jebkura valsts, izņemot Eiropas Savienības dalībvalsti, Eiropas Ekonomikas zonas valsti un Šveices Konfederāciju. Līdz ar to uz visiem trešo valstu pilsoņiem tiek attiecināti tie paši vispārīgie imigrācijas nosacījumi. Jāņem vērā, ka trešo valstu pilsoņu ieceļošanas un uzturēšanās nosacījumi, īpaši vīzu politika, ir ne tikai migrācijas politikas, bet arī ārpolitikas sastāvdaļa un jāvērtē arī no šī viedokļa. Trešo valstu diferencēšana, tas ir, atsevišķu sarakstu veidošana, nacionālajā likumdošanā, piemēram, Imigrācijas likumā, var radīt politisku spiedienu no dažādām trešajām valstīm tās iekļaut sev vēlamajā sarakstā. Iekšlietu ministrija ir izvērtējusi iespēju trešās valsts pilsoņus diferencēt pēc saskaņā ar ES normām noteikto vīzu režīmu ieceļošanai ES. Vienlaikus jānorāda, ka situācija ar bezvīzu režīma valstīm nav viennozīmīga. Piemēram, šobrīd ES spēkā ir  bezvīzu režīmu ar Moldovu, vienlaikus saskaņā ar informatīvajā ziņojumā sniegto statistiku, 2025. gada pirmajā pusgadā Moldovas pilsoņi ierindojas piektajā vietā pēc Valsts robežsardzes konstatētajiem trešo valstu pilsoņu veiktajiem ieceļošanas un uzturēšanās nosacījumu pārkāpumu skaita.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“Par trešo valstu pilsoņu uzturēšanās Latvijā tiesiskā regulējuma pilnveidošanu” (Ziņojums) Rīcības virzienu Nr.2 “Nodarbinātība” ar jauniem pasākumiem, kas ir vērsti uz negodprātīgas imigrācijas sistēmas izmantošanas mazināšanu nodarbinātības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ievads ietver secinājumu, ka “</w:t>
            </w:r>
            <w:r w:rsidR="00000000" w:rsidRPr="00000000" w:rsidDel="00000000">
              <w:rPr>
                <w:i w:val="1"/>
                <w:rtl w:val="0"/>
              </w:rPr>
              <w:t xml:space="preserve">Migrācijas nosacījumu ļaunprātīga izmantošana var radīt nopietnus izaicinājumus gan uzņemošajai sabiedrībai, gan pašiem migrantiem: vājināt sabiedrības uzticību imigrācijas sistēmai, vairot spriedzi sabiedrībā, palielināt nelegālās nodarbinātības, ēnu ekonomikas un drošības riskus, kā arī radīt problēmas migrantiem pašiem, piemēram, ekspluatācijas un diskriminācijas riskus. Līdz ar to ļoti svarīgi ir īstenot efektīvus kontroles pasākumus, lai mazinātu nosacījumu ļaunprātīgas izmantošanas iespējas un tādējādi mazinātu minētos riskus</w:t>
            </w:r>
            <w:r w:rsidR="00000000" w:rsidRPr="00000000" w:rsidDel="00000000">
              <w:rPr>
                <w:rtl w:val="0"/>
              </w:rPr>
              <w:t xml:space="preserve">.” Savukārt  Ziņojuma plānoto pasākumu sadaļa paredz, ka “</w:t>
            </w:r>
            <w:r w:rsidR="00000000" w:rsidRPr="00000000" w:rsidDel="00000000">
              <w:rPr>
                <w:i w:val="1"/>
                <w:rtl w:val="0"/>
              </w:rPr>
              <w:t xml:space="preserve">kontrolējošām iestādēm nepieciešams pievērst uzmanību uzņēmuma reģistrētajam saimnieciskās darbības veidam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Rīcības virziens Nr.2 “Nodarbinātība” neietver pasākumus, kas ir vērsti uz negodprātīgas imigrācijas sistēmas izmantošanas novēršanu un stingrāku kontroli par uzņēmumu reģistrētā saimnieciskās darbības veida īstenošanu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ir nepieciešami pasākumi attiecībā uzņēmumu saimnieciskās darbības kontroli, stiprinot saikni starp uzņēmuma reālo saimniecisko darbību Latvijā un pieteiktajiem ārvalstu darbiniekiem, lai novērstu situācijas, kad darba devējs Nodarbinātības valsts aģentūrā piesaka vakances, taču realitātē vēlāk nenodarbina trešo valstu pilsoņus līgumu izpildei, bet nosūta darbam citos uzņēmumos Latvijā vai ārvalstīs. Šādā veidā uzņēmums faktiski veic pagaidu darbaspēka nodrošināšanas pakalpojumus, neesot reģistrēts kā šāda pakalpojuma sniedzējs un nesaņemot licenci.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novērstu negodprātīgas imigrācijas sistēmas izmantošanu, ir būtiski ar normatīvo regulējumu stiprināt minimālās prasības darba devējam, kurš vēlas uzaicināt ārzemnieku, kas ir paredzētas Ministru kabineta 28.01.2014. noteikumos Nr. 55 “Noteikumi par ārzemnieku nodarbināšanu”, kā kritēriju nosakot vērtēt proporciju starp uzaicinātajiem ārzemniekiem un jau šobrīd nodarbinātajiem, kā arī jau nodarbināto darbinieku darba samaksas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aplūkojot Nodarbinātības valsts aģentūras vakanču portālu vairākkārt esam identificējuši sekojošu situāciju (reāls piemērs uz 06.03.2024.): Darba devējam 2022. gadā ir divi darbinieki, par kuriem ir nomaksāts VSAOI 200,00 eiro apmērā. Zinot VSAOI apmēru un mēnešu skatu var aprēķināt, ka vidējā bruto mēneša darba samaksa vienam darbiniekam ir 25,00 eiro. Tajā pat laikā, darba devējs meklē 49 palīgstrādniekus, kuram ir gatavs maksāt 1373,00 eiro. Tātad šobrīd darba devējs var uzaicināt 24 reizes vairāk (49/2) ārzemnieku nekā tas jau šobrīd nodarbina un maksāt tiem 55 reizes vairāk (1373/25) nekā tas maksā šobrīd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ar normatīvo regulējumu ir jāstiprina minimālās prasības, lai nepieļautu minēto situāciju. Ministru kabineta 28.01.2014. noteikumu Nr. 55 “Noteikumi par ārzemnieku nodarbināšanu” 3.2 punkts uzskaita prasības darba devējam, kurš vēlas saņemt Nodarbinātības valsts aģentūra atļauju ārzemnieku piesaistei. Punkta uzskaitījumu vajadzētu papildināt ar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darba devējs iepriekšējā gadā, par kuru ir pieejama informācija, algoti nodarbinājis un uzaicināmo ārzemnieku īpatsvars nepārsniedz 20 procentus no darba devēja nodarbināto skaita iepriekšējā gadā.</w:t>
            </w:r>
            <w:r w:rsidR="00000000" w:rsidRPr="00000000" w:rsidDel="00000000">
              <w:rPr>
                <w:i w:val="1"/>
                <w:rtl w:val="0"/>
              </w:rPr>
              <w:t xml:space="preserve">- darba devējs iepriekšējā gadā, par kuru ir pieejama informācija, maksājis uzņēmuma darbiniekiem mēneša vidējo bruto darba samaksu, kas atbilst darba samaksai, kas būs jānodrošina darbiniekam ārzemniekam.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nepieciešams precizēt Ministru kabineta 25.04.2017.  noteikumos Nr. 225 “Noteikumi par ārzemniekam nepieciešamo finanšu līdzekļu apmēru un finanšu līdzekļu esības konstatēšanu” 5.3. punktā paredzētas prasības attiecībā uz nepieciešamo finanšu līdzekļu apmēru trešo valstu pilsonim, ja konkrētajā nozarē ir noslēgta ģenerālvienošanās. Minētā tiesību norma nenosaka sliekšņus ģenerālvienošanās minimālās algas apmēram. Vienlaikus, kā norādīts “Pārskata par Ēnu ekonomikas ierobežošanas plāna 2024.-2027.gadam pasākumu izpildes progresu 2024.gadā” 1.2.5. un 3.3.1. punktā, piemēram, būvniecības nozares ģenerālvienošanās noteiktā minimālā alga devalvējas. 2019.gadā, salīdzinot nozares un valsts minimālo algu, tā bija par 81% augstāka (780,00 eiro pret 480,00 eiro). Savukārt 2025.gadā tā bija tikai par 12% augstāka (830,00 eiro pret 740,00 eiro). “Aplokšņu algu” kontekstā, tieši mazākā iespējamā alga (830,00 eiro) ir būtiskākā un tās izrāviens pret valstī noteikto minimālo algu ir samazinājies vairāk nekā sešas reizes (81% pret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konkretizēt, ka minētā tiesību norma piemērojama tikai gadījumos, ja nozares ģenerālvienošanās paredz būtisku valsts noteiktās minimālās darba algas vai stundas algas likmes paaugstināšanu nozarē vismaz 50 procentu apmērā virs valsts noteiktās minimālās darba algas vai stundas algas likmes (Līdzīgu regulējumu sk. Darba likuma 68.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rīcības virzienu Nr.2 “Nodarbinātība” ar jauniem pasākumiem, kas ir vērsti uz negodprātīgas imigrācijas sistēmas izmantošanas mazināšanu nodarbinātības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Stiprināt uzņēmumu saimnieciskās darbības kontroli, vērtējot saikni starp uzņēmuma reālo saimniecisko darbību un pieteiktajiem ārvalstu  darbiniekiem, lai novērstu ārzemju darbinieku piesaisti tikai nosūtīšanas nolūkos un attiecīgi pagaidu darbaspēka nodrošināšanas pakalpojumu tiesiskā regulējuma apiešanu.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grozījumus Ministru kabineta 28.01.2014. noteikumos Nr. 55 “Noteikumi par ārzemnieku nodarbināšanu”, kā kritēriju nosakot vērtēt proporciju starp uzaicinātajiem ārzemniekiem un jau šobrīd nodarbinātajiem, kā arī jau nodarbināto darbinieku darba samaksas apmēru (piemēram, papildinot ar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darba devējs iepriekšējā gadā, par kuru ir pieejama informācija, algoti nodarbinājis un uzaicināmo ārzemnieku īpatsvars nepārsniedz 20 procentus no darba devēja nodarbināto skaita iepriekšējā gadā.</w:t>
            </w:r>
            <w:r w:rsidR="00000000" w:rsidRPr="00000000" w:rsidDel="00000000">
              <w:rPr>
                <w:i w:val="1"/>
                <w:rtl w:val="0"/>
              </w:rPr>
              <w:t xml:space="preserve">- darba devējs iepriekšējā gadā, par kuru ir pieejama informācija, maksājis uzņēmuma darbiniekiem mēneša vidējo bruto darba samaksu, kas atbilst samaksai, kas būs jānodrošina darbiniekam ārzemniekam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Ministru kabineta 25.04.2017.  noteikumos Nr. 225 “Noteikumi par ārzemniekam nepieciešamo finanšu līdzekļu apmēru un finanšu līdzekļu esības konstatēšanu” 5.3. punktā paredzētas prasības attiecībā uz nepieciešamo finanšu līdzekļu apmēru trešo valstu pilsonim, ja konkrētajā nozarē ir noslēgta ģenerālvienošanās, paredzot, ka  norma piemērojama tikai gadījumos, ja ģenerālvienošanās paredz būtisku valsts noteiktās minimālās darba algas vai stundas algas likmes paaugstināšanu nozarē vismaz 50 procentu apmērā virs valsts noteiktās minimālās darba algas vai stundas 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ņemts vērā LBAS pirmais priekšlikums par nepieciešamību stiprināt saikni starp uzņēmumu saimniecisko darbību un pieteiktajiem ārvalstu darbiniekiem. Informatīvā ziņojuma sadaļā "Plānotie pasākumi" minēts: "</w:t>
            </w:r>
            <w:r w:rsidR="00000000" w:rsidRPr="00000000" w:rsidDel="00000000">
              <w:rPr>
                <w:i w:val="1"/>
                <w:rtl w:val="0"/>
              </w:rPr>
              <w:t xml:space="preserve">Vienlaikus tika secināts, ka kontrolējošām iestādēm nepieciešams pievērst uzmanību uzņēmuma reģistrētajam saimnieciskās darbības veidam (piemēram, ja uzņēmums, kurš reģistrējis savu saimniecisko darbību – plaša sortimenta preču vairumtirdzniecības starpnieku darbība, bet aicina darbā trešo valstu pilsoņus darbam būvobjektā, piemēram, palīgstrādnieka, būvnieka amatā). Norādāms, ka būvdarbi nav plaša sortimenta preču vairumtirdzniecības starpnieku darbības nozares daļa</w:t>
            </w:r>
            <w:r w:rsidR="00000000" w:rsidRPr="00000000" w:rsidDel="00000000">
              <w:rPr>
                <w:rtl w:val="0"/>
              </w:rPr>
              <w:t xml:space="preserve">." Saikne starp uzņēmuma reģistrētās darbības veidu un tiesībām uzaicināt darbam trešo valstu pilsoņus jau šobrīd ir noteikta nacionālajā likumdošanā. Saskaņā ar Latvijas Republikas normatīvajiem aktiem uzņēmuma darbības veids ir būtisks juridisks pamats, kas nosaka tā tiesības un pienākumus attiecībā uz saimniecisko darbību un nodarbinātību, tostarp ārvalstu pilsoņu – trešo valstu valstspiederīgo – pieņemšanu darbā. Uzņēmuma reģistrētais darbības veids ir normatīvi noteikts pamats, kas nosaka, kādas profesijas darbiniekus uzņēmums drīkst pamatoti aicināt darbā no trešajām valstīm. Piemēram, ja kokapstrādes uzņēmums vēlas uzaicināt būvstrādniekus no trešajām valstīm, PMLP un NVA izvērtē: - vai būvniecības darbi ir daļa no uzņēmuma deklarētās saimnieciskās darbības; - vai šī profesija ir pamatojama ar faktiskajām uzņēmuma vajadzībām; - vai nav mēģinājuma apiet regulējumu, piesaistot darbiniekus, kas faktiski strādās citā nozarē (piemēram, nelegālā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iebilst 1.8. pasākuma redakcijai. Ņemot vērā, ka augstākā izglītība ir iegūstama visa mūža garumā aicinām paredzēt, ka ģimenes apvienot var arī 2. cikla (maģistrantūras), kā arī paredzēt izņēmumu sešgadīgajām programmām (piem. medicīna).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Liegt augstskolām līdztekus pirmā cikla augstākās izglītības programmu bakalaura līmeņa studentiem aicināt arī viņu ģimenes locekļus.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neļaut trešo valstu pilsoņiem, kas ieceļo studiju nolūkos, aicināt līdzi ģimenes locekļus paredz Eiropas Savienības regulējums likumīgās migrācijas jomā. Padomes Direktīva 2003/86/EK par tiesībām uz ģimenes atkalapvienošanos paredz šādas tiesības gadījumos, kad trešās valsts pilsonim ir uzturēšanās atļauja, ko izsniegusi dalībvalsts uz vienu gadu vai ilgāk, un ja viņam ir pamatotas cerības saņemt pastāvīgās uzturēšanās atļauju. Studenta uzturēšanās atļauja nedod tiesības saņemt pastāvīgās uzturēšanās atļauju, turklāt  Eiropas Parlamenta un Padomes 2016. gada 11. maija direktīva (ES) 2016/801 par nosacījumiem attiecībā uz trešo valstu valstspiederīgo ieceļošanu un uzturēšanos pētniecības, studiju, stažēšanās, brīvprātīga darba, skolēnu apmaiņas programmu vai izglītības projektu un viesaukles darba nolūkā neparedz studentu tiesības uz ģimenes apvienošanu.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uztur savu iebildumu par 1.6. pasākumā noteikto plānu papildināt "Augstskolu likuma 49. panta pirmo daļu ar 5.punktu ar papildus eksmatrikulācijas kritērijiem, piemēram, ar iemeslu, ja students bez attaisnojoša iemesla nav apmeklējis lekcijas vairāk par 10 dienām;".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pēc augstskolu likuma 49. panta pirmās daļas studējošos ir iespējams atskaitīt par studiju uzdevumu nepildīšanu, augstskolas iekšējo normatīvu pārkāpšanu. Pievienojot 49. pantam šādu 5. punktu, tas attieksies ne tikai uz ārvalstu studējošajiem, bet arī Latvijas pilsoņiem. Ieviešot šādu, specifisku panta daļu, augstskolu likumā tas rada riskus, ka apmeklējums var tik ļaunprātīgi izmantots kā akadēmiskās izrēķināšanās rīks no akadēmiskā personāla puses, vai ka studējošie tiek atskaitīti kļūdas/nesaprašanās dēļ.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iestādes savu iekšējos normatīvos jau šobrīd var paredzēt kritērijus, kurus neizpildot studējošais ir eksmatrikulējams (tai skaitā vai ir nosakāms obligāts apmeklējums). Ja mērķis ir kontrolēt tieši ārvalstu studējošos ar imigrācijas likuma grozījumiem LSA ieskatā būtu pietiekami.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Imigrācijas likums jau šobrīd paredz augstskolu pienākumu ziņot atbildīgajām iestādēm, ja students - trešo valstu pilsonis nav apmeklējis lekcijas bez attaisnojoša iemesla; Imigrācijas likumā šobrīd ir noteikts 14 dienu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Augstskolu likumā neparedz automātisku studenta eksmatrikulāciju; 49. panta pirmā daļa nosaka, ka "Personu </w:t>
            </w:r>
            <w:r w:rsidR="00000000" w:rsidRPr="00000000" w:rsidDel="00000000">
              <w:rPr>
                <w:u w:val="single"/>
                <w:rtl w:val="0"/>
              </w:rPr>
              <w:t xml:space="preserve">var</w:t>
            </w:r>
            <w:r w:rsidR="00000000" w:rsidRPr="00000000" w:rsidDel="00000000">
              <w:rPr>
                <w:rtl w:val="0"/>
              </w:rPr>
              <w:t xml:space="preserve"> izslēgt no studējošo saraksta" noteiktos gadījumos, līdz ar to norma paredz individuālu apstākļu izvērtējumu, kas novērsīs iespēju personu atskaitīt kļūdas vai pārpratuma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svītrot informatīvā ziņojuma sadaļas “Plānotie pasākumi” 1.4.pasākumu: “ka visu augstskolu pirmā kursa studentiem no trešajām valstīm ir jāveic finansiālā nodrošinājuma iemaksa”. Norādām, ka šāda nosacījumu izvirzīšana tikai trešo valstu valstspiederīgajiem ir uzskatāma par diskriminējoša. Vienlaikus rosinām, ka finansiālā nodrošinājuma iemaksa veicama no uzņemošo augstskolu puses, kas tādējādi apliecinātu augstskolu ieinteresētību studenta pilnvērtīgai dalībai studiju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uzņemošā augstskola par pirmā kursa studentiem no trešajām valstīm veic finansiālā nodrošinājuma iemaksu, kas vīzas vai uzturēšanās atļaujas anulēšanas gadījumā sedz ārzemnieka atgriešanas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Depozīta maksas ieviešanas mērķis ir apliecināt, ka studenta ieceļošanas mērķis patiešām ir studijas, nevis, piemēram, nodarbinātība, kā arī kalpot par pierādījumu, ka students spēs segt savus uzturēšanās un/vai atgriešanās izdevumus. Šādu depozītu noteikšana ir arī citu ES dalībvalstu prakse. Izvērtējot diskriminācijas riskus, secināms, ka attiecībā uz pārējo personu grupu - Latvijas pilsoņu un nepilsoņu, kā arī citu Eiropas Savienības dalībvalstu, Eiropas Ekonomikas zonas un Šveices konfederācijas pilsoņu - ieceļošanas un uzturēšanās tiesībām Latvijā ir spēkā pavisam citas tiesību normas, kas šāda depozīta prasību padara nevajadzīgu.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svītrot informatīvā ziņojuma sadaļā “Plānotie pasākumi” ietverto pasākumu 1.8. “Liegt augstskolām līdztekus bakalaura un maģistra līmeņa studentiem aicināt arī viņu ģimenes locekļus.”. Atkārtoti norādām, ka šāds aizliegums ir uzskatāms par diskriminējošu. Vēršam uzmanību, ka bakalaura vai maģistra līmeņa studentiem studiju laikā nevar liegt tiesības turpināt rūpēties par apgādībā esošajām (piemēram, nepilngadīgie bērni vai aizbildnībā esoši bērni) personām vai dzīvot kopā ar pirmās pakāpes ģimenes locekļiem.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neļaut trešo valstu pilsoņiem, kas ieceļo studiju nolūkos, aicināt līdzi ģimenes locekļus paredz Eiropas Savienības regulējums likumīgās migrācijas jomā. Padomes Direktīva 2003/86/EK par tiesībām uz ģimenes atkalapvienošanos paredz šādas tiesības gadījumos, kad trešās valsts pilsonim ir uzturēšanās atļauja, ko izsniegusi dalībvalsts uz vienu gadu vai ilgāk, un ja viņam ir pamatotas cerības saņemt pastāvīgās uzturēšanās atļauju. Studenta uzturēšanās atļauja nedod tiesības saņemt pastāvīgās uzturēšanās atļauju, turklāt  Eiropas Parlamenta un Padomes 2016. gada 11. maija direktīva (ES) 2016/801 par nosacījumiem attiecībā uz trešo valstu valstspiederīgo ieceļošanu un uzturēšanos pētniecības, studiju, stažēšanās, brīvprātīga darba, skolēnu apmaiņas programmu vai izglītības projektu un viesaukles darba nolūkā neparedz studentu tiesības uz ģimenes apvienošanu.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attiecībā uz plānotajiem pasākumiem norādīts, ka Valsts robežsardzes, Pilsonības un migrācijas lietu pārvaldes un Izglītības kvalitātes valsts dienesta pārstāvji pauda apņemšanos sadarbībā ar Valsts darba inspekciju, Valsts policiju un pašvaldības policijām turpināt īstenot mērķtiecīgus trešo valstu studentu kontroles pasākumus, kā arī Valsts   robežsardze   apliecināja   gatavību   sadarbībā   ar   Valsts   policiju   un pašvaldību policijām veikt regulārus kontroles pasākumus trešo valstu pilsoņu deklarētajās un faktiskajās dzīvesvietās.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10. panta pirmo daļu  valsts pārvalde ir pakļauta likumam un tiesībām. Tā darbojas normatīvajos aktos noteiktās kompetences ietvaros. Valsts pārvalde savas pilnvaras var izmantot tikai atbilstoši pilnvarojuma jēgai un mērķim. Likuma “Par policiju” 19. panta otrās daļas 7. punkts noteic, ka pašvaldības policijas pienākumos ietilpst Valsts robežsardzes atbalstīšana ārvalstnieku un bezvalstnieku ieceļošanas, uzturēšanās, izceļošanas un tranzīta noteikumu ievērošanas kontrolē un profilaksē. Savukārt Imigrācijas likuma 51. – 54. pants regulē institūciju kompetenci veikt kontroli pār imigrācijas noteikumu ievērošanu, tostarp tiesības aizturēt ārzemniekus, nosakot šādas tiesības tikai Valsts robežsardzes un Valsts policijas amatpersonām. Saskaņā ar Imigrācijas likumā noteikto uz pašvaldības policiju attiecas tikai šā likuma 38. panta pirmā daļa, kas paredz, ka pašvaldības policija kā jebkura cita pašvaldības iestāde informē Pilsonības un migrācijas lietu pārvaldi, ja to rīcībā ir informācija par šā likuma 34., 35. vai 36. panta pirmajā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sestā daļas 2. punkts noteic, ja konstatē pretrunu starp vienāda juridiska spēka vispārējo un speciālo tiesību normu, vispārējo tiesību normu piemēro tiktāl, ciktāl to neierobežo speciālā tiesību norma. Tādējādi pašvaldības policijai ir pienākums ievērot Imigrācijas likumā noteikto institūciju kompetenci, citiem vārdiem, pašvaldības policijai nav tiesiska pamata veikt kontroles pasākumus trešo valstu pilsoņu deklarētajās un faktiskajās dzīvesvietās.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precizēt informatīvo ziņojumu un svītrot no informatīvā ziņojuma 3.4. un 3.5. punktā noteiktā rīcības virziena norādi uz pašvaldības policiju kā līdzatbildīgo iestādi. Vienlaikus izsakām priekšlikumu izvērtēt iespēju papildināt informatīvo ziņojumu ar rīcību virzīt grozījumus Imigrācijas likumā, kas paredzētu pašvaldības policijas kompetenci imigrācijas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metodiskie norādījumi nav plānoti kā juridiski saistošs dokuments. Tas tiek plānots kā instruments, kuru varēs izmantot citas iestādes, tajā skaitā, pašvaldības policija, savas kompetences ietvaros veicot personu pārbaudes.  Norādām, ka Latvijas lielākā pašvaldībā un tās pašvaldības policija - Rīgas pašvaldības policija- ir vairākkārt paudusi gatavību pārbaudīt tās teritorijā esošo trešo valstu pilsoņu statusu un uzturēšanās dokumentu derīgumu. Norādām, ka saskaņā ar Pašvaldību likumu starp pašvaldību autonomām funkcijām ietilpst piedalīšanās sabiedriskās kārtības un drošības nodrošināšanā, kā arī paredz pašvaldībām brīvprātīgas iniciatīvas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valsts budžeta ieņēmumu iezīmēšana konkrētiem mērķiem nav atbalstāma, īpaši tādos gadījumos, kad ieņēmumu apjoms ir ļoti mainīgs, jo izdevumu daļas plānošana atbilstoši spēkā esošajiem budžeta plānošanas normatīvajiem aktiem notiek, balstoties uz prognozēm, līdz ar to informatīvā ziņojuma pielikumā iekļautais 2.1. pasākums "Izvērtēt iespēju izveidot mehānismu, lai nodrošinātu, ka finanšu līdzekļi, kas tiek iekasēti no darba devējiem, kuri pārkāpj trešo valstu pilsoņu nodarbinātības nosacījumu, tiek novirzīti atbildīgajām iestādēm imigrācijas kontroles funkciju veikšanai" ir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pielikuma tabulas sadaļā "Nodarbinātība"  2.6.pasākumā minēto atbildīgo institūciju, jo ir izmantots saīsinājums "SIF", kas nekur nav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"SIF" iekļauts un atšifrēts informatīvā ziņojuma sadaļā "Tekstā lietotie saīsinājumi".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un aicinām informatīvā ziņojuma sadaļā “Plānotie pasākumi” ietverto informāciju: “Ārlietu ministrijas Konsulārais departaments sadarbībā ar Pilsonības un migrācijas lietu pārvaldi apliecināja gatavību pilnveidot pieeju trešo valstu pilsoņu interviju veikšanai un sadarbībā ar Valsts drošības dienestu regulāri piesaistīt dienesta amatpersonas konkrētu reģionu vīzu izskatīšanas procesā.” papildināt ar Ministru kabineta noteikumos Nr.554 “Noteikumi par valstīm, kuru pilsoņiem, izsniedzot vīzu vai uzturēšanās atļauju, veic papildu pārbaudi” noteikto valstu saraksta reģioniem.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 interviju veikšanas pilnveidošanu attiecas uz visu trešo valstu pilsoņiem.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un aicinām informatīvā ziņojuma sadaļu “Plānotie pasākumi” papildināt ar atsaucēm uz politikas plānošanas dokumentiem, kuros ietverta analīze par cilvēktirdzniecības, tostarp darba ekspluatācijas un diskriminācijas risku mazināšanas izvērtējumu.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Cilvēktirdzniecības risku, tajā skaitā, darba ekspluatācijas risku mazināšanai ir izstrādāti atsevišķi politikas plānošanas dokumenti.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14.04.2025. atzinumā aicināja Iekšlietu ministriju papildināt informatīvo ziņojumu (1) ar statistiku par pārbaudēs konstatētajiem gadījumiem, kad ārzemnieki, kuri saņēmuši uzturēšanās atļaujas, nav apmetušies uz dzīvi adresē, ko tie saskaņā ar Dzīvesvietas deklarēšanās likumu ir deklarējuši kā dzīvesvietu, un (2) skaidrojumu, vai (un kā) šobrīd pie dzīvesvietas deklarēšanas brīža tiek pārbaudīts fakts, ka ārzemniekam tik tiešām ir tiesiskais pamats apmesties adresē, kuru tas vēlas deklarēt kā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izziņas 49.punktā norādīts, ka Finanšu ministrijas atzinumā minētais ir ņemts vērā, tomēr informatīvajā ziņojumā nav iekļauta augstākminētā statistika un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vai nu informatīvo ziņojumu vai arī izziņu.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Ārzemnieku dzīvesvietas deklarēšana tiek īstenota tādā pašā procesā un atbilstošie tiem pašiem tiesību aktiem, kā tas notiek attiecībā uz Latvijas pilsoņiem un nepilsoņiem.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rīcība ir loģiska, lai mazinātu fiktīvo studiju līgumu un uzturēšanās riskus. Tomēr, lai tā sekmētu NAP2027 mērķu sasniegšanu, aicinām izvērtēt iespējamus papildinājumus trīs virzienos: studiju kvalitātes un reputācijas celšana (stingrākas uzņemšanas prasības); atbalsts tālākai integrācijai pēc studijām (karjeras centri, valodas kursi, darba tirgus iesaiste); līdzsvarota pieeja, lai netiktu zaudēti potenciāli vērtīgi studenti, kas var sniegt pienesumu cilvēkkapitālam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ir loģiski un pamatoti, bet Iekšlietu ministrijas virzītais informatīvais ziņojums primāri mērķēts uz Iekšlietu ministrijas kompetencē esošo, proti, migrācijas kontroles pasākumiem. Attiecībā uz stingrākām uzņemšanas prasībām augstskolās - informatīvajā ziņojumā ir paredzēti pasākumi tā veicināšanai, piemēram, pasākums par nepieciešamību izvērtēt iespēju samazināt starptautisko angļu valodas testēšanas institūciju skaitu, kuru pārbaudījumi tiek pielīdzināti valsts angļu valodas eksāmenam, pārskatot Ministru kabineta 2006. gada 10. oktobra noteikumu Nr. 846 "Noteikumi par prasībām, kritērijiem un kārtību uzņemšanai studiju programmās un valsts atbalstu pilsoņiem, kas brīvprātīgi pieteikušies valsts aizsardzības dienestā un pabeiguši to" nosacījumus 7.1 un 7.2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Neskarot 07.04.2025. atzinumā minēto attiecībā uz pasākuma plāna 3.7. apakšpunktā ietverto uzdevumu izstrādāt grozījumus Imigrācijas likuma IX1. nodaļā “Administratīvie pārkāpumi imigrācijas jomā un kompetence administratīvo pārkāpumu procesā”, palielinot sankcijas par ārzemnieku pārkāpumiem, Tieslietu ministrija uzsver, ka soda apmēra palielināšanai ir nepieciešams argumentēts un faktos balstīts pamatojums. Turklāt liela nozīme ir piešķirama sodu piemērošanas praksei.  Proti, vispirms ir nepieciešams izpētīt piemēroto sodu apmērus esošā regulējuma ietvaros (vai tiek piemēroti naudas sodi maksimālajā apmērā vai tuvu tam, vai vidējam soda apmēram ir tendence pieaugt un tas tuvojas vairāk maksimālajai soda robežai).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Pievēršama uzmanība arī riskiem, kas ir vērtējami palielinātu sodu piemērošanas aspektā. Ja nekritiski palielina tikai soda apmēru, tas attiecas uz visām pārkāpuma izpausmēm un soda piemērošana konkrētajā gadījumā kļūst ļoti atkarīga no tiesību piemērotāja. Iespējams varētu vērtēt, vai soda izmaiņas nebūtu attiecināmas tikai uz atsevišķām pārkāpuma izpausmēm (atsevišķu, precīzi identificētu noteikumu pārkāpšanu), ja tas ir nepieciešams. Tad ir jāpārveido pārkāpuma formulējums kā tāds.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vērtēs izstrādāto likumprojektu, tā anotācijā ietverto  sodu palielināšanas pamatojumu un sniegs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tiks ņemti vērā un izvērtējums tiks iekļauts sagatavotā likumprojekta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pilsoņu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ir izvērtējusi informatīvā ziņojuma "Par trešo valstu pilsoņu uzturēšanās Latvijātiesiskā regulējuma pilnveidošanu" pielikuma 1.1. apakšpunktā noteikto pasākumu un informē, ka neatbalsta Izglītības likuma papildināšanu ar jaunu pantu, paredzot tajā izglītības iestādei administratīvo sodu par informācijas nesniegšanu, informācijas nepienācīgu sniegšanu, nepatiesas informācijas sniegšanu vai informācijas nesniegšanu noteiktajā termiņā Valsts izglītības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Izglītības likuma 1.panta 7. punktam izglītības iestāde ir valsts, pašvaldību, valsts augstskolu vai citu juridisko vai fizisko personu dibināta iestāde, kuras uzdevums ir izglītības programmu īstenošana, vai komercsabiedrība, kuram izglītības programmu īstenošana ir viens no darbības veidiem. Tātad izglītības iestāde var būt arī publisko tiesību juridiska persona. Publisko tiesību juridiskā persona vai tās institūcija nevar būt administratīvās atbildības subjekts. Proti,Administratīvās atbildības likuma 8. panta pirmā daļa nosaka, ka par pārkāpumiem, kurus izdarījusi publisko tiesību juridiskā persona, </w:t>
            </w:r>
            <w:r w:rsidR="00000000" w:rsidRPr="00000000" w:rsidDel="00000000">
              <w:rPr>
                <w:b w:val="1"/>
                <w:rtl w:val="0"/>
              </w:rPr>
              <w:t xml:space="preserve">pie administratīvās atbildības sauc publisko tiesību juridiskās personas amatpersonu</w:t>
            </w:r>
            <w:r w:rsidR="00000000" w:rsidRPr="00000000" w:rsidDel="00000000">
              <w:rPr>
                <w:rtl w:val="0"/>
              </w:rPr>
              <w:t xml:space="preserve">, ja tā nav pildījusi vai ir nepienācīgi pildījusi kādu uz šo amatpersonu attiecināmu pienākumu, par kura nepildīšanu vai nepienācīgu pildīšanu likumā vai pašvaldības saistošajos noteikumos ir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panta sankcijā kā atbildības subjekts paredzēta juridiska persona un attiecīgais pārkāpums ir attiecināms uz publisko tiesību juridisko personu, tad pie administratīvās atbildības var saukt to publisko tiesību juridiskās personas amatpersonu, kuras pienākumos ietilpa attiecīgo tiesību normu ievērošanas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Administratīvo sodu likuma par pārkāpumiem pārvaldes, sabiedriskās kārtības un valsts valodas lietošanas jomā 3. panta pirmajā daļā ir jau paredzēta atbildība par informācijas nesniegšanu, informācijas nepienācīgu sniegšanu vai nepatiesas informācijas sniegšanu iestādei. Tādējādi šo pantu var piemērot gadījumos, ja izglītības iestāde nepilda vai nepienācīgi pilda normatīvajos aktos noteikto pienākumu sniegt informāciju Valsts izglītības informācijas sistēmā. Bet šajā gadījumā nozares likumā jābūt ietvertam skaidram regulējumam, kas nosaka izglītības iestāžu pienākumu sniegt attiecīgu informāciju un minētās informācijas sniegšanas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savas kompetences ietvaros izvērtēs likumprojektu un sniegs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likumprojekta izstrādes gaitā.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26.03.2025. 15:10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Aicinām Informatīvajā ziņojumā noteikt</w:t>
            </w:r>
            <w:r w:rsidR="00000000" w:rsidRPr="00000000" w:rsidDel="00000000">
              <w:rPr>
                <w:rtl w:val="0"/>
              </w:rPr>
              <w:t xml:space="preserve">, ka plānotie pasākumi neattieksies uz ES/EEZ valstu studentiem. Ziņojuma nosaukums un tā saturs neapšaubāmi liecina, ka autoru mērķis ir bijis ierobežot trešo valstu valstspiederīgo, t.sk. studentu, ieceļošanu un uzturēšanos Latvijā. Arī kā sadaļas "Plānotie pasākumi" mērķis norādīti trešo valstu valstspiederīgie. Neskatoties uz to, vairāki no plānotajiem pasākumiem formulēti tādējādi, ka tie tiktu attiecināti uz ārvalstu studējošajiem vispār; arī terminoloģiski autori vairākos punktos pāriet no jēdziena "trešo valstu studenti" (ziņojuma 9., 12. u.c. lp.) uz "ārvalstu studenti" (1.6. pasākums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Informatīvā ziņojuma trūkums jāvērtē apstāklis, ka tajā nav skaidrots trešo valstu tvērums un nav ņemts vērā – kuras trešās valstis rada vislielākos draudus, līdz ar to, kurām trešajām valstīm jānosaka visstriktākie ierobežojumi. Var izdalīt šādas valstu un to pilsoņu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ES/EEZ valstis – nav un nevar būt ierobežojumu šo valstu ārvalstu reflektantu piesaistes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Trešo valstu pilsoņi, kas legāli uzturas ES/EEZ. To apliecina vairākas tiesībsargājošās iestādes – nav pamata noteikt ierobežojumus šo valstu pilsoņu brīvībām ES/EEZ. Attiecīgi, nav pamata arī likt šķēršļus reflektantu uzņemšanas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Bezvīzu valstis (visas tās ir trešās valstis) – ja ĀM ar MK noteikumiem ir atzinuši šīs valstis par Latvijai draudzīgām un vēlamām, jābūt striktam pamatojumam, lai tās ierobežotu. Šajā grupā ir runa lielā mērā par attīstītajām pasaules valstīm, no kurām daudzas ir mūsu ilggadēji stratēģiskie sadarbības partneri, un no kurām nāk arī mūsu studenti un reflektanti, piemēram, Japāna, Lielbritānija, ASV, Kanāda, Austrālija, Izraēla, Dienvidkoreja, Brazīlija, Jaunzēlande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Trešās valstis (pārējās) – ir skaidrs pamatojums, kāpēc jābūt gana stingrai kontrolei, ko pamatā jāveic ĀM, PMLP, IeM un citām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pārbaudāmās valstis (visas ir trešās valstis) – ir skaidrs pamatojums, kāpēc jābūt ļoti stingrai kontrolei, ko pamatā jāveic ĀM, PMLP, IeM un citām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Latvijas ekonomika un rūpniecības, izglītības un citi sektori spētu attīstīties ir nepieciešams pragmatisks un uz ekonomisko realitāti balstīts risinājums. Tāpēc aicinām rast kompromisu, kas nodrošinātu efektīvu imigrācijas kontroli, bet vienlaikus neapgrūtinātu Latvijas darba devēju iespējas attīstīties un konkurēt starptautiskā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neattiecas uz Eiropas Savienības (ES) un Eiropas Ekonomiskās zonas pilsoņiem, kā arī uz tiem trešo valstu pilsoņiem, kas saskaņā ar ES </w:t>
            </w:r>
            <w:r w:rsidR="00000000" w:rsidRPr="00000000" w:rsidDel="00000000">
              <w:rPr>
                <w:i w:val="1"/>
                <w:rtl w:val="0"/>
              </w:rPr>
              <w:t xml:space="preserve">acqui</w:t>
            </w:r>
            <w:r w:rsidR="00000000" w:rsidRPr="00000000" w:rsidDel="00000000">
              <w:rPr>
                <w:rtl w:val="0"/>
              </w:rPr>
              <w:t xml:space="preserve"> bauda brīvas pārvietošanās tiesības ES. ES </w:t>
            </w:r>
            <w:r w:rsidR="00000000" w:rsidRPr="00000000" w:rsidDel="00000000">
              <w:rPr>
                <w:i w:val="1"/>
                <w:rtl w:val="0"/>
              </w:rPr>
              <w:t xml:space="preserve">acqui</w:t>
            </w:r>
            <w:r w:rsidR="00000000" w:rsidRPr="00000000" w:rsidDel="00000000">
              <w:rPr>
                <w:rtl w:val="0"/>
              </w:rPr>
              <w:t xml:space="preserve"> migrācijas jomā (piemēram, Regula (ES) 2016/399 (Šengenas robežu kodekss), nosaka, ka par trešās valsts valstspiederīgo tiek uzskatīta persona, kas nav nevienas ES dalībvalsts pilsonis un neizmanto ES tiesības uz brīvu pārvietošanos. Minētajā izpratnē termins "trešo valstu valstspiederīgais" tiek lietots arī IeM sagatavotajā Informatīvajā ziņojumā. Skaidrojums iekļauts informatīvā ziņojuma ievaddaļā.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diskriminācijas un nodrošinātu vienlīdzīgu attieksmi, informatīvajā ziņojuma projektā iekļautie pasākumi tiek attiecināti uz visiem trešo valstu pilsoņiem. Jāatzīmē, ka kopumā Eiropas Savienība bezvīzu režīmu šobrīd ir noteikusi 61 valstij un nelegālās migrācijas riski starp šīm valstīm ir atšķirīgi.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Plānotais pasākums 1.7. 7.apakšpunkts, izstrādāt grozījumus Augstskolu likumā, nosakot, ka pirms Augstskolu likuma pārejas noteikumu 100. punktā minētā līguma noslēgšanas trešo valstu studentiem studiju maksa veicama par visu studiju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šādam pasākumam vispār iztrūkst jebkādu loģisku apsvērumu, jo institucionālā finansējuma līgumiem nav nekāda sakara ar studiju maksām, it īpaši tām, kuras nosaka ārvalstu studentiem. Pat, ja pieņemam, ka priekšlikuma rakstīšanā  ir radusies kāda kļūda atsaucē uz Augstskolu likuma pārejas noteikumu 100. punktu, tad prasība par studiju maksas veikšana par visu studiju periodu ir neadekvāts maksājums, vismaz medicīnas studiju gadījumā noteikti, jo medicīnas studiju izmaksas ārvalstu studentiem ir ~ 10 000 līdz 15 000 Eur gadā, kas lielākoties tiek segtas ar studiju kredītu palīdzību. Neviens studiju kredīts netiek izsniegts par visu studiju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 studiju maksas iemaksāšanu par visu studiju periodu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Plānotais pasākums 1.7. 2.apakšpunkts, izstrādāt grozījumus Augstskolu likumā, paredzot, ka visu augstskolu pirmā kursa studentiem no trešajām valstīm jāievieš depozīta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depozīta maksas noteikšana konkrēti definētu noteiktu riska grupu gadījumos būtu vērtējams kā adekvāts pasākums, tomēr tas nevar būt attiecināms uz visām trešajām valstīm, it īpaši valstīm, kurām ar Latviju ir paredzēts bez vīzu režīms (piemēram, Apvienotā Karaliste, Amerikas Savienotās Valstis, Japāna, Austrālija un citas OECD valstis)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diskriminācijas un nodrošinātu vienlīdzīgu attieksmi, informatīvajā ziņojuma projektā iekļautie pasākumi tiek attiecināti uz visiem trešo valstu pilsoņiem. Jāatzīmē, ka kopumā Eiropas Savienība bezvīzu režīmu šobrīd ir noteikusi 61 valstij un nelegālās migrācijas riski starp šīm valstīm ir atšķirīgi.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pauž atsevišķus iebildumus par Informatīvajā ziņojumā iekļautajiem pasākumiem izglītības jomā. LDDK uzsver augstākās izglītības eksporta nozīmību Latvijas ekonomisko interešu kontekstā un iebildumus sniedz pret atsevišķiem neskaidriem (gan pēc mērķa, gan pēc jēgas)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Informatīvajā ziņojumā ir samērā saprotami definēta problemātika un situācijas attiecībā uz kurām ir paredzēts virzīt pasākumus, savukārt paši pasākumi, kurus paredzēts realizēt tieši attiecībā uz augstskolām ir definēti ļoti neskaidri un dažiem no tiem pat nav saprotams ne to mērķis, ne paša pasākuma jēga. Attiecīgi šādu pasākumu ietveršana Informatīvajā ziņojumā jau fundamentāli veido situāciju, ka pastāv vēlme būtiski paaugstināt ierobežojošos un birokrātiskos šķēršļus bez skaidra redzējuma par to ieviešanas mērķi un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konkrētiem Informatīvajā ziņojumā ietvertajiem pasākumiem, kas uzskatāmi parāda, ka to realizācija paredzēta bez skaidra redzējuma par to ieviešanas mērķi un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Plānotais pasākums 1.7. 1.apakšpunkts - Izstrādāt grozījumus Augstskolu likumā, nosakot, ka studentu atlase jāveic augstskolām bez aģentu piesaistes.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pirmkārt nav saprotama vārdu jēga “studentu atlase jāveic augstskolām bez aģentu piesaistes”, jo studentu atlase augstskolās notiek saskaņā ar Uzņemšanas noteikumos noteiktiem konkursa atlases kritērijiem atbilstoši Ministru kabineta 2006. gada 10. oktobra noteikumu Nr. 846 "Noteikumi par prasībām, kritērijiem un kārtību uzņemšanai studiju programmās" prasībām. Studentu atlasi jau šobrīd veic Uzņemšanas komisijas atbilstoši uzņemšanas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informatīvā ziņojuma vispār nav skaidrots un tāpēc nav saprotams jebkāds aģentu darbības ierobežošanas pasākumu iemesls un mērķis. Attiecīgi šāds nekonkrēti mērķēts, bez jebkāda pamatojuma un nesaprotams pasākums ir pilnībā nepamatots. To pēc analoģijas varētu salīdzināt ar nosacījumu aizliegt tūrisma aģentūras, pēc principa, jo vairāk aizliegumu, jo labāk.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 studentu atlasi bez aģentu piesaistes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Netiek aplūkots Informatīvajā ziņojumā, bet par to ir jārunā - Nepamatoti augstas finanšu līdzekļu prasības ārzemniekiem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Pašreizējais regulējums paredz, ka ārzemniekam nepieciešamais finanšu nodrošinājums tiek rēķināts, balstoties uz vidējo bruto darba samaksu nozarē, vai vispārējo valsts vidējo algu, kas neatspoguļo reālo darba tirgus situāciju attiecībā uz zemu kvalificētu darbaspēku.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Šāda pieeja ir nesamērīga un rada šķēršļus darbinieku piesaistei ražošanas, lauksaimniecības un pārtikas apstrādes uzņēmumiem, kur dominē vienkāršās profesijas ar ievērojami zemāku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Vidējā alga nozarē iekļauj augsti kvalificētu speciālistu (vadītāju, ekspertu, inženieru, tehnologu, veterinārārstu, zootehniķu, u.c.) atalgojumu, kas mākslīgi paaugstina aprēķinu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augsta finanšu līdzekļu prasība būtiski ierobežo iespēju piesaistīt nekvalificēto darbaspēku, apdraudot ražošanas un produkcijas apgādes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Vietējais darbaspēks bieži: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gatavs strādāt zemāk atalgotās, fiziski smagās un specifiskas darba vides profesijās;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noveco - vidējais darba ņēmēju vecums Latvijā pieaug, samazinot pieejamā darbaspēka apjomu šādās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migrē - daudzi darbspējas vecuma iedzīvotāji izvēlas strādāt ārzemēs vai citās nozarēs ar augstāku atalgojumu vai vieglākiem darba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Strukturālās izmaiņas Latvijas darba tirgū ir ilgtermiņa tendence, tāpēc nepieciešamība piesaistīt trešo valstu pilsoņus zemu kvalificētām profesijām ir sistemātisks, nevis īslaicīgs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Finanšu līdzekļu minimālais apmērs jānosaka, balstoties uz konkrētās profesiju grupas vidējo atalgojumu vai minimālo algu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atsevišķu regulējumu atsevišķām zemu kvalificētajām nozarēm (kā piemēram, ražošana, pārtikas apstrāde, lauksaimniecība), paredzot vienkāršotu finanšu nodrošinājuma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Ieviest iespēju nozarēm, kur ilgstoši trūkst vietējā darbaspēka, piesaistīt darbiniekus ar elastīgākiem nosacījumiem, piemēram, “zaļo koridoru” režīmu pārtikas ražošanas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trešo valstu pilsoņu, kuri ieceļo nodarbinātības nolūkā, atalgojumu neattiecas uz konkrētā informatīvā ziņojuma tvērumu. Ārzemniekam nepieciešamais finanšu nodrošinājuma potenciālā apmēra pārskatīšana (samazināšana) nav šī informatīvā ziņojuma mērķis, kā arī ir pretrunā ar informatīvajā ziņojumā iekļauto problemātiku - zemas kvalifikācijas darba spēka pieaugumu, ko informatīvajā ziņojumā rosina risināt, izvērtējo veidus, kā samazināt zemas kvalifikācijas darbinieku piesaisti no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darba samaksas nosacījums (finanšu nodrošinājuma prasība) jau nesen tika samazināts:  būvniecībā tas atbilst ģenerālvienošanās algai, savukārt citās nozarēs – nozares vidējai algai, kas ir adekvāti, ņemot vērā nepieciešamību nodrošināt priekšrocību vietējam darbaspēkam (darba devējam ir iespēja maksāt līdz šai vidējai algai nozarē vietējam darbaspēkam), kā arī tam, ka trešo valstu darbiniekam nepieciešams finansēt gan cienīgu uzturēšanos Latvijā, gan algas daļas sūtīšanu uz mītnes vietu, kā arī kopumā ņemot vērā nepieciešamību nodrošināt pietiekamu darba vietu kvalitāti tautsaimniecībā.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9.Pastiprinātu kontroļu vēršana uz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(rīcības virziens 4.1.) uzsvērts, ka pastiprināti jāveic kontroles uzņēmumos, kas nodarbina trešo valstu pilsoņus.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Kontroles pasākumiem jābūt samērīgiem, balstoties uz objektīviem riska izvērtējuma kritērijiem, nevis uz vispārēju pieņēmumu par augstu pārkāpumu risku šādos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Ir nepieciešams skaidri nodalīt licencēto personāla nodrošinātāju atbildību no gala pakalpojuma saņēmēju atbildības, ievērojot tiesību normu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Licencētie darbiekārtošanas uzņēmumi ir speciāls tiesību subjekts ar atbilstošu licencēšanas, uzraudzības un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Pakalpojuma saņēmējs, kas sadarbojas ar licencētu iznomātāju, nevar tikt automātiski identificēts kā darba devējs nodokļu vai darba tiesību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normatīvos aktus, skaidri nosakot, ka par darbaspēka nodarbināšanas nosacījumu ievērošanu atbild licencētais pakalpojuma sniedzējs (personāla iznomātājs), nevis gala pakalpojuma saņēmējs, ja sadarbība notikusi atbilstoši spēkā esošajiem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 pastiprinātu kontroļu veikšanu uzņēmumos, kuros tiek nodarbināti trešo valstu pilsoņi, dzēsts. Vienlaikus norādām, ka jebkuri kontroles pasākumi tiek īstenoti saskaņā ar izstrādātajiem algoritmiem, kas balstās uz iepriekšēju risku izvērtējumu un noteiktiem objektīviem kritērijiem (piemēram, uzņēmumam jau iepriekš tikuši konstatēti pārkāpumi saistībā ar trešo valstu pilsoņu nodarbinātību), lai nodrošinātu atbilstību normatīvo aktu prasībām attiecībā uz legālu nodarbinātību un uzturēšanās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8.Ierobežojumi vienkāršo profesiju darbinieku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(rīcība 2.4.) tiek ierosināts ierobežot iespēju darba devējiem uzaicināt trešo valstu pilsoņus darbam vienkāršajās profesijās (9. pamatgrupa).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Šāda pieeja būtiski apdraud, piemēram, pārtikas ražošanas, putnkopības un lauksaimniecības uzņēmumu spēju nodrošināt darbaspēku.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Ņemot vērā vietējā darbaspēka nepietiekamību, augošo vidējo vecumu un specifisko darba apstākļu sarežģītību, trešo valstu pilsoņu nodarbināšana vienkāršajās profesijās ir būtiski nepieciešama uzņēmumu nepārtrauktai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Ierobežojumu piemērošana būtu klajā pretrunā ar nozares ekonomisko realitāti un varētu izraisīt ražošanas apjomu kritumu un piegādes ķēžu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Nodrošināt izņēmuma mehānismu atsevišķām nozarēm, ļaujot uzaicināt trešo valstu pilsoņus vienkāršajās profesijās bez papildus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nav paredzēts automātisks liegums liegt visās nozarēs un visiem darba devējiem uzaicināt trešo valstu pilsoņus darbam vienkāršajās profesijās. IZ projekts paredz uzdevumu atbildīgajām iestādēm izvērtēt pasākumus šīs pamatgrupas ieceļošanas ierobežošanai. Minētā izvērtējuma rezultātā iespējami dažādi risinājumi, tajā skaitā paredzot izņemumus noteiktām nozarēm vai, piemēram, sasaistot tiesības uzaicināt darbam vienkāršajās profesijās trešo valstu pilsoņus ar uzņēmuma VID nodokļu maksātāju reitingu. Norādām, ka IZ projekts jau šobrīd nosaka, ka minētie ierobežojumi neattieksies uz sezonas strādniekiem, kas ir īpaši svarīgi lauksaimniecības nozarei.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7.Uzaicināšanas funkcijas liegums aģentūrām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(rīcība 2.3.) tiek piedāvāts liegt darbiekārtošanas aģentūrām uzaicināt ārvalstniekus ar ieceļošanas mērķi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Šāds ierobežojums būtiski apgrūtinātu darbinieku atlases un piesaistes procesu, palielinot darba devējiem birokrātisko slogu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Licencētas darbiekārtošanas aģentūras darbojas atbilstoši normatīvajiem aktiem, un tām ir būtiska loma legālas migrācijas plūsmu organizēšanā un darba tirgus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Uzaicināšanas funkcijas liegšana būtu pretrunā ar līdzšinējo darbaspēka piesaistes praksi un varētu izraisīt papildu riskus (nekontrolētas plūsmas, fiktīvas nodarbinātības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Saglabāt iespēju licencētām darbiekārtošanas aģentūrām uzaicināt ārzemniekus ar darba mērķi, vienlaikus pastiprinot prasības šo aģentūru uzraudzībai un pārbaudei, bet ne liedzot funkciju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neparedz aizliegumu darbinieku atlasi veikt ar aģentūru starpniecību; darba devējiem nebūs pašiem jāveic darbinieku atlase trešajās valstīs; aģentūras to varēs turpināt darīt un piedāvāt potenciālos darbiniekus darba devējiem. Lai mazinātu migrācijas nosacījumu ļaunprātīgas izmantošanas riskus (piemēram, situācijas, kad aģentūras uzaicinātais darbinieks realitātē Latvijā vispār nestrādā, bet nodarbinātības nolūkos izceļo tālāk uz citu ES valsti), priekšlikums paredz palielināt darba devēju atbildību, paredzot, ka pašam darba devējam būtu nepieciešams noformēt uzaicinājumu izvēlētajam darbiniekam, tādejādi uzņemoties pilnu atbildību par ielūgto personu, nevis paļaujoties uz šī darbinieka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6.Finanšu līdzekļu piemērošana - par pārkāpumiem iekasēto summu novirzīšana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Informatīvā ziņojumā (rīcības virziens 2.1.) tiek piedāvāts izveidot mehānismu, lai finanšu līdzekļi, kas tiek iekasēti no darba devējiem par pārkāpumiem saistībā ar trešo valstu pilsoņu nodarbināšanas noteikumu pārkāpšanu, tiktu novirzīti kontrolējošo iestāžu budžetos imigrācijas kontroles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Ierosinātais mehānisms ir jāpiemēro, stingri ievērojot darba devēja statusa pareizu definīciju un faktiskās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Finansiālā atbildība par pārkāpumiem jāuzliek tikai tai personai, kas faktiski ir darba devējs - proti, tam uzņēmumam vai organizācijai, ar kuru darbinieks ir noslēdzis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darbinieks ir noslēdzis darba līgumu ar licencētu personāla iznomātāju, pilna atbildība par jebkādiem nodarbināšanas noteikumu pārkāpumiem ir jāuzņemas tieši šim licencētajam iznomātājam, nevis pakalpojuma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Nepareizi būtu piemērot iekasēšanu no gala pakalpojuma saņēmēja tikai pamatojoties uz ekonomiskās būtības principu, ja faktisko darba devēja funkciju ir veicis licencēts personāla iznomātājs.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ka finanšu līdzekļu iekasēšana par nodarbināšanas pārkāpumiem attiecas tikai uz faktisko darba devēju (licencētu personāla iznomātāju), nevis uz pakalpojuma saņēmēju, kurš rīkojies likumīgi un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Izstrādāt normatīvajos aktos skaidru mehānismu, kas novērš iespēju nepamatoti sodīt pakalpojuma saņēmējus, kuri sadarbojas ar licencētiem personāla iznomātājiem un paši neveic darbinieku nodarbināšanu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 finanšu līdzekļu, kas tiek iekasēti no darba devējiem par pārkāpumiem saistībā ar trešo valstu pilsoņu nodarbināšanas noteikumu pārkāpšanu, novirzīšanu kontrolējošo iestāžu budžetos imigrācijas kontroles stiprināšanai ir dzēsts no plānoto pasākumu saraksta.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5.Nepamatoti ierobežojumi saimnieciskās darbības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(12.lpp., astotā rindkopa) ierosināts pastiprināti pārbaudīt uzņēmumu saimnieciskās darbības atbilstību piesaistīto darbinieku profesijām, uzskatot par neatbilstošu, ja uzņēmums nodarbina darbiniekus profesijās, kas tieši neatbilst reģistrētajam darbības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Pašlaik Latvijas normatīvajos aktos nav noteikts ierobežojums, kas aizliegtu uzņēmumiem dažādos veidos nodrošināt nepieciešamās funkcijas savai saimnieciskajai darbībai, tostarp veikt remontdarbus, telpu uzturēšanu vai cita veida atbalsta funkcijas, nodarbinot atbilstošus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Uzņēmuma reģistrētā pamatdarbības joma neatceļ nepieciešamību nodrošināt palīgfunkcijas, kas ir cieši saistītas ar pamatdarbību (piemēram, ražošanas telpu uzturēšana, remontdarbi putnkopības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Ierobežojumu ieviešana šajā jomā būtu ne tikai nesamērīga, bet arī pretrunā ar uzņēmējdarbības brīvības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Ziņojumā un tālākajos normatīvajos grozījumos skaidri jānoteic, ka uzņēmums ir tiesīgs nodarbināt darbiniekus dažādās profesijās, kas nepieciešamas saimnieciskās darbības nodrošināšanai, neatkarīgi no tā, vai konkrētā funkcija pilnībā sakrīt ar Uzņēmumu reģistrā deklarēto pamatdarbības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Jāizvairās no normatīva regulējuma, kas nepamatoti ierobežotu uzņēmumu rīcības brīvību pašorganizēt atbalsta un papildfunkciju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pamatdarbības veidam ir jāatbilst reālajai situācijai un jāatspoguļo nodokļu maksātāja – uzņēmuma vai saimnieciskās darbības veicēja – piederība konkrētai nozarei un darbības jomai. Šādas uzraudzības mērķis ir novērst iespējamos normatīvo aktu pārkāpumus, tostarp fiktīvu nodarbinātību vai situācijas, kur trešo valstu valstspiederīgie tiek aicināti darbā, lai faktiski veiktu darbu citā uzņēmumā vai citā nozarē, nekā sākotnēji norādīts uzaicinājumā vai darba atļaujā.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4.Kontroles pasākumu ietekme uz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(12.lpp., septītā rindkopa) paredzēts būtiski palielināt kontrolējošo pasākumu intensitāti, trīskāršojot pārbaužu skaitu uzņēmumos, kas nodarbina trešo valstu pilsoņus.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arī uzņēmumi atbalsta nepieciešamību veikt tiesiskuma uzraudzību, pārmērīgas, neplānotas vai nesamērīgas pārbaudes var radīt tiešu kaitējumu uzņēmumu saimnieciskajai darbībai. Uzņēmumi piekrīt samērīguma principam, uzsverot, ka pārbaudes, ja tās ir nepieciešamas, ir atbalstāmas, taču tās jāveic tā, lai netiktu traucēta uzņēmumu ikdienas darbība un, piemēram, ražošanas procesi, nodrošinot, ka pārbaudes ir saprātīgas, savlaicīgi paziņotas un samērīgas pēc apjoma un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Ražošanas un pilna cikla ražošanas uzņēmumiem nepārtraukta darbības nodrošināšana ir kritiski svarīga - jebkāda ražošanas procesa apturēšana kontrolēšanas pasākumu ietvaros vai to rezultātā var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būtiskus materiālos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piegādes ķēžu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neatgriezeniskas sekas ražošanas resursu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Papildus tam pārmērīga un nesamērīga kontrolējošo institūciju pieprasījumu un procedūru īstenošana iespējams var radīt būtisku administratīvo slogu uzņēmumiem,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nepieciešamību sagatavot dokumentus, paskaidrojumus un atbildes uz institūciju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darbinieku novirzīšanu no pamatfunkcijām uz kontroles pasākumu administratīvo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potenciālu ražošanas procesu traucēšanu dokumentu sagatavošanas un kontroļu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Kontroles pasākumi jāorganizē plānveidīgi, samērīgi un ar saprātīgu iepriekšēju brīdinājumu, izņemot gadījumus, kad pastāv pamatotas aizdomas par būtiskiem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Jāizstrādā skaidras vadlīnijas kontrolējošām institūcijām,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kādā veidā un apjomā drīkst prasīt informāciju no uzņēmumiem, nekavējot to pamata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kādas minimālās procedūras jāievēro, lai netraucētu uzņēmumu būtisko pamatdarbību.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Jebkuri kontroles pasākumi tiek īstenoti saskaņā ar izstrādātajiem algoritmiem, kas balstās uz iepriekšēju risku izvērtējumu un noteiktiem objektīviem kritērijiem (piemēram, uzņēmumam jau iepriekš tikuši konstatēti pārkāpumi saistībā ar trešo valstu pilsoņu nodarbinātību), lai nodrošinātu atbilstību normatīvo aktu prasībām attiecībā uz legālu nodarbinātību un uzturēšanās nosacījumiem.  Lai nodrošinātu pārbaudes efektivitāti un novērstu pierādījumu slēpšanu, gadījumos, kad ir saņemta pamatota informācija vai pastāv aizdomas par būtiskiem tiesību aktu pārkāpumiem, kontrolējošām iestādēm ir tiesības veikt kontroles pasākumus uzņēmumos bez iepriekšēja brīdinājuma, ja tas nepieciešams, lai pārbaudītu trešo valstu valstspiederīgo nodarbinātības un uzturēšanās nosacījumu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3.Nozares neiesaistīšana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(12.lpp., pirmā rindkopa) ir minēts, ka Iekšlietu ministrijas organizētajā starpinstitūciju sanāksmē piedalījās tikai kontrolējošo institūciju pārstāvji, taču netika pieaicināti uzņēmumu vai nozares pārstāvji, kuri praktiski nodarbina trešo valstu pilsoņus.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būtiski ierobežo objektīvas un praktiskas diskusijas iespējas par aktuālajām problēmām darbaspēka piesaistē un faktisko darba tirgus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Nozares pārstāvji, kas ikdienā piesaista un nodarbina trešo valstu pilsoņus, ir būtisks avots informācijai par problēmām praksē,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vietējā darbaspēka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nepamatoti augstas prasības un birokrātiskie šķēršļi;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operatīvās darbaspēka piesaistes nepieciešamība pārtikas un ražošanas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Turpmāk visās darba grupās un sanāksmēs, kas saistītas ar trešo valstu pilsoņu nodarbināšanas regulējuma pilnveidi, ir jānodrošina atbilstoša uzņēmumu un nozaru organizāciju pārstāvniecība.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nodrošinātu līdzsvarotu pieeju starp valsts drošības interesēm un ekonomiskajām vajadzībām, un veidotu regulējumu, kas balstīts uz faktiskajām darba tirgus vajadzībām un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saturs neskar starpinstitūciju darba grupu izveidošanas un darbības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Nepamatoti pieņēmumi par darba devēju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(6. lpp., trešā rindkopa) tiek pausts pieņēmums, ka darba devēji īpaši cenšas piesaistīt trešo valstu pilsoņus, nevis nodrošināt nodarbinātību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Informatīvajā ziņojumā nav izskaidrots, kādā veidā un pēc kādiem kritērijiem ir secināts, ka darba devēju mērķis ir bijis tieši trešo valstu pilsoņu piesaiste, nevis vietējo iedzīvotāju nodarbināšana.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Darba devēju faktiskā prakse rāda, ka primāri tiek izmantotas visas iespējas piesaistīt vietējo darbaspēku, taču ilgstoša un sistemātiska vietējā darbaspēka nepieejamība, īpaši zemas kvalifikācijas darbos, piespiež uzņēmumus meklēt risinājumus ārvalstīs. Darba devēji, tostarp ražošanas uzņēmumi, primāri cenšas nodrošināt darbaspēku no vietējā tirgus, jo tas ir ērtāk, ekonomiskāk un mazāk birokrātiski, kā arī prasa mazāk ieguldījumu apmācībā, jo apmācības var notikt valsts valodā, tādējādi nodrošinot efektīvāku un ātrāku darbinieku sagatavošanu darbam.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Realitātē Latvijas darba tirgū, īpaši zemu kvalifikācijas līmeņu profesijās (piemēram, ražošanas strādnieki, palīgstrādnieki), ilgstoši pastāv vietējā darbaspēka trūkums. NVA sistēma piemeklē un piedāvā kandidātus. Nereti neviens no kandidātiem nav gatavs uzsākt darbu. Ir neskaitāmi praktiski piemēri. Informatīvajā ziņojumā norādīts gadījumu skaits, kad darba attiecību uzsākšanu ir atteicis darba devējs, bet nav norādes uz datiem, kas atspoguļo cik gadījumos darba devēja aicinājumam nav atsaucies tieši darba ņēmējs, un kādi ir iemesli gadījumiem, kad darba devējam nākas atteikt darba piedāvājumu vietējam darba spēkam.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Vairāki Ekonomikas ministrijas, Nodarbinātības valsts aģentūras (NVA) un Centrālās statistikas pārvaldes (CSP) dati norāda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Demogrāfisko lejupslīdi un darba spēka novecošanos;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Zemas kvalifikācijas darbu nevēlēšanos veikt vietējā iedzīvotāju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Darba meklētāju izvēli par labu citiem sektoriem (mazumtirdzniecībai, loģistikai, sociālajām programmām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Lielāku mobilitāti un emigrāciju uz citām ES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trešo valstu pilsoņu piesaiste nav darba devēju pašmērķis, bet gan galējas nepieciešamības risinājums, lai nodrošinātu uzņēmuma nepārtrauktu darbību un ražošanas procesu, īpaši pārtikas ražošanas sektorā, kur ilgstoša darbības pārtraukšana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ir īpaši būtiski uzņēmumiem ar pilna cikla ražošanu, jo jebkādi darbaspēka trūkuma radīti pārtraukumi var izraisīt neatgriezeniskus zaudējumus, netīšus dažādu prasību pārkāpumus un būtisku kaitējumu uzņēmuma darbībai un piegādes ķēdei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Ziņojumā būtu nepieciešams atspoguļot objektīvu situāciju darba tirgū,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datiem par bezdarba struktūru profesiju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reģistrēto vakanču pieprasījuma ilgumu un neaizpildīto vakanču skaitu zemas kvalifikācijas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praktisko pieredzi un faktisko vietējā darbaspēka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Tāpat nepieciešams atzīt, ka darba devēju mērķis ir nodrošināt uzņēmuma nepārtrauktu darbību, ražošanas kvalitāti un jaudu, nevis apiet vietējā darbaspēka piesaistes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Regulējumā jāparedz elastīgāka pieeja profesijām un nozarēm, kur objektīvi ir pierādāms vietējā darbaspēka trūkums, piemēram, pārtikas ražošanā, putnkopībā, būvniecībā un citās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iekļautā minētā informācija balstās uz Nodarbinātības valsts aģentūras datiem un sniegto informāciju, kas atspoguļota ziņojuma 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Iekšlietu ministrijas sagatavoto informatīvo ziņojumu "Par trešo valstu valstspiederīgo uzturēšanās Latvijā tiesiskā regulējuma pilnveidošanu" (turpmāk - Informatīvais ziņojums) un tajā ietvertajiem plānotajiem pasākumiem un izsaka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tiesiskus un caurredzamus mehānismus darba tirgus regulēšanā, vienlaikus uzsverot, ka normatīvajam regulējumam jābūt sabalansētam - tam ir jānodrošina valsts drošības un migrācijas kontroles mērķu sasniegšana, bet arī jāņem vērā katras nozares praktiskās vajadzības, lai netiktu apdraudēta nozaru darbības, ražošanas nepārtrauktība un uzņēmumu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novērojams akūts darbaspēka trūkums, īpaši ražotnēs, kur nepieciešams liels skaits strādnieku. Saskaņā ar LDDK biedru sniegtajām ziņām - tikai ar vietējo darbaspēku nav iespējams nokomplektēt ražotņu darbībai nepieciešamās komandas. Darbinieku trūkums tiek risināts piesaistot darba spēku vienkāršu darbu veikšanai ārpakalpojumā – gan vietējo, gan ES, gan trešo valstu darba spēku. Neskatoties uz šiem pasākumiem, darba spēka nepietiekamība nav novērsta.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vietējā darba tirgū nav pietiekams skaits kvalificētu un arī nekvalificētu strādnieku, ierobežojumi trešo valstu darba spēka piesaistei neizbēgami novedīs pie darbaspēka izmaksu pieauguma un Latvijas uzņēmumu konkurētspējas krituma, kas nav samērīgs ar produktivitātes pieaugumu. Jau šobrīd ir novērojams, ka, lai nodrošinātu ražošanas procesus laikā, izmaksas par pieejamo darbaspēku ir nesamērīgi augstas. LDDK ieskatā, nesamērīgi ierobežojot darbaspēka pieejamību, valsts zaudēs ražošanas jaudu, ātrumu un elastību, kas ir kritiski faktori konkurētspējai starptautiskajā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piedāvātie pasākumi un regulējuma izmaiņas rada vairākus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 palielinās administratīvo un birokrātisko slogu uzņēmumiem, kas strādā stratēģiski svarīgās tautsaimniecības nozarēs, samazinot uzņēmumu elastību un reaktivitāti tirgus pieprasījuma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var apgrūtināt vai padarīt neiespējamu nepieciešamā darbaspēka piesaisti reālajām uzņēmumu vajadzībām, īpaši zemas kvalifikācijas profesijās - būtiski samazinās darba devēju iespējas aizpildīt vakances, kas jau tagad ir grūti aizpildāmas vietējā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nerisina faktisko problēmu cēloņus darba tirgū, bet gan pārmērīgi vēršas pret legālās migrācijas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ierobežojumi, birokrātiskas un organizatoriskas darbības samazinās valsts kopējās uzņēmējdarbības vides konkurētspēju starptautiskā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tiesisko regulējumu un vienlaikus ievērotu valsts ekonomiskās intereses un nodrošinātu dažādu nozaru ilgtspējīgu attīstību, LDDK vērš uzmanību uz šādām nepilnībām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1.Pakalpojumu sniedzēju reputācijas pārbaudes iespēju neesamība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Informatīvajā ziņojumā (6.lpp., otrā rindkopa) ir norādīts uz risku, ka daudzas licencētas darbā iekārtošanas aģentūras darbojas vairākās Eiropas Savienības valstīs un var palielināt nelegālās migrācijas vai cilvēktirdzniecības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saņēmējiem (uzņēmumiem) nav pieejami efektīvi rīki, lai pārbaudītu pakalpojumu sniedzēja darbību vai reputāciju starptautiskā līmenī. Nav izveidota centralizēta datu bāze vai reģistrs šādas informācijas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uzņēmumu sadarbību ar kvalificētiem un uzticamiem pakalpojumu sniedzējiem, kas darbību īsteno atbilstoši normatīvajam regulējumam, nepieciešams ieviest vienotu reģistru,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Publiski būtu pieejama aktuāla informācija par visiem “sadarbībai derīgajiem” licencētajiem darbiekārtošanas pakalpojumu sniedzējiem gan nacionālā, gan 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Norādīta informācija par pakalpojumu sniedzēju licences spēkā esamību un atbilstību nodokļu un darba tiesību normām, kas ļautu uzņēmējiem nepārprotami identificēt tādus pakalpojumu sniedzējus, kas atbilst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uzņēmumiem būtu iespēja veikt objektīvu risku izvērtējumu pirms sadarbības ar darbiekārtošanas aģentūru un tiktu novērsta iespēja neapzināti sadarboties ar negodprātīgiem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palielinātu tiesisko drošību, stiprinātu darba tirgus caurspīdīgumu un palīdzētu valsts institūcijām efektīvāk uzraudzīt darbiekārtošanas uzņēmumu darbību. Kontroles mehānisms jāvirza uz godprātīgu pakalpojumu sniedzēju identificēšanu un uzraudzību, nevis uz pakalpojumu saņēmēju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ar IZ projektā iekļauto pasākumu: noteikt aizliegumu aģentūrām uzaicināt trešo valstu pilsoņus ar ieceļošanas mērķi "darbs".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sadaļas “Plānotie pasākumi” apakšsadaļu “Nodarbinātība” ar jaunu 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pieturas aģentūras attīstība, veicinot jauniebraucēju iekļaušanos vietējā sabiedrībā, nodrošinot vienotu un kvalitatīvu pakalpojumu grozu”, kā atbildīgo institūciju norādot Sabiedrības integrācijas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informatīvā ziņojuma sadaļā “Plānotie pasākumi” ietverto pasākumu 1.9. “Liegt augstskolām līdztekus bakalaura un maģistra līmeņa studentiem aicināt arī viņu ģimenes locekļus.”. Norādām, ka saskaņā ar Padomes Direktīvu 2003/86/EK (2003. gada 22. septembris) par tiesībām uz ģimenes atkalapvienošanos, šāds aizliegums ir uzskatāms par diskriminējošu.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Direktīva 2003/86/EK pa tiesībām uz ģimenes atkalapvienošanos paredz šādas tiesības gadījumos, kad trešās valsts pilsonim ir uzturēšanās atļauja, ko izsniegusi dalībvalsts uz vienu gadu vai ilgāk, un ja viņam ir pamatotas cerības saņemt pastāvīgās uzturēšanās atļauju. Studenta uzturēšanās atļauja nedod tiesības saņemt pastāvīgās uzturēšanās atļauju, turklāt  Eiropas Parlamenta un Padomes 2016. gada 11. maija direktīva (ES) 2016/801 par nosacījumiem attiecībā uz trešo valstu valstspiederīgo ieceļošanu un uzturēšanos pētniecības, studiju, stažēšanās, brīvprātīga darba, skolēnu apmaiņas programmu vai izglītības projektu un viesaukles darba nolūkā neparedz studentu tiesības uz ģimenes apvienošanu.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“Plānotie pasākumi” 1.6.pasākumā svītrot 7.punktu: “nosakot, ka pirms Augstskolu likuma pārejas noteikumu 100. punktā minētā līguma noslēgšanas trešo valstu studentiem studiju maksa veicama par visu studiju periodu”. Norādām, ka šāds nosacījums noņem jebkādu augstskolu atbildību par piesaistītajiem studentiem. Aicinām izvērtēt tādu nosacījumu iekļaušanu, kas spēcinātu augstskolu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 visas studiju maksas iemaksāšanu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“Plānotie pasākumi” 1.6.pasākumā svītrot 2.punktu: “paredzot, ka visu augstskolu pirmā kursa studentiem no trešajām valstīm jāievieš depozīta maksa”. Norādām, ka šādu nosacījumu izvirzīšana tikai trešo valstu valstspiederīgajiem ir uzskatāma par diskriminējošu.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Depozīta maksas ieviešanas mērķis ir apliecināt, ka studenta ieceļošanas mērķis patiešām ir studijas, nevis, piemēram, nodarbinātība, kā arī kalpot par pierādījumu, ka students spēs segt savus uzturēšanās un/vai atgriešanās izdevumus. Šādu depozītu noteikšana ir arī citu ES dalībvalstu prakse. Attiecībā uz Latvijas pilsoņu un nepilsoņu, kā arī citu ES dalībvalstu pilsoņu uzturēšanās tiesībām Latvijā ir spēkā pavisam citas tiesību normas, kas šāda depozīta prasību padara nevajadzīgu.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sadaļu “Plānotie pasākumi” papildināt ar informāciju par Vienas pieturas aģentūras nodrošinātajiem pakalpojumiem trešo valstu valstspiederīgajiem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migrācijas un integrācijas fonda (turpmāk – PMIF) 2021.‑2027. gada plānošanas perioda ietvaros tiek īstenots  PMIF 13.1. aktivitātes „Vienas pieturas aģentūras izveide un darbības nodrošināšana” projekts „Vienas pieturas aģentūra”. Projekta īstenotājs ir Sabiedrības integrācijas fonds un tā īstenošana tika uzsākta 2023. gada janvārī, nodrošinot trešo valstu valstspiederīgajiem konsultatīvo, psiholoģisko un juridisko atbalstu, kā arī atbalstu integrācijai Latvijas sabiedrībā. Atbilstoši Sabiedrības integrācijas fonda sniegtajai informācijai, no projekta uzsākšanas līdz 2024. gada 31. decembrim atbalsts ir sniegts vismaz 6 090 klientiem.”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“Trešo valstu pilsoņi, kas ieceļo un uzturas studiju nolūkos” ietvertajā teikumā: “Salīdzinājumā ar 2022. gadu 2024. gadā konstatēto studentu no Indijas pārkāpumu skaits pieaudzis par 466,67 %, savukārt studentu no Uzbekistānas – par  65 %.” nelietot procentuālas izteiksmes, bet gan absolūtus skaitļus.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“Trešo valstu pilsoņi, kas ieceļo un uzturas nodarbinātības nolūkos” ietverto informāciju: “Uz 2025.gada 1. martu 5737 ārzemniekiem ir aktuālais parāds par kopējo summu 10,28 milj. EUR, t. sk. 3696 ārzemniekiem jeb 64 % parāds nepārsniedz 150 EUR (skatīt tabulu).” Papildināt, norādot, cik lielā mērā nodokļu parādu esamība ir darba devēju atbildībā, kā arī norādot, vai visas personas ar nodokļu parādiem ir ieradušās Latvijā darba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pieprasīto informāciju uz doto brīdi nevar izdalīt, informācija par nodokļu parādu dzēsta.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“Trešo valstu pilsoņi, kas ieceļo un uzturas nodarbinātības nolūkos” ar skaidrojumu, kādi ir bijuši iemesli, ka laika posmā no 2025. gada 1. janvāra līdz 2025. gada 28. februārim Nodarbinātības valsts aģentūra ir izsniegusi 69 negatīvus atzinumus par ārzemju nodarbināto piesaisti. Ja to ir ietekmējusi darba devēju negodprātība, tad aicinām to norādīt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Nosacījumus, kad NVA jāizsniedz darba devējam atzinums ar atļauju uzaicināt darbam trešo valstu pilsoņus vai atteikumu uzaicināt darbam trešo valstu pilsoņus, nosaka 28.01.2024. MK noteikumi "Noteikumi par ārzemnieku nodarbināšanu". Minētie noteikumi nosaka, ka NVA izsniedz atzinumu ar atteikumu darba devējam uzaicināt trešo valstu pilsoņus šādos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Aģentūra sniedz atzinumu ar atteikumu atļaut ārzemnieka piesaisti vienā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darba devējs nav sadarbojies ar aģentūru brīvās darba vietas prasībām piemērotu pretendentu atlases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darba devējs nav izvērtējis aģentūras piedāvātos pretendentus;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darba devējs nav pamatojis aģentūras piedāvāto pretendentu noraidījuma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darba devēja pieteiktā brīvā darba vieta atlases procesa laikā ir aizpildīta ar piemērotu pretendentu.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“Par trešo valstu valstspiederīgo uzturēšanās Latvijā tiesiskā regulējuma pilnveidošanu” (turpmāk – informatīvais ziņojums) sadaļas “Ievads” pēdējā rindkopā, kā arī informatīvā ziņojuma sadaļā “Trešo valstu pilsoņi, kas ieceļo un uzturas nodarbinātības nolūkos” ietvert norādes arī uz diskriminācijas riskiem, ar kuriem saskaras trešo valstu valstspiederīgie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dzēst teikumu: "Salīdzinājumā ar 2022. gadu 2024. gadā konstatēto studentu no Indijas pārkāpumu skaits pieaudzis par 466,67 %, savukārt studentu no Uzbekistānas – par 65 %."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faktoloģiski pareizs šis teikums ne tikai nesniedz vērtīgu informāciju, bet arī rada maldīgu priekšstatu, ka ir novērojams nozīmīgs pārkāpumu skaita pieaugums, taču skatoties uz šīm pašām vērtībām absolūtos skaitļos ir redzams, ka pieaugums nav liels. Vērtīgāka informācija būtu par pārkāpēju īpatsvaru no kopējā, šo valstu pilsoņu, studējošo skaita, lai būtu iespējams izvērtēt iespējamās problēmas dinamiku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iebilst pret 1.7.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punktu: "nosakot, ka studentu atlase jāveic augstskolām bez aģentu piesaistes". Šāda prakse ir vispārpieņemta pasaulē. Problēma ir nevis aģentu piesaiste, bet šo aģentu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punktu: "paredzot lielāku minimālo apjomu studiju klātienes apmeklējumam." Esošajā redakcijā punkts ir pārlieku plaši interpretējams un nebūtu lietderīgi pielietojams visām studiju jomām, formām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punktu: "papildinot Augstskolu likuma 49. panta pirmo daļu ar 5.punktu ar papildus eksmatrikulācijas kritērijiem, piemēram, ar iemeslu, ja students bez attaisnojoša iemesla nav apmeklējis lekcijas vairāk par 10 dienām;". Jau šobrīd pēc augstskolu likuma 49. panta pirmās daļas studējošos ir iespējams atskaitīt par studiju uzdevumu nepildīšanu, augstskolas iekšējo normatīvu pārkāpšanu. Augstākās izglītības iestādēm savas autonomijas ietvaros ir iespējams noteikt līdzīgu nosacījumu, taču ņemot vērā studiju programmu specifiku, īpatnību un vajadzības. Šāda panta daļas punkta iekļaušana radītu būtiskus riskus nevienlīdzīgai konkrētā punkta piemērošanai praksē un ļaunprātīgai izmantošanai no augstākās izglītības iestāžu personāla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punktu: "nosakot, ka pirms Augstskolu likuma pārejas noteikumu 100. punktā minētā līguma noslēgšanas trešo valstu studentiem studiju maksa veicama par visu studiju periodu." Augstskolu likuma pārejas noteikumos 100. punktā tiek runāts par līgumu slēgšanu starp IZM un valsts augstākās izglītības iestādi par jaunā finansēšanas modeļa īstenošanu. LSA nav īsti skaidra saistība starp šiem līgumiem un nosacījumiem, kas tiek noteikti ārvalstu studējošajiem. Papildus tam liekot par pienākumu 3. valstu pilsoņiem uzreiz iemaksāt studiju maksu par visu studiju periodu ne tikai radītu nesamērīgu finansiālo slogu studējošajiem, kas izvēlas ierasties Latvijā uz savām studijām, bet saasinātu problēmu, kur Latvijas augstākās izglītības iestādes neatgriež studiju maksu, gadījumos, ja tiek atteikta studiju vīza reflektantam.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ieviešamos pasākumus LSA aicina izvērtēt ietekmi uz studējošajiem un rast risinājumus, kas attiecas uz visām augstākās izglītības iestādēm, ne tikai valsts dibinātajām augstākās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1.7. pasākuma dzēst 1. ,5., 6. un 7. punktu, atbilstoši mainot numerāciju.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Dzēsti pasākumi par pilnas studiju maksas iemaksāšanu un studentu piesaisti bez aģentūru starpniecības, kā arī punkts par lielāku minimālo apjomu studijām klātienē.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iebilst pret 1.6. pasākumu: "papildināt ar augstākās izglītības iestādēm noslēgtos līgumus par institucionālo finansējumu ar ārvalstu studentu piesaistes kvalitātes kritērijiem turpmākai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 finansējuma mērķis ir finansēt augstākās izglītības procesa organizēšanu valsts augstākās izglītības iestādēs un nav saistīta ar ārvalstu studējošo piesaistīšanu. Šāds pasākums nebūtu samērīgs un eksistē citi mehānismi kādā veidā var vērsties pret konkrētu praksi negodprātīgās augstākās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1.6.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runāts par 3. valstīm, nešķirojot tās. Ir saprotama autoru vēlme ierobežot trešo valstu valstspiederīgo, t.sk. studentu, ieceļošanu un uzturēšanos Latvijā. Tomēr nebūtu tālredzīgi visu 3. valstu pilsoņus apvienot vienā grupā. Starp 3. valstīm ir arī valstis, ar kurām Latvijai ir bezvīzu režīms (Lielbritānija, Kanāda u.c.). Šāda pieeja ir fundamentāli nepareiza un sasaistās ar daudziem citiem izteiktajiem iebildumiem. Piemēram, risinājumi, kas būtu pieņemami, ierobežojot t.s. ‘papildus pārbaudāmo valstu’ pilsoņus, nav piemērojami Latvijai draudzīgām, attīstītām OECD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diskriminācijas un nodrošinātu vienlīdzīgu attieksmi, informatīvajā ziņojuma projektā iekļautie pasākumi tiek attiecināti uz visiem trešo valstu pilsoņiem. Jāatzīmē, ka kopumā Eiropas Savienība bezvīzu režīmu šobrīd ir noteikusi 61 valstij un nelegālās migrācijas riski starp šīm valstīm ir atšķirīgi.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1.3. punkts. Ir saprotams mērķis identificēt studentus, tomēr personas kodu ievadīšana VIIS pati par sevi nerisinās pastāvošās problēmas. Valsts pārvaldes iestādēm nepieciešams salāgot informatīvās sistēmas, lai minētā informācijai VIIS augstskolām nebūtu jāievada un to varētu iegūt no citām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salāgošana ar, piemēram, FPRIS nav iespējama, jo VIIS ievadītie dati nereti atšķiras no FPRIS ievadītajiem, tādejādi personu identificēšana tāpat nebūtu iespējama.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1.5. punkts. Punktā paredzēts studentu piesaisti vērtēt augstskolu institucionālajā akreditācijā un zinātnisko institūciju starptautiskajā novērtēšanā (!). Vēršam uzmanību, ka šīm procedūrām ir noteikti kvalitātes novērtēšanas mērķi, un tās veic starptautiski eksperti saskaņā ar starptautiski vispārpieņemtām vadlīnijām. Trešo valstu studentu piesaistes prakses kontrole kvalitātes novērtēšanā būtu jaunievedums Eiropas līmenī, un tam nebūtu piemērotu ekspertu. Kā IeM jau norāda, Augstskolu likuma 9. pants paredz, ka ministrs var ierosināt ārkārtas akreditāciju – šāds ārkārtas risinājums jau ir pieejams, un IZM to ir pielietojusi.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piekritusi punkta iekļaušanai IZ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1.6. punkts. Nevaram atbalstīt IeM mērķi sasaistīt institucionālo finansējumu ar ārvalstu studentu piesaisti. Institucionālā finansējuma pilotprojekta mērķi ir  citi; līgumi ar ministriju noslēgti; nav pamata mainīt projekta noteikumus to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1.apakšpunkts.  Aģentu izmantošana ir vispārpieņemta pasaules prakse, uzrunājot studentus, tādēļ aizliegums nostādītu Latvijas augstskolas daudz nelabvēlīgākā situācijā, nekā citu Eiropas valstu augstskolas, kas arī cenšas piesaistīt starptautiskos studentus.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Aģentu galvenais uzdevums ir informācijas izplatīšana, uzņemšanu veic augstskolas saskaņā ar Uzņemšanas noteikumos noteiktiem konkursa atlases kritērijiem atbilstoši Ministru kabineta 2006. gada 10. oktobra noteikumu Nr. 846 "Noteikumi par prasībām, kritērijiem un kārtību uzņemšanai studiju programmās"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2.apakšpunkts. Depozīta maksa 1. kursa studentiem no VISĀM trešajām valstīm nav adekvāts pasākums. Minētais risinājums jāsaglabā kā brīvprātīga prasība. Kā liecina augstskolu pieredze – būtiski ir depozīta izmantošanas un atmaksāšanas nosacījumi, nevis tikai tā iepriekšēja pieprasīšana.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Depozīta maksas ieviešanas mērķis ir apliecināt, ka studenta ieceļošanas mērķis patiešām ir studijas, nevis, piemēram, nodarbinātība, kā arī kalpot par pierādījumu, ka students spēs segt savus uzturēšanās un/vai atgriešanās izdevumus. Šādu depozītu noteikšana ir arī citu ES dalībvalstu prakse. Tas var kalpot par būtiski instrumentu ieceļošanas un uzturēšanās nosacījumu ļaunorātīgas izmantošanas risku mazināšanai.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4.apakšpunkts. Nevaram piekrist, ka tiek atbalstīta iespēja noteikt liegumu augstskolām piesaistīt trešo valstu studentus bez detalizēta apraksta – kā šis pasākums tiks īstenots, uz kādu termiņu, vai augstskolai būs iespēja lēmumu apstrīdēt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Imigrācijas likums jau šobrīd paredz iespēju noteikt augstskolām šādu liegumu: 9.</w:t>
            </w:r>
            <w:r w:rsidR="00000000" w:rsidRPr="00000000" w:rsidDel="00000000">
              <w:rPr>
                <w:vertAlign w:val="superscript"/>
                <w:rtl w:val="0"/>
              </w:rPr>
              <w:t xml:space="preserve">1 </w:t>
            </w:r>
            <w:r w:rsidR="00000000" w:rsidRPr="00000000" w:rsidDel="00000000">
              <w:rPr>
                <w:rtl w:val="0"/>
              </w:rPr>
              <w:t xml:space="preserve">panta 3. daļas 3.punkts nosaka, ka Pilsonības un migrācijas lietu pārvalde ir tiesīga pieņemt lēmumu par aizliegumu fiziskajai vai juridiskajai personai uzaicināt ārzemnieku, ja konstatēts, ka pēdējā gada laikā uzaicinātājs uzaicinājis ārzemnieku, kurš pārkāpis ar ārzemnieku ieceļošanu un uzturēšanos saistīto normatīvo aktu prasības vai kura uzturēšanās Latvijas Republikā neatbilst ielūgumā vai izsaukumā norādītajam vīzas vai uzturēšanās atļaujas pieprasīšanas pamatojumam, — uz laiku līdz diviem gadiem. Uzaicinātājam ir tiesības šā panta trešajā daļā minēto lēmumu apstrīdēt, iesniedzot attiecīgu iesniegumu Pārvaldes priekšniekam. Lēmumu par apstrīdēto administratīvo aktu uzaicinātājs likumā noteiktajā kārtībā var pārsūdzēt Administratīvajā rajona tiesā.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5., 6. apakšpunkts. Minētajos apakšpunktos ziņojuma autori faktiski iejaucas jau augstskolu autonomijas akadēmiskajā komponentē (klātienes nodarbību apjoms, lekciju apmeklējuma biežums). Aicinām šos jautājumus saglabāt augstskolu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 minimālo apjomu studijām klātienē dzēsts.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lekciju apmeklējuma biežumu, norādām, ka jau šobrīd Imigrācijas likuma 39.pants nosaka augstskolu pienākumu nekavējoties, bet ne vēlāk kā trīs darba dienu laikā, ziņot Valsts robežsardzei, ja students  14 dienas nepārtraukti bez attaisnojoša iemesla nav piedalījies mācību vai studiju procesā un nav sasniedzams.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7.apakšpunkts. Studiju maksa par visu studiju periodu nav pieņemams risinājums. Risinājums ir nesamērīgs, un nostādīs Latvijas augstskolas daudz nelabvēlīgākā situācijā, nekā citu Eiropas valstu augstskolas, kas arī cenšas piesaistīt starptautiskos studentus.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Iekšlietu ministrijas sagatavoto informatīvo ziņojumu “Par trešo valstu valstspiederīgo uzturēšanās Latvijā tiesiskā regulējuma pilnveidošanu” (25-TA-787), tam pievienoto protokollēmumu un pauž sekojošu pozīciju.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aicina veikt izmaiņas Imigrācijas likumā, kas paredzētu to, ka trešo valstu studējošie, kas tiek atskaitīti no studijām tādu iemeslu dēļ kā nesekmība, finanšu saistību nepildīšana, iekšējās kārtības noteikumu pārkāpumi, nav iespējams iesniegt pieteikumu studijām citā Latvijas augstskolā un attiecīgi arī saņemt termiņuzturēšanās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LTRK atbalsta 1.3. punktā minēto prasību par personas kodu ievadīšanas pienākuma noteikšanu augstskolām Valsts izglītības informatīvajā sistēmā, bet konceptuāli būtu jāveicina valsts sistēmu integritāte, jo šo informāciju ir iespējams iegūt no citām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LTRK nepiekrīt 1.6. punktā paustajam ierosinājumam sasaistīt augstskolu institucionālo finansējumu ar ārvalstu studentu piesaistes procesu, jo šī finansējuma mērķa grupa ir Latvijas 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LTRK nepiekrīt 1.7.1. punktā minētajam ierosinājumam studentu atlasi augstskolām veikt bez aģentu piesaistes. Šī ir vispārpieņemta pasaules prakse, un aizliegums izmantot šādu aģentu pakalpojumus nostādītu Latvijas augstskolas nevienlīdzīgākā situācijā pret citu valstu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nav saprotama vārdu jēga “studentu atlase jāveic augstskolām bez aģentu piesaistes”, jo studentu atlase augstskolās notiek saskaņā ar Uzņemšanas noteikumos noteiktiem konkursa atlases kritērijiem atbilstoši Ministru kabineta 2006. gada 10. oktobra noteikumu Nr. 846 "Noteikumi par prasībām, kritērijiem un kārtību uzņemšanai studiju programmās" prasībām. Studentu atlasi jau šobrīd veic Uzņemšanas komisijas atbilstoši uzņemšanas kritērijiem. Tāpat nav saprotams jebkāds aģentu darbības ierobežošanas pasākumu iemesls un mērķis. Attiecīgi šāds nekonkrēti mērķēts, bez jebkāda pamatojuma un nesaprotams pasākums ir pilnībā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Plānotais pasākums 1.7. 2.apakšpunkts, izstrādāt grozījumus Augstskolu likumā, paredzot, ka visu augstskolu pirmā kursa studentiem no trešajām valstīm jāievieš depozīta maksa. LTRK vērš uzmanību, ka depozīta maksas noteikšana konkrēti definētu noteiktu riska grupu gadījumos būtu vērtējams kā adekvāts pasākums, tomēr tas nevar būt attiecināms uz visām trešajām valstīm, it īpaši valstīm, kurām ar Latviju ir paredzēts bez vīzu režīms (piemēram, Apvienotā Karaliste, Amerikas Savienotās Valstis, Japāna, Austrālija un citas OECD valstis)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LTRK piekrīt 1.7.4. punktā minētajam ierosinājumam par aizliegumu negodprātīgām augstskolām piesaistīt trešo valstu studentus, bet šim liegumam būtu jābūt terminētam.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LTRK neatbalsta 1.7.7. punktā minēto ierosinājumu, ka pirms studiju līguma noslēgšanas ar trešo valstu studentiem ir jāveic studiju maksa par visu studiju periodu, jo tas nav samērīgi. LTRK ieskatā šādam pasākumam trūkst pamatojuma, jo institucionālā finansējuma līgumiem nav nekāda sakara ar studiju maksām, it īpaši tām, kuras nosaka ārvalstu studentiem.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LTRK lūdz precizēt 1.10. punktā minēto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LTRK norāda, ka informatīvā ziņojumā 1.11. punktā minētais ierosinājums nevar tikt attiecināts uz jaunajiem studiju virzieniem, kuri sākotnēji ir tikai licencēti, bet ne akreditēti. Ja augstskola ir akreditēta, tad tas jau ir uzskatām par izglītības kvalitātes garantu.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uzskaitītajiem iebildumiem ņemti vērā: 3., 4., 7., 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iebildumi: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valsts informāciju sistēmu integrēšana ir sarežģīta, jo VIIS informācija tiek ievadīta savādāk, nekā, piemēram, FPRIS, līdz ar to tas nenodrošinās personas identificēšanu.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izvairītos no diskriminācijas un nevienlīdzīgas attieksmes, prasību par depozītu paredzēts attiecināt uz visām trešajām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Imigrācijas likums jau šobrīd nosaka, ka šāds aizliegums ir iespējams un tas ir terminēts.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Atbilstoši Imigrācijas likumā noteiktajam regulējumam trešo valstu pilsoņiem – ārvalstu studentiem – jāpierāda pietiekamu finanšu līdzekļu esība, lai viņi kvalificētos uzturēšanās atļaujas saņemšanai. Praksē novērojamās tendences liecina, ka nereti personas rīcībā šādu finanšu līdzekļu nav, un tiek meklēti dažādi risinājumi, lai saņemtu nepieciešamās izziņas, piemēram, persona aizņemas atbilstošu naudas summu, atver kontu kredītiestādē, kurā ieskaita šos līdzekļus un pēc izziņas par konta atlikumu noformēšanas līdzekļus no konta izņem un atgriež parādu, ko, iespējams, izmanto vēl citi studiju pretendenti. Iekšlietu ministrijas rīcībā ir informācija, ka atsevišķas izglītības iestādes praktizē depozītu sistēmas ieviešanu, studenta finanšu līdzekļus ieskaitot depozīta kontā, no kura ik mēnesi studentam izsniedz atbilstošu summu. Šāda prakse novērš negodprātīgu rīcību, kā finanšu līdzekļu pierādījumu izmantojot pašai personai nepiederošus līdzekļus, līdz ar to 2017. gada 25. aprīļa Ministru kabineta noteikumos Nr. 225 “Noteikumi par ārzemniekam nepieciešamo finanšu līdzekļu apmēru un finanšu līdzekļu esības konstatēšanu” būtu lietderīgi paredzēt izglītības iestādes izsniegtu apliecinājumu par to, ka students nepieciešamo summu ieskaitījis izglītības iestādes administrētā depozīta kontā, uzskatīt par pietiekamu finanšu līdzekļu esības pierādījumu.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“Plānotie pasākumi” tabulas 3.5. apakšpunktā noteikt Pārtikas un veterināro dienestu (PVD) kā līdzatbildīgo institūciju, jo PVD nav normatīvajos aktos noteiktas kompetences cita starpā pārbaudīt trešo valstu pilsoņu tiesisko statusu un uzturēšanās dokumenta derīgumu. Turklāt norādām, ka PVD nemaz šādu informāciju nevar pārbaudīt, jo saskaņā ar 2015. gada 22. aprīlī starp Pilsonības un migrācijas lietu pārvaldi (PMLP) un PVD noslēgto Starpresoru vienošanos “Par Pilsonības un migrācijas lietu pārvaldes izstrādātā un uzturētā datorprogrammas komplekta “Personu datu pārlūks” izmantošanu” PVD ir nodrošināta piekļuve noteiktiem datiem – vārds, uzvārds, personas kods un dzīvesvietas adrese. Skaidrojam, ka veicot pārtikas piegādes kurjeru reģistrāciju atbilstoši Ministru kabineta 2010. gada 2. februāra noteikumiem Nr. 104 “Pārtikas uzņēmumu atzīšanas un reģistrācijas kārtība”, PVD pārbauda informāciju PMLP uzturētajā sistēmā “Personu datu pārlūks” un konstatējot sistēmā ierakstu “Zudis tiesiskais pamats” pie sadaļas “Dzīvesvieta” nosūta informāciju gan PMLP, gan Valsts robežsardzei nepieciešamo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uzraudzību un kontroli pārtikas apritē iesaistītajos uzņēmumos, PVD veic pārtikas apritē iesaistīto uzņēmumu, to procesu un produktu kontroli, nevis pieprasa informāciju par uzņēmumā strādājošo trešo valstu pilsoņu tiesisko statusu un uzturēšanās dokumenta derīgumu. Informācija par obligātajām pirmreizējām un periodiskajām veselības pārbaudēm uzrāda uzņēmuma pilnvarotais pārstāvis nevis individuāli katrs darbinieks, tādēļ saziņa ar citiem uzņēmuma darbiniekiem ir tikai par pārtikas aprites procesu. Līdz šim visas pārbaudes pārtikas apritē iesaistītajos uzņēmumos, kuru ietvaros tika pārbaudīts trešo valstu pilsoņu tiesiskais statuss un uzturēšanās dokumenta derīgums, tika īstenotas sadarbībā ar Valsts drošības dienestu, Valsts policiju, Valsts robežsardzi un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un veterinārais dienests, turpmāk – PVD, aicina informatīvā ziņojuma sadaļas “Plānotie pasākumi” tabulas 3.5. punktā noteikt PVD kā līdzatbildīgo institūciju, jo PVD nav normatīvajos aktos noteiktas kompetences cita starpā pārbaudīt trešo valstu pilsoņu tiesisko statusu un uzturēšanās dokumenta derīgumu. Turklāt norādām, ka PVD nemaz šādu informāciju nevar pārbaudīt, jo saskaņā ar 2015. gada 22. aprīlī starp Pilsonības un migrācijas lietu pārvaldi, turpmāk – PMLP, un PVD noslēgto Starpresoru vienošanos “Par Pilsonības un migrācijas lietu pārvaldes izstrādātā un uzturētā datorprogrammas komplekta “Personu datu pārlūks” izmantošanu” PVD ir nodrošināta piekļuve noteiktiem datiem – vārds, uzvārds, personas kods un dzīvesvietas adrese. Izskaidrojam, ka veicot pārtikas piegādes kurjeru reģistrāciju atbilstoši Ministru kabineta 2010. gada 2. februāra noteikumiem Nr. 104 “Pārtikas uzņēmumu atzīšanas un reģistrācijas kārtība”, PVD pārbauda informāciju PMLP uzturētajā sistēmā “Personu datu pārlūks” un konstatējot sadaļā “Dzīvesvieta” ierakstu “Zudis tiesiskais pamats” nosūta informāciju gan Pilsonības un migrācijas lietu pārvaldei, gan Valsts robežsardzei nepieciešamo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2005. gada 22. februāra noteikumu Nr.142 “Pārtikas un veterinārā dienesta nolikums” 4.1. apakšpunktu, Pārtikas aprites uzraudzības likuma 21. panta otrās daļas 1. punkta c) apakšpunktu PVD viena no funkcijām ir  visos pārtikas aprites posmos uzraudzīt un kontrolēt pārtikas uzņēmumu darbību un pārtikas aprites procesu atbilstību normatīvajos aktos noteiktajām prasībām. Veicot uzraudzību un kontroli pārtikas apritē iesaistītajos uzņēmumos, PVD veic pārtikas apritē iesaistīto uzņēmumu, to procesu un produktu kontroli, nevis pieprasa informāciju par uzņēmumā strādājošo trešo valstu pilsoņu tiesisko statusu un uzturēšanās dokumenta derīgumu. Informācija par obligātajām pirmreizējām un periodiskajām veselības pārbaudēm uzrāda uzņēmuma pilnvarotais pārstāvis nevis individuāli katrs darbinieks, tādēļ saziņa ar citiem uzņēmuma darbiniekiem nepieciešamības gadījumā ir tikai par pārtikas aprites procesu. Līdz šim visas pārbaudes pārtikas apritē iesaistītajos uzņēmumos, kuru ietvaros tika pārbaudīts trešo valstu pilsoņu tiesiskais statuss un uzturēšanās dokumenta derīgums, tika īstenotas sadarbībā ar Valsts drošības dienestu, Valsts policiju, Valsts robežsardzi un  pašvaldības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uzskatām, ka nav pamata PVD norādīt kā atbildīgo institūciju informatīvā ziņojuma sadaļas “Plānotie pasākumi” tabulas 3.5.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iepazinusies ar Iekšlietu ministrijas un tā resoru sagatavoto Informatīvā ziņojuma projektu “Par trešo valstu valstspiederīgo uzturēšanās Latvijā tiesiskā regulējuma pilnveidošanu” un sniedz savus precizējumus un priekšlikumus kompetences ietvaros. Informējam, ka 2025.gada 4.aprīlī  ministrija kopā ar Study in Latvia un Labās prakses augstskolām, kā arī Augstākās izglītības eksporta apvienības pārstāvjiem apsprieda minētajā ziņojuma projektā iekļautos priekšlikumus.  Ministrija lūdz Iekšlietu ministrijai definēt sīkāku uzskaitījumu jēdzienam “trešās valstis”, jo neveidojot sīkāku klasifikāciju, jaunu ierobežojumu izveide uzliks būtiski lielāku administratīvo slogu augstskolām un pieteicējiem. Ir trešās valstis, kuru pilsoņi var ieceļot Latvijā bez vīzas un ir īpaši pārbaudāmo valstu pilsoņu saraksts, tādēļ būtu labi izveidot gradāciju. Tāpat arī sīkāks valstu iedalījums jāveic, lai saprastu, vai trešo valstu valstpiederīgie ir attiecināmi arī uz bez vīzas ieceļošanas Šengenas zonā valstīm. Ministrija ir atvērta sarunām ar visām iesaistītajām pusēm, lai nonāktu pie veiksmīgākajiem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svītrot 1.1. pasākumu, ņemot vērā, ka tas ir vispārīgs un detalizācija jau ir izvērsta citos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precizēt 1.2. pasākumu, nosakot, ka jāizstrādā grozījumi Imigrācijas likumā, paredzot atbildību augstskolu rektoriem par to, ja laikus netiek ziņots atbildīgajām iestādēm par saistību pārtraukšanu ar ārzemniekiem. Atbildība rektoriem stātos spēkā ar pārejas posmu.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precizēt finanšu ietvaru, kādā 1.3 pasākumu ir plānots īstenot.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iebilst pret 1.5. pasākuma esošo formulējumu, ņemot vērā, ka tas ir neskaidrs. Piedāvājam normatīvajā regulējumā iekļaut, ka izglītības iestādēm ar lielu vīzu atteikuma skaitu tiek aizliegts uz konkrētu termiņu uzņemt studējošos no trešajām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1.6 pasākumu svītrot. Vēršam uzmanību, ka institucionālais finansējums pašlaik ir pilotprojekta stadijā augstskolām, kas ievēro labu praksi par ārvalstu studentu piesaisti un studiju procesa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1) Ministrija aicina precizēt priekšlikumu, nosakot, ka tiek izstrādāti kvalitātes kritēriji ārvalstu studentu piesaistei. Iebilstam par aģentu aizliegšanu kopumā, jo tas būtiski ietekmētu augstākās izglītības internacionalizāciju Latvijā; augstskolām nav kapacitātes veikt ārzemju studentu piesaisti bez aģentu iesaistes, kā arī aģenti ir pirmais kvalitātes filtrs studentu atlasē.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2) Ministrija aicina svītrot šo pasākumu , jo tā ir augstskolu autonomija noteikt depozīta maksu vai citus mehānismus.  Šie mehānismi tiek norādīti studiju līgumos un tiem ir civiltiesiskas attiecības starp augstskolu un studējošo. Šāda pasākuma iekļaušana normatīvā regulējumā radītu lielu administratīvo slogu un neradītu redzamus ieguvumus.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3) Ministrija aicina pasākumu svītrot, jo šīs prasības jau ir iekļautas Ministru kabineta 2006. gada 10. decembra noteikumos Nr. 846 "Noteikumi par prasībām, kritērijiem un kārtību uzņemšanai studiju programmās un valsts atbalstu pilsoņiem, kas brīvprātīgi pieteikušies valsts aizsardzības dienestā un pabeiguši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4) Sk. 1.5. pasākumu un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5) Pilna laika klātienes studijās ir noteikts kontaktstundu apjoms visiem studentiem (40% bakalaura līmenī). Neredzam pamatu ieviest atsevišķu ierobežojumu ārvalstu studentiem, tādējādi netiktu ievērots vienlīdzības princips pret dažādām studējošo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6) Ministrija lūdz skaidrot šī priekšlikuma būtību, vēršam uzmanību, ka jau ir noteikts termiņš par eksmatrikulāciju Imigrācijas likuma 39.panta 11 2.daļā, ja studējošais 14 dienas neapmeklē studijas bez attaisnojoša iemesla.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7) Ministrija aicina svītrot priekšlikumu, jo tas nav samērīgs, pieprasot studiju maksu par visu periodu.  Augstskolas jau šobrīd piekopj praksi, ka par pirmo studiju gadu tiek samaksāta studiju maksa un, sākot ar otro studiju gadu, var maksāt studiju maksu pa semestriem.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1.8 pasākumu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normatīvo regulējumu papildināt ar normu, ka tiks noteikts minimālais sekmju slieksnis, lai augstskolas varētu uzņemt trešo valstu studējošos."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tas pašlaik ir noteikts Vienošanās par labu praksi ārvalstu studējošo piesaistē 3.1.1. punktā: “augstskola izskata iepriekšējā izglītībā iegūtos izglītības dokumentus un tālāk atzīšanai netiek virzīti tādu personu dokumenti, kuri savā izcelsmes valstī ir saņēmuši zemāko sekmīgāko vērtējumu kādā no attiecīgās studiju programmas profilējošiem priekšmetiem vai kuru vidējā atzīme iepriekšējā izglītības līmenī ir mazāka par 60% no maksimālās".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lūdz sīkāk skaidrot 1.10 un 1.11 pasākumus, ņemot vērā, ka nav skaidrs tā mērķis un būtība.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Ņemts vērā, pasākums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Ņemts vērā, pasākums noformulēts saskaņā ar IZM ierosinājumu.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Ņemts vērā, pasākums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Nav ņemts vērā. Depozīta maksas ieviešanas mērķis ir apliecināt, ka studenta ieceļošanas mērķis patiešām ir studijas, nevis, piemēram, nodarbinātība, kā arī kalpot par pierādījumu, ka students spēs segt savus uzturēšanās un/vai atgriešanās izdevumus. Šādu depozītu noteikšana ir arī citu ES dalībvalstu prakse. Tas var kalpot par būtiski instrumentu ieceļošanas un uzturēšanās nosacījumu ļaunorātīgas izmantošanas risku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Ņemts vērā, pasākums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Ņemts vērā, pasākums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10 dienu termiņš noteikts kā efektīvāks migrācijas nosacījumu ļaunprātīgas izmantošanas risku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Ņemts vērā, pasākums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Ņemts vērā, pasākums skaidrots ziņojuma teksta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Ņemts vērā, pasākums dzēsts.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pasākumā 4.2. minēto priekšnoteikumu atļaujai uzaicināt viesstrādniekus, PVN maksātāja statusa vietā izvēloties citu kritēriju (piem. Valsts ieņēmumu dienesta nodokļu maksātāja reitingu, komersanta vai uzņēmuma darbības ilgumu u.c.), lai neizslēgtu iespēju piesaistīt trešo valstu viesstrādniekus uzņēmumiem, kas neatbilst PVN maksātāja statusa slieksnim, bet kuru sākotnējai konkurētspējai iepriekšminētā iespēja var būt nozīmīga.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pasākuma 4.1. pastiprinātu kontroles pasākumu veikšanai nepieciešamos kritērijus ar tādiem, kas saistīti ar likumu neievērošanu (piem. nodokļu parādi, indikācijas par darījumu neuzrādīšanu vai nedeklarētu darba samaksu, noteikts Valsts ieņēmumu dienesta nodokļu maksātāja reitings).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plānoto pasākumu 1.2. vēršam uzmanību, ka Imigrācijas likuma 9.prim panta pirmajā daļā ir ne tikai noteikts, ka uzaicinātājs uzņemas atbildību par uzaicināto ārzemnieku, bet arī sniegts pietiekami detalizēts veicamo pienākumu apraksts, līdz ar to nav skaidrs kāds varētu būt vadlīniju saturs.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pasākumam 1.4. aicinām izvērtēt iespēju attiecībā uz ārvalstnieku piesaisti izglītībai un pētniecībai nacionālajā regulējumā ievērot EIROPAS PARLAMENTA UN PADOMES DIREKTĪVĀ (ES) 2016/801 (2016. gada 11. maijs) par nosacījumiem attiecībā uz trešo valstu valstspiederīgo ieceļošanu un uzturēšanos pētniecības, studiju, stažēšanās, brīvprātīga darba, skolēnu apmaiņas programmu vai izglītības projektu un viesaukles darba nolūkā noteikto ietvaru.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pasākumā 1.5. paredzētās darbības papildināt ar iespēju noteikt aizliegumu augstskolām un koledžām, kuru darbībā attiecībā uz ārvalstnieku piesaisti ir konstatēti sistēmiski pārkāpumi, uz laiku uzņemt trešo valstu studentus.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1.7. pasākumā iekļautais priekšlikums par aizliegumu izmantot aģentu pakalpojumus ir diskutabls, jo problēma nav aģentu pakalpojuma izmantošana, bet gan augstskolas līgumā ar aģentu iekļautie sadarbības nosacījumi. Vēršam uzmanību, ka atsevišķi priekšlikumi dublē Ministru kabineta 2006.gada 10.oktobra noteikumos Nr.846 “Noteikumi par prasībām, kritērijiem un kārtību uzņemšanai studiju programmās un valsts atbalstu pilsoņiem, kas brīvprātīgi pieteikušies valsts aizsardzības dienestā un pabeiguši to” iekļautās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1.9.pasākumā iekļautais priekšlikums arī ir skatāms direktīvas 2016/801 kontekstā, kur tiesības aicināt ģimenes locekļus ir paredzētas tikai pētniekiem.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(saistībā ar 1.4. un 1.5. pasākumiem), ka Izglītības kvalitātes valsts dienesta nolikuma 4.25. punkts paredz, ka IKVD informē Izglītības un zinātnes ministriju un Akadēmiskās informācijas centru, ja ir konstatēti būtiski normatīvo aktu pārkāpumi augstskolas vai koledžas darbībā. Respektīvi, vienlaikus IKVD kapacitātes stiprināšanai, lai veiktu sistēmisku koledžu un augstskolu darbības atbilstības normatīvajos aktos noteikto prasību ievērošanas uzraudzību, ir jānodrošina, ka normatīvajos aktos tiek noteiktas ne tikai skaidras un samērīgas prasības attiecībā uz ārvalstnieku piesaisti un studijām Latvijā, bet arī skaidra un samērīga sodu  sistēma par konstatētajiem pārkāpumiem, t.i. paredzot arī citas darbības, ne tikai ārkārtas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pasākumu 2.1., paredzot no darba devējiem, kuri pārkāpj trešo valstu pilsoņu nodarbinātības nosacījumu, iekasēto finanšu līdzekļu ieskaitīšanu vispārējos budžeta ieņēmumos, nevis kontrolējošo iestāžu budžetos, lai izvairītos no iespējama interešu konflikta.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izvērtēt iespēju radīt mehānismu, kas dotu iespēju no darba devējiem, kuri pārkāpj trešo valstu pilsoņu nodarbināšanas nosacījumus, iekasētos finanšu līdzekļus novirzīt migrācijas kontroles pasākumiem. Tas neparedz minēto finanšu līdzekļu automātisku ieskaitīšanu migrāciju kontrolējošo iestāžu budžetos. Mehānisms varētu būt, piemēram, līdzīgs tam, kāds pastāv Noziedzīgi iegūtu līdzekļu konfiskācijas fonda ietvaros. Pasākuma 2.1. redakcija atbilstoši labota.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“Plānotie pasākumi” ietvertajā tabulā ir iekļauts 4.2.pasākums, kas paredz "</w:t>
            </w:r>
            <w:r w:rsidR="00000000" w:rsidRPr="00000000" w:rsidDel="00000000">
              <w:rPr>
                <w:i w:val="1"/>
                <w:rtl w:val="0"/>
              </w:rPr>
              <w:t xml:space="preserve">atļaut uzaicināt viesstrādniekus tikai tiem individuālajiem komersantiem vai uzņēmumiem, kuri ir reģistrēti kā PVN maksātāji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jebkuram ierobežojumam ir jābūt samērīgam ar leģitīmo mērķi, kuru valsts ar to vēlas sasniegt. Tādējādi lūdzam informatīvajā ziņojumā iekļaut skaidrojumu, kādēļ individuālajiem komersantiem un uzņēmumiem, kuri nav reģistrēti kā PVN maksātāji, būtu nepieciešams noteikt aizliegumu uzaicināt viesstrādniekus (proti, kāda ir konstatētā problēma, kuras risināšanai tiek piedāvāts šis aizliegums). Tāpat lūdzam skaidrot, kādēļ tikai šāds aizliegums ir uzskatāms par vienīgo konstatētās problēmas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informatīvā ziņojuma sadaļas “Plānotie pasākumi” ietvertajā tabulā iekļauto 4.1.pasākumu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uzdevums ir nodrošināt Valsts ieņēmumu dienesta administrēto valsts nodokļu, nodevu un citu valsts noteikto obligāto maksājumu iekasēšanu Latvijas teritorijā un uz muitas robežas, kā arī nodokļu, nodevu un citu obligāto maksājumu iekasēšanu Eiropas Savienības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ieņēmumu dienestam ir no likuma izrietošs pienākums kontrolēt nodokļu (nodevu) un citu valsts noteikto maksājumu aprēķināšanu un maksāšanu, kā arī piemērot sankcijas nodokļu (nodevu) nemaksātājiem.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ieņēmumu dienesta 2023.gada 18.maija rīkojumu Nr.119 ir apstiprināta Valsts ieņēmumu dienesta attīstības stratēģija 2023.-2026.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viena no Valsts ieņēmumu dienesta izvirzītajām prioritātēm ir vieda uzraudzība un taisnīga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stratēģijā attiecībā uz šo prioritāti tiek skaidrots “</w:t>
            </w:r>
            <w:r w:rsidR="00000000" w:rsidRPr="00000000" w:rsidDel="00000000">
              <w:rPr>
                <w:i w:val="1"/>
                <w:rtl w:val="0"/>
              </w:rPr>
              <w:t xml:space="preserve">lai paaugstinātu savu kapacitāti un informētību par nodokļu maksātāju uzvedību un tendencēm, mēs stiprināsim datu analītikas un jaunāko tehnoloģiju izmantošanu un izvērtēsim iespējas plašāk izmantot uzkrātos datus. Turpināsim uzsākto darbu pie nodokļu maksātāju segmentēšanas, kas ļaus piemērot tādu uzraudzības līmeni, kurš atbilst nodokļu maksātāja uzvedībai un nodokļu saistību izpildes disciplīnai. Nodokļu maksātāju atbilstības kontroles procesu mēs balstām </w:t>
            </w:r>
            <w:r w:rsidR="00000000" w:rsidRPr="00000000" w:rsidDel="00000000">
              <w:rPr>
                <w:i w:val="1"/>
                <w:u w:val="single"/>
                <w:rtl w:val="0"/>
              </w:rPr>
              <w:t xml:space="preserve">uz risku vadību un resursu lietderīgu izmantošanu </w:t>
            </w:r>
            <w:r w:rsidR="00000000" w:rsidRPr="00000000" w:rsidDel="00000000">
              <w:rPr>
                <w:i w:val="1"/>
                <w:rtl w:val="0"/>
              </w:rPr>
              <w:t xml:space="preserve">un šo pieeju turpināsim attīstīt, meklējot ceļus, kā vēl vairāk efektivizēt savu darbu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pārskatāms 4.1.pasākums, tostarp, ņemot vērā, ka lietderīgi izmantot Valsts ieņēmumu dienesta resursus, lai pastiprināti kontrolētu visus tos nodokļu maksātājus, kuru darbība ir saistīta ar ārvalstniekiem, ja atbilstoši Valsts ieņēmumu dienesta rīcībā esošajai informācijai nodokļu maksātājs var būt novērtēts arī kā uzticams nodokļu maksātājs, kuram ir laba saistību izpilde un tam nav konstatētu būtisku nodokļu pārkāpumu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no plānoto pasākumu saraksta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“Plānotie pasākumi” ietvertajā tabulā ir iekļauts 2.5.pasākums, kas paredz "</w:t>
            </w:r>
            <w:r w:rsidR="00000000" w:rsidRPr="00000000" w:rsidDel="00000000">
              <w:rPr>
                <w:i w:val="1"/>
                <w:rtl w:val="0"/>
              </w:rPr>
              <w:t xml:space="preserve">izstrādāt grozījumus Imigrācijas likumā, paredzot aizliegumu uzaicināt ārzemniekus attiecināt uz visiem komersanta valdes locekļiem arī gadījumā, ja šīs personas reģistrē jaunu 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jebkuram ierobežojumam ir jābūt samērīgam ar leģitīmo mērķi, kuru valsts ar to vēlas sasniegt. Tādējādi lūdzam informatīvajā ziņojumā iekļaut skaidrojumu par konstatēto problēmu, kuras risināšanai tiek piedāvāts šāds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uzsvērts, ka fiziskajām personām – ārzemniekiem – ir konstatētas problēmas nodokļu maksāšanas disciplīnā, un uz 2025.gada 1.martu ir konstatēts nodokļu parāds 5737 ārzemniekiem.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skaidrojumu, kādā statusā šie 5737 ārzemnieki ir reģistrēti Valsts ieņēmumu dienesta nodokļu maksātāju reģistrā (piemēram, kā darba ņēmēji, darba devēji vai saimnieciskās darbības veicēji vai citā statusā), lai tādējādi labāk izprastu, attiecībā uz kuru ārzemnieku – nodokļu maksātāju – grupu ir konstatētas problēmas ar nodokļu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papildināt informatīvo ziņojumu ar skaidrojumu, vai arī šajā gadījumā šīs konstatētās problēmas varētu būt saistītas ar to, ka ārvalstnieki nepārzina uzņemošās valsts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prasīto informāciju uz doto brīdi nav iespējams izdalīt, informāciju par nodokļu parādu dzēsta.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iekļauta Valsts ieņēmumu dienesta sniegtā statistika par 2024.gadā veiktajiem pasākumiem tiem nodokļu maksātājiem, kuri saskaņā ar Pilsonības un migrācijas lietu pārvaldes datubāzē esošo informāciju nodarbina ārvalstniekus.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informatīvajā ziņojuma mērķis ir trešo valstu valstspiederīgo uzturēšanās Latvijā tiesiskā regulējuma pilnveidošana, lūdzam skaidrot, vai informatīvajā ziņojumā iekļautā statistika ir saistīta ar konstatētajiem pārkāpumiem nodokļu maksātāju darbībā, kas attiecas uz ārvalstnieku nodarbināšanu.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no statistikas izriet, ka 119 gadījumos nodokļu maksātājiem piemērots administratīvais sods. Ja šie pārkāpumi nav saistīti ar ārvalstnieku nodarbināšanu, tad nav pamatoti šādu statistiku iekļaut informatīvajā ziņojumā. Tādējādi lūdzam informatīvajā ziņojumā papildus skaidrot, par kādiem pārkāpumiem šajos 119 gadījumos nodokļu maksātājiem ir bijis piemērots administratīvais sods, proti, vai tie ir bijuši piemēroti saistībā ar konstatētajiem pārkāpumiem ārvalstnieku nodarbinātības jomā. Līdzīgi lūdzam iekļaut skaidrojumu arī pie pārējās Valsts ieņēmumu dienesta sniegtās statistikas.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no ziņojuma izkļauta.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š.g. 1.aprīļa sēdē atbalstīja Finanšu ministrijas iesniegto likumprojektu “Grozījumi likumā “Par nodokļiem un nodevām”” (24-TA-151), vienlaikus dodot uzdevumu Finanšu ministrijai kopīgi ar Latvijas Pašvaldību savienību, Valsts ieņēmumu dienestu, Viedās administrācijas un reģionālās attīstības ministriju un Iekšlietu ministriju izvērtēt iespējas likumprojektu papildināt ar Latvijas Pašvaldību savienības priekšlikumiem un, ja to īstenošana neprasa būtisku papildu finansējumu, sagatavot attiecīgus priekšlikumus un finanšu ministram iesniegt tos Saeimā likumprojekta ""Grozījumi likumā "Par nodokļiem un nodevām"" (24-TA-151) izskatīšanai otrajā lasījumā (sk. prot. Nr.13, 40.§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Latvijas Pašvaldību savienības priekšlikumiem ir mainīt kritēriju nodokļu rezidences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šobrīd saskaņā ar likuma “Par nodokļiem un nodevām” 14.panta otrās daļas 1.punktu nodokļu likumos fiziskā persona tiks uzskatīta par rezidentu, ja šīs personas </w:t>
            </w:r>
            <w:r w:rsidR="00000000" w:rsidRPr="00000000" w:rsidDel="00000000">
              <w:rPr>
                <w:u w:val="single"/>
                <w:rtl w:val="0"/>
              </w:rPr>
              <w:t xml:space="preserve">deklarētā dzīvesvieta </w:t>
            </w:r>
            <w:r w:rsidR="00000000" w:rsidRPr="00000000" w:rsidDel="00000000">
              <w:rPr>
                <w:rtl w:val="0"/>
              </w:rPr>
              <w:t xml:space="preserve">ir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vērsusi uzmanību, ka esošais regulējums atļauj ārvalstu fiziskajām personām deklarēt dzīvesvietu Latvijā pat situācijās, kad tās Latvijā nedzīvo vispār. Kā piemērs tika pieminēti ārzemnieki, kuriem, saņemot uzturēšanās atļauju, esot pienākums deklarēt dzīvesvietu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informatīvo ziņojumu papildināt ar statistiku par pārbaudēs konstatētajiem gadījumiem, kad ārzemnieki, kuri saņēmuši uzturēšanās atļaujas, nav apmetušies uz dzīvi adresē, ko tie saskaņā ar Dzīvesvietas deklarēšanās likumu ir deklarējuši kā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iespēju informatīvo ziņojumu papildināt ar skaidrojumu, vai (un kā) šobrīd pie dzīvesvietas deklarēšanas brīža tiek pārbaudīts fakts, ka ārzemniekam tik tiešām ir tiesiskais pamats apmesties adresē, kuru tas vēlas deklarēt kā savu dzīvesvietu.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papildus skaidrot pasākumu 1.7.2. (par depozīta maksu) un 1.7.7. (par studiju maksas veikšanu par visu studiju periodu) ieviešanas mērķi un paredzamo ietekmi (piem., uz studentu kandidātu kvalitāti iepretim trešo valstu studentu skaita samazinājumam, uz augstākās izglītības iestāžu finansējumu un savstarpējo konkurenci, uz izglītības nozares resursiem, uz valsts ekonomiku u.c.). Vēlamies uzsvērt, ka svarīgi ir uzturēt potenciālo studentu motivāciju studēt Latvijas augstskolās, vienlaikus kontrolējot studentu iepriekšējās izglītības un valodu zināšanu atbilstību studijām un studentiem izvirzīto studiju procesa norises prasību izpildi, ja npieciešams, paredzot ierobežojumus studentu uzņemšanai no tām valstīm, kuru gadījumā ir augsts relatīvais neatbilstību īpatsvars, un tajās augstskolās, kuras nepietikami kontrolē ārvalstu studentu studiju procesa norisi un studentu atbilstību uzņemšanas prasībām. Papildu finansiālais slogs, ja tas tiek uzlikts visiem studentiem, arī to valstu studentiem, kuri apzinīgi piedalās studiju procesā, radīs negatīvu ietekmi uz ārvalstu studentu piesaisti potenciālā Latvijas studentu skaita samazinājuma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Depozīta maksas ieviešanas mērķis ir apliecināt, ka studenta ieceļošanas mērķis patiešām ir studijas, nevis, piemēram, nodarbinātība, kā arī kalpot par pierādījumu, ka students spēs segt savus uzturēšanās un/vai atgriešanās izdevumus. Šādu depozītu noteikšana ir arī citu ES dalībvalstu prakse. Tas var kalpot par būtiski instrumentu ieceļošanas un uzturēšanās nosacījumu ļaunorātīgas izmantošanas risku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studiju maksas veikšanu par visu studiju periodu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Kūdras asociācija iebilst pret Informatīvā ziņojuma “Par trešo valstu valstspiederīgo uzturēšanās Latvijā tiesiskā regulējuma pilnveidošanu” 2. rīcības virziena pasākumu 2.3., kas paredz aizliegt uzņēmumiem, kuri veic darbā iekārtošanas funkcijas, uzaicināt ārvalstniekus ar ieceļošanas mērķi “Darbs”. Tā kā Latvijā īpaši vasaras sezonā trūkst darba spēka, kūdras ieguves uzņēmumi pieņem darbā sezonas strādniekus. Strādniekus uzņēmumi atrod, izmantojot darbā iekārtošanas uzņēmumu pakalpojumus. Asociācijas ieskatā jāļauj katram specializēties savā jomā: kūdras ieguves uzņēmumi iegūst un pārstrādā kūdru, bet darbā iekārtošanas uzņēmumi atrod strādniekus. Ja tas būs jādara kūdras ieguves uzņēmumiem, tas prasīs papildus laiku un resursu, ko nevarēs novirzīt tiešajam darbam. Turklāt, šāds pasākums ir pretrunā ar mērķi mazināt birokrātijas un administratīvo slogu.  Šāda ierobežojuma ieviešana arī būtiski pasliktinās darbaspēka pieejamību un radīs  negatīvu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Darbā iekārtošanas uzņēmumiem būtu jāuzliek lielāka atbildība par piesaistītajiem darbiniekiem un to tālāko virzību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Informatīvā ziņojuma “Par trešo valstu valstspiederīgo uzturēšanās Latvijā tiesiskā regulējuma pilnveidošanu” 2. rīcības virziena pasākumu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Ministru kabineta protokollēmuma projekta 15. punkts (15. “Labklājības ministrijai sadarbībā ar Ārlietu ministriju, Ekonomikas ministriju, Iekšlietu ministriju un Nodarbinātības valsts aģentūru līdz 2025. gada 1. jūnijam īstenot informatīvā ziņojuma Plānoto pasākumu tabulas 2.3. punktā noteikto pasākumu, liedzot uzņēmumiem, kuri veic darbā iekārtošanas funkcijas, uzaicināt ārvalstniekus ar ieceļošanas mērķi “Darbs”.”).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neparedz aizliegumu darbinieku atlasi veikt ar aģentūru starpniecību; darba devējiem nebūs pašiem jāveic darbinieku atlase trešajās valstīs; aģentūras to varēs turpināt darīt un piedāvāt potenciālos darbiniekus darba devējiem. Lai mazinātu migrācijas nosacījumu ļaunprātīgas izmantošanas riskus (piemēram, situācijas, kad aģentūras uzaicinātais darbinieks realitātē Latvijā vispār nestrādā, bet nodarbinātības nolūkos izceļo tālāk uz citu ES valsti), priekšlikums paredz palielināt darba devēju atbildību, paredzot, ka pašam darba devējam būtu nepieciešams noformēt uzaicinājumu izvēlētajam darbiniekam, tādejādi uzņemoties pilnu atbildību par ielūgto personu, nevis paļaujoties uz šī darbinieka nomu.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 plānotie pasākumi pasākuma 2.3. aprakstu, lai ņemtu vērā Bezdarbnieku un darba meklētāju atbalsta likuma 17.pantā noteikto darbiekārtošanas pakalpojumu precīzu terminoloģiju. Papildus lūdzam precizēt par 2.3. pasākumu atbildīgo institūciju Iekšlietu ministriju (PMLP), Labklājības ministriju saglabājot kā līdzatbildīgo.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2.3. 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“Liegt uzņēmumiem, kuri veic darbaspēka nodrošināšanas pakalpojumus,  uzaicināt ārvalstniekus ar ieceļošanas mērķi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darbiekārtošanas pakalpojumu sniedzējiem tiktu  saglabātas tiesības veikt starpniecības pakalpojumus darbiekārtošanā, nodrošinot darbinieku atlasi jebkurā trešajā valstī, un piedāvāt Latvijas darba devējam, bet darba devējam ar aģentūru par atlasīto kandidātu būtu jāvienojas Latvijā un attiecīgi arī pašam darba devējam būtu nepieciešams noformēt uzaicinājumu izvēlētajam darbiniekam, tādējādi uzņemoties pilnu atbildību par ielūgto personu, nevis paļaujoties uz šī darbinieka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LOSP aicina svītrot rīcības virzienus 2.3. un 2.4. Ieviešot šajos punktos minētos papildus ierobežojumus tiks būtiski pasliktināta darbaspēka pieejamība, kas radīs negatīvas sekas tautsaimniecības izaugsmei un esošajai nodarbinātības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neparedz aizliegumu darbinieku atlasi veikt ar aģentūru starpniecību; darba devējiem nebūs pašiem jāveic darbinieku atlase trešajās valstīs; aģentūras to varēs turpināt darīt un piedāvāt potenciālos darbiniekus darba devējiem. Lai mazinātu migrācijas nosacījumu ļaunprātīgas izmantošanas riskus (piemēram, situācijas, kad aģentūras uzaicinātais darbinieks realitātē Latvijā vispār nestrādā, bet nodarbinātības nolūkos izceļo tālāk uz citu ES valsti), priekšlikums paredz palielināt darba devēju atbildību, paredzot, ka pašam darba devējam būtu nepieciešams noformēt uzaicinājumu izvēlētajam darbiniekam, tādejādi uzņemoties pilnu atbildību par ielūgto personu, nevis paļaujoties uz šī darbinieka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nav paredzēts automātisks liegums liegt visās nozarēs un visiem darba devējiem uzaicināt trešo valstu pilsoņus darbam vienkāršajās profesijās. IZ projekts paredz uzdevumu atbildīgajām iestādēm izvērtēt pasākumus šīs pamatgrupas ieceļošanas ierobežošanai. Minētā izvērtējuma rezultātā iespējami dažādi risinājumi, tajā skaitā paredzot izņemumus noteiktām nozarēm vai, piemēram, sasaistot tiesības uzaicināt darbam vienkāršajās profesijās trešo valstu pilsoņus ar uzņēmuma VID nodokļu maksātāju reitingu. Norādām, ka IZ projekts jau šobrīd nosaka, ka minētie ierobežojumi neattieksies uz sezonas strādniekiem, kas ir īpaši svarīgi lauksaimniecības nozarei.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13.lpp. norādīts, ka, ievērojot iekšējās drošības jautājumu nozīmīgumu un aktualitāti, iestādēm papildu nepieciešamo finansējumu un resursus pasākumu izpildei nepieciešams pieprasīt  kārtējā gada budžeta pieprasījuma, kā arī prioritāro pasākumu ietvaros. Tomēr ziņojumā nav izvērtēts precīzs finansējuma apjoms attiecīgo pasākumu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"Plānotie pasākumi" 1.4.apakšpunktā "Stiprināt Izglītības kvalitātes valsts dienesta pilnvaru piemērošanu un izpildi saskaņā ar dienesta funkcijām attiecībā uz profesionālās izglītības kvalitātes novērtēšanu koledžās, kuras piesaista ārvalstu studentus gan pirmā līmeņa augstākās izglītības programmās, gan tālākizglītības u.c. programmās" nav saprotams, kas domāts ar vārdiem "stiprināt (..) pilnvaru piemērošanu un izpildi". Nepieciešams precīzāks, izsmeļošāks ši pasākuma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skaidra IKVD iesaiste 1.5.apakšpunktā noteiktajā pasākumā "Izstrādāt instrumentus augstāko izglītības iestāžu zinātnisko institūciju starptautiskai novērtēšanai un augstskolu institucionālai akreditācijai, lai ierobežotu negodprātīgu praksi. Augstskolu likuma 9.panta trešā daļa nosaka apsvērumus, kad nozares ministrs var ierosināt ārkārtas akreditāciju vai akreditācijas anulēšanu. Ņemot vērā jau ilgstoši konstatēto negodprātīgo praksi dažu izglītības iestāžu vidū, nepieciešams izvērtēt šīs normas piemērošanu vairāku sektoru identificēto problemātisko augstskolu un koledžu gadījumos, kad ir aizdomas par negodprātīgu trešo valstu studentu piesaisti.", ievērojot, ka IKVD kompetencē neietilpst ne augstskolu akreditācija, ne Zinātnisko institūciju reģistra kārtošana. Nav arī saprotama zinātnisko institūciju norāde konkrētajā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Jāizvērtē Akadēmiskās informācijas centra kā atbildīgās iestādes par augstskolu licencēšanu un akreditāciju iekļaušana plānoto pasākumu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3.5. apakšpunkts noteic pasākumu izvērtēt nepieciešamību izstrādāt metodiskos norādījumus, nosakot  pienākumu, veicot trešo valstu pilsoņu pārbaudes  savas kompetences ietvaros, pārbaudīt arī trešo valstu pilsoņu tiesisko statusu un uzturēšanās dokumenta derīgumu. Par minēto pasākumu kā viena no atbildīgajām institūcijām ir noteikta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Imigrācijas likumam un citiem likumiem nav konstatēta pašvaldības policijas kompetence veikt trešo valstu pilsoņu pārbaudes un pārbaudīt trešo valstu pilsoņu tiesisko statusu un uzturēšanās dokumenta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 informatīvā ziņojuma 3.5. apakšpunkta pašvaldības policiju kā atbildīgo institūciju. Vienlaikus, ja tiktu noteikta pašvaldības policijas kompetence trešo valstu pilsoņu pārbaužu veikšanā, metodiskie norādījumi būtu izstrādājami centralizēti attiecībā uz visām institūcijām, kam būtu noteikta šāda kompetence, nevis katrā institūcijā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metodiskie norādījumi nav plānoti kā juridiski saistošs dokuments. Tas tiek plānots kā instruments, kuru varēs izmantot citas iestādes, tajā skaitā, pašvaldības policija, savas kompetences ietvaros veicot personu pārbaudes.  Norādām, ka Latvijas lielākā pašvaldībā un tās pašvaldības policija - Rīgas pašvaldības policija- ir vairākkārt paudusi gatavību pārbaudīt tās teritorijā esošo trešo valstu pilsoņu statusu un uzturēšanās dokumentu derīgumu, Norādām, ka saskaņā ar Pašvaldību likumu starp pašvaldību autonomām funkcijām ietilpst piedalīšanās sabiedriskās kārtības un drošības nodrošināšanā, kā arī paredz pašvaldībām brīvprātīgas iniciatīvas tiesības.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īpašo regulējumu un vakanču problemātiku, profesionālā transportlīdzekļa vadītāja starptautisko kravu autopārvadājumu jomā profesija būtu nodalāma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informatīvā ziņojuma (5.lpp.) informāciju par populārākajām profesijām, kuru veikšanai ieceļo trešo valstu pilsoņi, piedāvātajā redakcijā, norādot kravas automobiļu vadītāju profesiju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Populārākā profesija, kuras veikšanai ieceļoja trešo valstu pilsoņi, ir kravas automobiļa vadītājs, kas galvenokārt ir profesionāls transportlīdzekļa vadītājs starptautisko kravu autopārvadājumu jomā. Lai nodarbinātu trešās valsts pilsoņus šajā jomā, Eiropas Savienībā ir vienots regulējums, kas paredz nepieciešamību attiecīgajā dalībvalstī saņemt atsevišķu dokumentu – Transportlīdzekļa vadītāja atestātu, kas apliecina to, ka attiecīgā persona ir saņēmusi Eiropas Savienības prasībām atbilstošu profesionālo apmācību (95.kods) un ir nodarbināta atbilstoši attiecīgās valsts nodarbinātības nosacījumiem. Latvijā minēto dokumentu izsniedz valsts sabiedrība ar ierobežotu atbildību “Autotransporta direkcija”.  2024. gadā valsts sabiedrība ar ierobežotu atbildību “Autotransporta direkcija” ir izsniegusi 8064 transportlīdzekļa vadītāja atestātus trešo valstu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Starptautiskās Autotransporta organizācijas (IRU) datiem Eiropas valstīs ir ievērojams transportlīdzekļu vadītāju trūkums, kas 2024. gadā kopumā sastādīja 500 000 neaizpildītas vakances jeb 12 %.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("Augstākās izglītības eksporta apvienība" - 06.04.2025.)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eksporta apvienība ir iepazinusies ar Informatīvo ziņojumu kopumā atbalsta Iekšlietu ministrijas un tās dienestu vēlmi uzlabot situāciju trešo valstu pilsoņu ieceļošanas un uzturēšanās jautājumu pilnveidošanā. No savas puses esam apkopojusi atsevišķus iebildumus pie plānotajiem pasākumiem, kā arī vēlamies izteikt savus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atbalstāma 1.3.punktā minētā prasība par personas kodu ievadīšanas pienākuma noteikšanu augstskolām Valsts izglītības informatīvajā sistēmā, taču no savas puses mēs mudinām valsts pārvaldes iestādes strādāt pie visu valsts pārvaldes iestāžu pārziņā esošo informatīvo sistēmu savstarpējas savietojamības pilnveides, lai augstskolām nebūtu jāievada informācija vairākās sistēmās, kaut šo informāciju ir iespējams iegūt no citām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iebilstam pret 1.6. punktā minēto ierosinājumu sasaistīt augstskolu institucionālo finansējumu ar ārvalstu studentu piesaistes procesu, jo institucionālā finansējuma mērķa grupa pamatā ir studējošie no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1.7.1. punktā minēto ierosinājumu studentu atlasi augstskolām veikt bez aģentu piesaistes. Studentu piesaistes aģentu pakalpojumu izmantošana ir vispārpieņemta pasaules prakse, un aizliegums izmantot šādu aģentu pakalpojumus nostādītu Latvijas augstskolas nevienlīdzīgākā situācijā pret citu valstu augstskolām. Studentu atlasi studijām atbilstoši augstskolas uzņemšanas prasībām, un lēmumu par konkrētā studenta uzņemšanu pieņem pati augstskola un to nedara aģents. Aģenti nodrošina informācijas izplatīšanu par studiju iespējām, kā arī sniedz potenciālajiem studentiem pakalpojumus, kas saistīti ar dokumentu noformēšanu uzņemšanai studijās, kā arī vīzas pieteikuma sagatavošanā, taču aģenti nepieņem lēmumus par studentu uzņemšanu vai noraidīšanu. Aģentu pakalpojumu izmantošana dod iespēja daudz efektīgāk un plašākam interesentu lokam izplatīt informāciju par studiju iespējām Latvijā, kā arī veikt sākotnējo kandidātu tehnisko atlasi atbilstoši augstskolu uzņemšanas prasībām. Uzskatām, ka šis ierosinājums ir jāizslēdz no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1.7.2. punktā minētās depozīta maksas ieviešanu būtu jāatstāj kā brīvprātīga prasība, jo tā efektivitāti, vadoties no mūsu apvienības pieredzes, nodrošina šī depozīta izmantošanas un atmaksāšanas nosacījumi, nevis tikai tā pieprasīšana.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1.7.4.punktā minēto ierosinājumu par liegumu negodprātīgām augstskolām piesaistīt trešo valstu studentus uzskatām par atbalstāmu, taču šāds liegums nedrīkstētu būt beztermiņa, un tam ir jābūt uz saprātīgu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1.7.7.punktā minēto ierosinājumu par pirms studiju līguma noslēgšanas trešo valstu studentiem studiju maksa veikšanu  par visu studiju periodu, neatbalstām, jo nav saprotams ko uzskatīt par studiju periodu, un ja tas ir domāts kā periods visas studiju programmas apgūšanai, tad šāda prasība ir nesamērīga no finansiālā un administratīvā sloga. Mēs ierosinām noteikt prasību par pilna studiju gada studiju maksas apmēra apmaksu pirmā studiju gada studentiem pēc līguma noslēgšanas un pirms ielūguma apstiprināšanas 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1.10.punktā minēto lūdzam precizēt, jo šobrīd nav saprotams, kādas prasības attiecināt uz 1.studiju gada studentiem, kā šo prasību piemērot vecāko studiju gadu studentiem, kam var būt dažādi finanšu izcelsmes avoti- ģimene, darba samaksa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1.11.punktā minēto ierosinājumu rosinām neattiecināt uz jaunveidojamajiem studiju virzieniem, kuri sākotnēji nevar būt akreditēti, un kopumā saskaņot ar veidojamo institucionālo akreditāciju.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savas puses vēlamies ierosināt izmaiņas Imigrācijas likumā, kas paredzētu kārtību, ka tiem trešo valstu studējošiem, kas tiek atskaitīti no studijām dēļ nesekmības, finanšu saistību nepildīšanas dēļ, kā arī iekšējās kārtības noteikumu pārkāpumu dēļ, nav iespējams iesniegt pieteikumu studijām un attiecīgi arī termiņuzturēšanās atļaujai citā Latvijas augstskolā neizbraucot no Latvijas uz savu pastāvīgas mītnes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pasākumu 1.6. 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pasākumu 1.7.1. punkts dzēsts.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liegumu negodprātīgām augstskolām piesaistīt trešo valstu studentus, norādām, ka šāda lieguma noteikšana jau ir paredzēta spēkā esošajā Imigrācijas likumā un liegumam ir noteikts termiņš: 9.1 panta 3. daļas 3.punkts nosaka, ka Pilsonības un migrācijas lietu pārvalde ir tiesīga pieņemt lēmumu par aizliegumu fiziskajai vai juridiskajai personai uzaicināt ārzemnieku, ja konstatēts, ka pēdējā gada laikā uzaicinātājs uzaicinājis ārzemnieku, kurš pārkāpis ar ārzemnieku ieceļošanu un uzturēšanos saistīto normatīvo aktu prasības vai kura uzturēšanās Latvijas Republikā neatbilst ielūgumā vai izsaukumā norādītajam vīzas vai uzturēšanās atļaujas pieprasīšanas pamatojumam, — uz laiku līdz diviem gadiem. Uzaicinātājam ir tiesības šā panta trešajā daļā minēto lēmumu apstrīdēt, iesniedzot attiecīgu iesniegumu Pārvaldes priekšniekam. Lēmumu par apstrīdēto administratīvo aktu uzaicinātājs likumā noteiktajā kārtībā var pārsūdzēt Administratīvajā rajona tiesā.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punkts dzēsts.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ziņojumu papildināt ar šādu pasākumu -  Nepieciešams ieviest Latvijā visiem imigrantiem unikālu identifiaktoru/personas kodu un tā sasaisti ar elektroiniskā paraksta saņemšanu un noteikt obligātu lietošanu, lai saņemtu jebkādus pakalpojumus. Atbildīgie - IeM (PMLP), EM (CSP),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atrunāts, kā tiks precizēta/ labota informācija reģistros (piemēram, PMLP, VIIS, VID u.c.), kad tiek konstatētas informatīvajā ziņojumā minētās problēmas. Piemēram, fiktīvās studijas – persona ir drīzākais VIIS datos kā attiecīgās augstskolas students, lai gan faktiski nestudē. Līdz ar to ir risks, ka tiek uzturēti nepatiesi dati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identificētā problēma ir fakts, ka ir personas, kas Latvijā uzturas legāli, bet kurām ir tikai vīza, un šādus cilvēkus nav  iespējams uztvert statistikā un informāciju par šādām personām nevar savietot ar citiem  administratīvajos 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8.lapā otrajā rindkopā norādītā summa “1 592 00 EUR apmērā” ir norādīta nekorekti - tā jāprecizē uz 1 592,0 tūkst. EUR vai 1,59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8.lapā ievietotajā tabulā, kolonnas “Summa EUR” nosaukumu ir jāprecizē uz “Summa, tūkst. EUR” un attiecīgi arī summas ir jānorāda tūkstošos vai arī summas var norādīt milj.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Būvuzņēmēju apvienība (turpmāk– LBA) ir iepazinusies Iekšlietu ministrijas (turpmāk - IeM) sagatavoto Informatīvais ziņojums (25-TA-787) (turpmāk - Ziņojums) un zemāk ir apkopoti vairāki apsvērumus, kurus LBA uztur un lūdz ņemt vērā Ziņojuma pieņemšanas un tam sekojošās ieviešanas gaitā, jo tā sagatavošanā nozares viedoklis netika prasīts.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ziņojums ir  “Par trešo valstu valstspiederīgo uzturēšanās Latvijā tiesiskā regulējuma pilnveidošanu”, faktiski redzams, ka akcents ir uz problemātiku, kas skar Latvijas augstskolu studentus no trešajām valstīm. Turklāt, Ziņojumā nav vērtēta objektīvā nepieciešamība pēc darbaspēka (tai skaitā, publiskā pasūtījuma izpildei slimnīcu, ceļu u.c. pasūtījumu izpildē), kas nav pielīdzināma vēlmei kādai no augstskolām gūt papildus ienākumus. Faktiski redzams, ka sarežģītus jautājumus ir vēlme atrisināt ar vienkāršiem aizliegumiem, kas gala rezultātā tikai škietami risinās problēmu. Līdzīgas, bet tomēr dažādas situācijas dažādās jomās plānots risināt ar aizliegumiem.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piesaiste no trešajām valstīm jau ilgāku laiku ir objektīva nepieciešamība daudzās jomās un to lielākoties diktē nevis darba devēju vēlme vienkārši ievest pēc iespējas vairāk “lēto darbaspēku”, bet objektīvs vietējā darbaspēka trūkums. Iemesli tam ir daudz un dažādi un minētā nepieciešamība radusies ilgstošā laika periodā. Kā būtiskākos iemeslus būvniecības jomā var minēt ekonomikas dižķibeli, kuras laikā Latviju pameta dadzi būvniecībā nodarbinātie. Otrs iemesls ir lielā nestabilitāte būvniecības pasūtījumos, kur publiskais iepirkums kopumā veido līdz 50% no tirgus (atsevišķos sektoros tas faktiski ir dominējošais). Tā rezultātā daudzi Latvijas piederīgie, kas strādā, piemēram, Skandināvijā, neatgriežas Latvijā pat situācijās, kad Latvijā būtiski ir pieaudzis atalgojums būvniecības jomā (sevišķi kvalificētiem būvspeciālistiem), lai gan pēdējos gados arī Skandināvijā ir būtiski samazinājušies būvniecības apjomi. Ne mazsvarīgs apstāklis ir arī pēdējos gados publiski pieejamajai negatīvajai informācijai attiecībā neveiksmēm lielos publiskos būvniecības iepirkumos, kam tieši būtu jānodrošina stabils darbs visiem būvniecības nozarē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kliedēt arī mītu, proti, vēršam arī uzmanību uz apstākli, ka nebūt ne visi galvenie būvdarbu veicēji vēlas objektos nodarbināt viesstrādniekus, jo tas nav ne lēti, ne arī vienkārši. Ārvalstnieka ievešana ir samērā dārgs un laikietilpīgs process. Tāpat, būvlaukumi, kuros viņi tiek nodarbināti, tiek pakļauti lielākām pārbaudēm, kas arī rada papildus izdevumus un neērtības būvniecības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būvniecības jomu LBA ieskatā Ziņojumā iztrūkst vairāki aspekti, kas būtiski ietekmē viesstrādnieku nodarbināšanu: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atsauces uz dažādu iestāžu statistikas datiem, kas ir ļoti labi, bet pilnībā iztrūkst informācijas par to, kā situāciju ietekmē Eiropas Savienības (ES) kopējais tirgus, tai skaitā, darbaspēka kustība un apsvērumi, vai kārtējo reizi Latvijas normatīvie akti ietekmēs tikai Latvijas komersantus, bet citās ES valstīs reģistrētās darbaspēka aģentūras un uzņēmumi turpinās uz Latviju nosūtīt darbaspēku ar citās ES valstīs izsniegtām atļaujām.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Būvniecībā, vismaz attiecībā uz būvlaukumiem, kuros ir elektroniskā darba laika uzskaite (būvdarbu līguma cena ir lielāka par 170 000 EUR), jau šobrīd visām atbildīgajām iestādēm ir iespēja efektīvi izsekot nodarbinātā gaitām. Līdz ar to LBA ieskatā būvniecības jomā vairāk ir runa par efektīvu kontroles mehānismu, nevis aizliegumiem, kas nerisinās pamatproblēmu.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Ziņojumā norādītajiem plānotajiem pasākumiem, LBA norāda, ka iebilst vairākiem piedāvātajiem pasākumiem,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2.3 Liegt uzņēmumiem, kuri veic darbā iekārtošanas funkcijas, uzaicināt ārvalstniekus ar ieceļošanas mērķi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tiek mēģināts ignorēt objektīvo realitāti un sarežģītu jautājumu risināt vienkārši – aizliegt, nevis radot jēgpilnu risinājumu. Un objektīvā realitāte ir tāda, ka reti kurš būvkomersants tiešā veidā nodarbojas ar trešo valstu darbaspēka piesaisti, jo nozares nestabilitātes dēļ pieprasījums ir ļoti svārstīgs. Tādējādi arī pieprasījums pēc darbaspēka nav pastāvīgs. Vienlaicīgi, nozares sezonalitētes dēļ, palielināts īstermiņa darbaspēka pieprasījums ir objektīva ir nepieciešamība, sevišķi liela apmēra būvlaukumos.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publiskiem iepirkumiem, LBA jau šobrīd redz, ka publiskos būvniecības iepirkumos piedalās ierobežots būvkomersantu skaits, kas nav apmierināti ar esošo sistēmu, bet tai mēģina pielāgoties. Rezultātā iesaistītie ir neapmierināti (tai skaitā, pasūtītāji) ar esošo sistēmu, bet daudzi būvkomersanti pat necenšas tur piedalīties, kā iemeslu minot procesu nesakārtotību.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LBA saskata, ka līdzīgi kā pēdējo gadu grozījumi Publisko iepirkumu likumā, kas radījuši tikai vairāk pārbaudes un birokrātiju, nevis ieguvumus, arī nodarbinātības jomā būs komersanti kas pielāgosies, bet palielināsies to būvkomersantu skaits, kas ierobežota darbaspēka pieejamības situācijās nepiedalīsies publiskos būvniecības iepirkumos. Tā vietā daudzi lieli būvkomersanti turpinās strādāt privātā sektorā, kas ir daudz konkurētspējīgāks un sakārtotāks. Savukārt, jomās, kur publiskais pasūtījums ir dominējošs (ceļubūve, enerģētika, u.c. infrastruktūra), publiskie pasūtītāji saskarsies ar vēl lielākiem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 2.4 Izvērtēt iespēju izstrādāt grozījumus Imigrācijas likumā ierobežojot iespēju darba devējiem uzaicināt trešo valstu pilsoņus vienkāršajās profesijās (profesiju klasifikatoru 9. pamatgrupa) strādājošos (palīgstrādnieki, sētnieki, apkopēji,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autori konstatē, ka būvniecībā šajās 9. pamatgrupas profesijās ir vislielākais īpatsvars starp ārvalstnieku nodarbinātajiem. Vienlaikus piedāvātais risinājums faktiski ir aizliegums iebraukt jau esošajiem minētajās profesijās nodarbinātajiem, jo kā jau norādījām, lielākoties būvkomersanti faktiski nenodarbojas ar tiešu darbaspēka piesaisti. Tādējādi tiek radīta ilūzija, ka tiek atrisināta viena problēma, bet darbaspēka pieejamības pusē tiek radīta vēl lielāka.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apzinās, ka ir jautājumi, kas, saistībā ar trešo valstu pilsoņu nodarbināšanu, ir jārisina arī būvniecības jomā, tāpēc zemāk norādīti vairāki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Īstermiņa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efektivizēt kontroles mehānismus, izmantojot jau šobrīd pieejamos IT risinājumus (piemēram, vienotā elektroniskā darba laika uzskaites datubāze un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noteikumus attiecībā uz darbiekārtošanas pakalpojumu sniedzējiem, pastiprinot to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publisko iepirkumu sistēmu tādējādi,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būvkomersantiem ir iespēja plānot kopējo būvniecības apjomu 3-5 gadus uz priekšu (neskaitot ārējos satricinājumus, šobrīd 1-2 gadi (https://stat.gov.lv/lv/statistikas-temas/noz/buvnieciba/2685-buvniecibas-produkcijas-apjoma-indeksi?themeCode=BUP). LBA ieskatā jomas sakārtošana mazinātu gan nepieciešamību pēc darbaspēka, jo būvkomersanti prognozējamā procesā būtu ieinteresēti investēt iekārtās, savukārt ārzemēs nodarbinātie Latvijas piederīgie daudz vairāk apsvērtu domu atgriezties strādāt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Publiskajam būvniecības iepirkumam jābūt tik pievilcīgam, lai tajā vēlas piedalīties maksimāli daudz pretendenti. Ņemot vērā publiskā pasūtījuma tirgus daļu, konkurences rezultātā tas vienlaicīgi arī pārējam sektoram palīdzētu kļūt daudz caurspīdīgākam, mazāk nodarbojoties ar pielāgošanos greizai sistēmai un ierobežojumu apiešanai, vairāk orientējoties uz būvniecības ieceres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neparedz aizliegumu darbinieku atlasi veikt ar aģentūru starpniecību; darba devējiem nebūs pašiem jāveic darbinieku atlase trešajās valstīs; aģentūras to varēs turpināt darīt un piedāvāt potenciālos darbiniekus darba devējiem. Lai mazinātu migrācijas nosacījumu ļaunprātīgas izmantošanas riskus (piemēram, situācijas, kad aģentūras uzaicinātais darbinieks realitātē Latvijā vispār nestrādā, bet nodarbinātības nolūkos izceļo tālāk uz citu ES valsti), priekšlikums paredz palielināt darba devēju atbildību, paredzot, ka pašam darba devējam būtu nepieciešams noformēt uzaicinājumu izvēlētajam darbiniekam, tādejādi uzņemoties pilnu atbildību par ielūgto personu, nevis paļaujoties uz šī darbinieka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nav paredzēts automātisks liegums liegt visās nozarēs un visiem darba devējiem uzaicināt trešo valstu pilsoņus darbam vienkāršajās profesijās. IZ projekts paredz uzdevumu atbildīgajām iestādēm izvērtēt pasākumus šīs pamatgrupas ieceļošanas ierobežošanai. Minētā izvērtējuma rezultātā iespējami dažādi risinājumi, tajā skaitā paredzot izņemumus noteiktām nozarēm vai, piemēram, sasaistot tiesības uzaicināt darbam vienkāršajās profesijās trešo valstu pilsoņus ar uzņēmuma VID nodokļu maksātāju reitingu. Norādām, ka IZ projekts jau šobrīd nosaka, ka minētie ierobežojumi neattieksies uz sezonas strādniekiem, kas ir īpaši svarīgi lauksaimniecības nozarei.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“Par trešo valstu valstspiederīgo uzturēšanās Latvijā tiesiskā regulējuma pilnveidošanu” esošās tabulas “Plānotie pasākumi” 4.punktu (17.lp.) kā atbildīgās un līdzatbildīgās institūcijas par pasākumiem norādītas FM (VID), VRS, PMLP, IeM (PMLP), EM, VRS un NVA, savukārt rīcības virziens norādīta “VID joma”. Ņemot vērā 4.punktā noteiktos pasākumus un par tiem iespējami atbildīgās institūcijas, rīcības virziena nosaukums “VID joma” nav korekts pasākumu tvērumam, kā atbilstošāku rīcības virziena nosaukumu saskatām, piemēram, “Ēnu ekonomikas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esošās tabulas “Plānotie pasākumi” 4.1 punktu (17.lp.) noteikti šādi pasākumi: Noteikt par prioritāti veikt pastiprinātus kontroles pasākumus attiecībā uz “2. uzņēmumiem, kuru darbība ir vērsta uz pakalpojuma sniegšanu trešo valstu pilsoņiem (piemēram auto nomas uzņēmumi)”; “3. privātpersonām, kuru piederošie īpašumi tiek izīrēti trešo valstu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minētos pasākumus VID nav iniciējis, minētais neizriet arī no Iekšlietu ministrijas 2025.gada 20.marta protokola Nr.1-7/45/25 “2025.gada 11.marta klātienes sanāksme Iekšlietu ministrijā par legālās migrācijas kontroles uzlabošanu”. Lūdzam svītrot minētos pasākumus esošajā redakcijā un VID kā atbildīgo institūciju par minēto pasākumu īstenošanu. VID nav zināms/nav informācijas, kuri ir tie uzņēmumi, kas sniedz pakalpojumus tieši trešo valstu pilsoņiem, tāpat VID nav zināms, kuras privātpersonas veic sev piederošu īpašumu izīrēšanu tieši trešo valstu pilsoņiem, tāpēc VID nebūs zināms kontrolējamo personu loks, turklāt, ar kontroles pasākumiem nav iespējams aptvert lielu maksātāju kopu. Aicinām izvērtēt un pozitīva vērtējuma gadījumā iekļaut pasākumu, ka PMLP pie uzturēšanās atļauju izsniegšanas pārliecinās par īres tiesisko pamatu (SD veicēji un paziņotās SD veicēji ir publiski pieejami VID mājaslapā).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("Privāto augstskolu asociācija"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25-TA-787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valstspiederīgo uzturēšanās Latvijā tiesiskā regulējuma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augstskolu (PA) asociācijas vārdā vēlamies izteikt atzinību Iekšlietu ministrijai un tās pakļautības iestādēm par vēlmi sakārtot ārvalstnieku uzturēšanās Latvijā tiesisko regulējumu. Iespējami skaidrāki un saprotamāki noteikumi par trešo valstu studentu iebraukšanas un uzturēšanās Latvijā kārtību neapšaubāmi sekmēs studentu apmeklētības un sekmības, kā arī studiju kvalitātes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 asociācijai ir dažas piezīmes par informatīvā ziņojuma tekstu. Piemēram, informatīvā ziņojuma 10. lpp. otrajā rindkopā ir teikums: “Nereti privāto un juridisko personu dibinātās augstākās izglītības iestādes piesaista trešo valstu izglītojamos nevis ar mērķi studēt Latvijā, bet faktiski nodrošina imigrācijas iespējas Eiropas Savienībā”. Vienlaikus, ziņojuma tekstā nav sniegti nekādi fakti vai pierādījumi, kuri apliecinātu vai paskaidrotu šādu apgalvojumu attiecībā uz augstskolām, pie kam vārda “nereti” lietošana rada priekšstatu par šādu pretlikumīgu darbību sistemātisku raksturu vairākās augstākās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 asociācijas rīcībā nav faktu par augstskolu darbību trešo valstu izglītojamo piesaistē nevis ar mērķi studēt Latvijā, bet nodrošināt imigrācijas iespējas Eiropas Savienībā, un šādi fakti nav izskanējuši arī publiski, vēlamies aicināt vai nu konkrēti paskaidrot šī apgalvojuma pamatotību, vai arī minēto ziņojuma teikumu izmainīt.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pasākumu pirmā rīcības virziena pasākumā 1.6. ir sekojošs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grozījumus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nosakot, ka studentu atlase jāveic augstskolām bez aģentu piesaistes;…”.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iepriekšējā gadījumā, ziņojuma tekstā nav sniegti nekādi fakti, kuri paskaidrotu šādu apgalvojumu. Mūsuprāt, kvalificētu aģentu izmantošana tieši var uzlabot piesaistāmo studentu kvalitāti un uzlabot uzņemšanas procesu, jo aģenti veic studiju kandidātu priekšatlasi, intervēšanu un viņu sagatavoto dokumentu pārbaudi. Šīs grupas reflektantus ir vieglāk kontrolēt, nekā individuālus studiju kandidātus, un nereti augstskolas vēršas pie aģentiem pēc palīdzības arī tad, kad students jau ir uzņemts augstskolā, bet viņa sakarā ir radušās kaut kādas neskaidrības vai problēmas. Tādēļ aģentu darbība var palīdzēt ne tikai augstskolu, bet arī Ārlietu ministrijas konsulāro iestāžu un AIC darbā. Tādēļ PA asociācija ierosina pārskatīt šo priekšlikumu un izslēgt to no Plānoto pasākumu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izteikt priekšlikumu attiecībā uz informatīvā ziņojuma 10. lpp. trešās rindkopas pirmo teikumu: “Ārlietu ministrijas pārstāvniecības ārvalstīs, veicot vīzu pieteikumu izskatīšanu no trešo valstu pilsoņiem, nereti konstatē, ka studijām Latvijas augstākās izglītības iestādēs tiek uzņemti studenti, kuru sekmes ir pārāk zemas, lai viņi tiktu uzņemti pilsonības valsts augstskolās”. Lai paaugstinātu uzņemamo ārzemju studentu iepriekšējo sekmju līmeņa kontroli vēlamies ierosināt, ka Plānoto pasākumu plānā tiktu iekļauts priekšlikums Izglītības un zinātnes ministrijai izstrādāt vadlīnijas augstākās izglītības iestādēm par trešo valstu valstspiederīgo iepriekš iegūtās izglītības minimālo zināšanu līmeni, pie kura ir iespējama šo reflektantu uzņemšana studijām Latvijas augstskolās. Šādas normas ieviešana ļautu vienādot uzņemšanas prasības Latvijas augstkolās un uzlabotu uzņemamo ārvalstu studentu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Nobeigumā gribam minēt secinājumu, kurš izdarīts Latvijas Stratēģijas un ekonomikas risinājumu institūta 2025. gada februārī publicētajā pētījumā (https://domnicalaser.lv/wp-content/uploads/2025/03/LASER_202502_Web.pdf): “..kopējais ārvalstu studentu pienesums Latvijas ekonomikai 2024. gadā sasniedza 385,2 miljonus EUR. … Šī summa veido apmēram 0,92% no Latvijas iekšzemes kopprodukta”. Apstākļos, kad mūsu valsts vajadzības drošības stiprināšanai, demogrāfijas un citu problēmu risināšanai tikai pieaug, šādu papildus ieguldījumu Latvijas ekonomikā uzskatām par ļoti 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teksta redakcija : Ir novēroti gadījumi, kad  privāto un juridisko personu dibinātās augstākās izglītības iestādes piesaista trešo valstu izglītojamos nevis ar mērķi studēt Latvijā, bet gan drīzāk  nodrošinaāt imigrācijas iespējas Eiropas Savienībā. Pēc valsts pārvaldes iestāžu rīcībā esošās operatīvās informācijas šādos gadījumos ne studijas, ne citas mācības Latvijā praktiski nenotiek.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pievienotā protokollēmuma projektā iesaistītajām institūcijām tiek uzdoti konkrēti uzdevumi informatīvā ziņojuma projektā iekļauto pasākumu īstenošanas nodrošināšanai, savukārt informatīvā ziņojuma projekta sadaļā “Plānotie pasākumi” norādīts, ka iestādēm papildu nepieciešamo finansējumu un resursus pasākumu izpildei nepieciešams pieprasīt  kārtējā gada budžeta pieprasījuma, kā arī prioritāro pasākumu ietvaros, bet nav sniegta informācija, uz kādiem tieši pasākumiem un kādu laika periodu tas ir attiecināms. Ievērojot minēto, vēršam uzmanību, ka atbilstoši Ministru kabineta 2025.gada 27.marta rīkojumā Nr. 179 “Par likumprojekta “Par valsts budžetu 2026. gadam un budžeta ietvaru 2026., 2027. un 2028. gadam” sagatavošanas grafiku” noteiktajam likumprojekta “Par valsts budžetu 2026. gadam un budžeta ietvaru 2026., 2027. un 2028. gadam” sagatavošanas procesā ir noteikti divi vidēja termiņa budžeta prioritārie attīstības virzieni – aizsardzība un demogrāfija, un attiecīgi, lai nodrošinātu trūkstošo finansējumu šīm nozarēm, ministrijām ir uzdots veikt savu nozaru budžetu izdevumu analīzi, sagatavojot priekšlikumus sava budžeta resora izdevumu efektivizēšanai, tai skaitā izdevumu samazināšanai, optimizējot funkcijas, publiskos pakalpojumus un veicot strukturālas reformas, pamatā novirzot izdevumu pārskatīšanas rezultātā iegūtos līdzekļus aizsardzības izdevumu un demogrāfijas pasākumu finansēšanai. Vienlaikus 2024.gada 30.aprīlī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valsts iestādēm jāņem vērā arī attīstības plānošanas dokumentu izstrādē. Papildu izdevumu finansēšana iespējama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informatīvā ziņojuma protokollēmuma projektā ir iekļaujami tikai tādi uzdevumi, kurus projekta īstenošanā iesaistītajām institūcijām ir iespējams nodrošināt esošo valsts budžeta līdzekļu ietvaros, atbilstoši precizējot informatīvā ziņojuma projektā sniegto informāciju, vienlaikus lūdzam informatīvā ziņojuma projektā pie katra pasākuma norādīt vai tam ir paredzama ietekme uz budžetu un tā izpildei paredzēto resursu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dzēsta atsauce uz prioritārajiem pasākumiem un norādīts, ka papildus finansējuma nepieciešamība plānoto pasākumu izpildei netiek plānota.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trešo valstu pilsoņu uzturēšanās Latvijā tiesiskā regulējuma pilnveidošanu"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aicina Parskatīt protokollēmumā minētos termiņus saskaņošanas procesā, ņemot vērā neskaidrības to saturā un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trešo valstu pilsoņu uzturēšanās Latvijā tiesiskā regulējuma pilnveidošanu"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Iekšlietu ministrijai sadarbībā ar Finanšu ministriju un Labklājības ministriju līdz 2025. gada 1. jūnijam īstenot informatīvā ziņojuma Plānoto pasākumu tabulas 2.1. punktā noteikto pasākumu, izveidojot mehānismu, lai nodrošinātu, ka finanšu līdzekļi, kas tiek iekasēti no darba devējiem, kuri pārkāpj trešo valstu pilsoņu nodarbinātības nosacījumu, tiek ieskaitīti kontrolējošo iestāžu budžetos imigrācijas kontroles funkciju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par kāda veida un kāda apmēra finanšu līdzekļiem ir runa protokollēmuma projekta 13.punktā, vienlaikus arī norādām, ka valsts budžeta ieņēmumu iezīmēšana konkrētiem mērķiem nav atbalstāma, īpaši tādos gadījumos, kad ieņēmumu apjoms ir ļoti mainīgs, jo izdevumu daļas plānošana atbilstoši spēkā esošajiem budžeta plānošanas normatīvajiem aktiem notiek, balstoties uz prognozēm, līdz ar to protokollēmuma projekta 13. punkts būtu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Labklājības ministrijai sadarbībā ar Ārlietu ministriju, Ekonomikas ministriju, Iekšlietu ministriju un Nodarbinātības valsts aģentūru līdz 2025. gada 1. jūnijam īstenot informatīvā ziņojuma Plānoto pasākumu tabulas 2.3. punktā noteikto pasākumu, liedzot uzņēmumiem, kuri veic darbā iekārtošanas funkcijas, uzaicināt ārvalstniekus ar ieceļošanas mērķi “Darbs”.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15.punktu, lai ņemtu vērā Bezdarbnieku un darba meklētāju atbalsta likuma 17.pantā noteikto darbiekārtošanas pakalpojumu precīzu terminoloģiju. Papildus lūdzam par atbildīgo institūciju noteikt Iekšlietu ministriju (PMLP), Labklājības ministriju saglabājot kā līdzatbildīgo.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Iekšlietu ministrijai sadarbībā ar Labklājības ministriju, Ārlietu ministriju, Ekonomikas ministriju līdz 2025. gada 1. jūnijam īstenot informatīvā ziņojuma plānoto pasākumu tabulas 2.3. punktā noteikto pasākumu, liedzot uzņēmumiem, kuri veic  darbaspēka nodrošināšanas pakalpojumus, uzaicināt ārvalstniekus ar ieceļošanas mērķi “Darbs".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Iekšlietu ministrijai sadarbībā ar Finanšu ministriju un Ekonomikas ministriju līdz 2025. gada 1. jūnijam īstenot informatīvā ziņojuma Plānoto pasākumu tabulas 2.5. punktā noteikto pasākumu un iesniegt izskatīšanai Ministru kabinetā grozījumus Imigrācijas likumā, paredzot aizliegumu uzaicināt ārzemniekus attiecināt uz visiem komersanta valdes locekļiem arī gadījumā, ja šīs personas reģistrē jaunu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ierobežojumam ir jābūt samērīgam ar leģitīmo mērķi, kuru valsts ar to vēlas sasniegt. Tādējādi pirms noteikt šādu uzdevumu informatīvajā ziņojumā sākotnēji ir nepieciešams iekļaut skaidrojumu par konstatēto problēmu, kuras risināšanai tiek piedāvāts šāds aizliegums, kā arī izvērtējums, vai leģitīmo mērķi nav iespējams sasniegt ar citiem mazāk ierobežojošiem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ziņojumā: "Tāpat paredzēts izstrādāt grozījumus Imigrācijas likumā, paredzot aizliegumu uzaicināt ārzemniekus attiecināt uz visiem komersanta valdes locekļiem arī gadījumā, ja šīs personas reģistrē jaunu komersantu. Atbilstoši Imigrācijas likuma 9.prim pantā noteiktajam, komersantam, kurš veicis pārkāpumus ārzemnieku nodarbināšanas jomā (nav veikta darba samaksa, persona nodarbināta nelikumīgi, nav sniegta informācija par nodarbinātības izmaiņām), var noteikt aizliegumu uzaicināt ārzemniekus uz laiku līdz trim gadiem, tomēr praksē vērojamas situācijas, ka šāda komersanta valdes loceklis reģistrē citu komersantu un turpina savu nelikumīgo rīcību. Lai novērstu šādas situācijas, Imigrācijas likumā būtu lietderīgi paredzēt, ka aizliegums uzaicināt ārzemniekus attiecas uz visiem komersantiem, kuros darbojas tāda komersanta valdes loceklis, kam noteikts šāds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Iekšlietu ministrijai sadarbībā ar Tieslietu ministriju līdz 2025. gada 1. jūnijam īstenot informatīvā ziņojuma Plānoto pasākumu tabulas 3.6. punktā noteikto pasākumu, izvērtējot iespēju izstrādāt grozījumus Imigrācijas likumā, paredzot iespēju anulēt termiņuzturēšanās atļauju tiem trešo valstu pilsoņiem, kuri sistemātiski tiek sodīti par administratīvo pārkāpumu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"Informatīvais ziņojums "Par trešo valstu valstspiederīgo uzturēšanās Latvijā tiesiskā regulējuma pilnveidošanu"" projekta 22. punktā un informatīvā ziņojuma "Par trešo valstu valstspiederīgo uzturēšanās Latvijā tiesiskā regulējuma pilnveidošanu" projekta (turpmāk - ziņojuma projekts) Plānoto pasākumu tabulas 3.6. apakšpunktā kā līdzatbildīgo institūciju svītrot Tieslietu ministriju. Vēršam uzmanību uz to, ka saskaņā ar Ministru kabineta 2017. gada 16. augusta noteikumos Nr. 474 "Tieslietu ministrijas nolikums" paredzēto Tieslietu ministrijai nav noteikta kompetence imigrācijas politikas veidošanā. Informējam, ka Tieslietu ministrija sniegs atzinumu atbilstoši kompetencei par Iekšlietu ministrijas sagatavoto normatīvā akta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Iekšlietu ministrijai līdz 2025. gada 1. jūnijam īstenot informatīvā ziņojuma Plānoto pasākumu tabulas 3.7. punktā noteikto pasākumu un iesniegt izskatīšanai Ministru kabinetā grozījumus Imigrācijas likuma IX</w:t>
            </w:r>
            <w:r w:rsidR="00000000" w:rsidRPr="00000000" w:rsidDel="00000000">
              <w:rPr>
                <w:vertAlign w:val="superscript"/>
                <w:rtl w:val="0"/>
              </w:rPr>
              <w:t xml:space="preserve">1</w:t>
            </w:r>
            <w:r w:rsidR="00000000" w:rsidRPr="00000000" w:rsidDel="00000000">
              <w:rPr>
                <w:rtl w:val="0"/>
              </w:rPr>
              <w:t xml:space="preserve"> nodaļā “Administratīvie pārkāpumi imigrācijas jomā un kompetence administratīvo pārkāpumu procesā”, palielinot sankcijas par ārzemnieku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ir izvērtējusi ziņojuma projekta Plānoto pasākumu tabulas 3.7. apakšpunktā noteikto pasākumu un informē, ka iebilst pret tajā ietverto uzdevumu obligāti veikt grozījumus Imigrācijas likuma IX</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nodaļā </w:t>
            </w:r>
            <w:r w:rsidR="00000000" w:rsidRPr="00000000" w:rsidDel="00000000">
              <w:rPr>
                <w:rtl w:val="0"/>
              </w:rPr>
              <w:t xml:space="preserve">"</w:t>
            </w:r>
            <w:r w:rsidR="00000000" w:rsidRPr="00000000" w:rsidDel="00000000">
              <w:rPr>
                <w:b w:val="1"/>
                <w:rtl w:val="0"/>
              </w:rPr>
              <w:t xml:space="preserve">Administratīvie pārkāpumi imigrācijas jomā un kompetence administratīvo pārkāpumu procesā</w:t>
            </w:r>
            <w:r w:rsidR="00000000" w:rsidRPr="00000000" w:rsidDel="00000000">
              <w:rPr>
                <w:rtl w:val="0"/>
              </w:rPr>
              <w:t xml:space="preserve">"</w:t>
            </w:r>
            <w:r w:rsidR="00000000" w:rsidRPr="00000000" w:rsidDel="00000000">
              <w:rPr>
                <w:b w:val="1"/>
                <w:rtl w:val="0"/>
              </w:rPr>
              <w:t xml:space="preserve">, palielinot sankcijas par ārzemnieku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apmēra palielināšana pati par sevi</w:t>
            </w:r>
            <w:r w:rsidR="00000000" w:rsidRPr="00000000" w:rsidDel="00000000">
              <w:rPr>
                <w:b w:val="1"/>
                <w:rtl w:val="0"/>
              </w:rPr>
              <w:t xml:space="preserve"> problēmu nerisina</w:t>
            </w:r>
            <w:r w:rsidR="00000000" w:rsidRPr="00000000" w:rsidDel="00000000">
              <w:rPr>
                <w:rtl w:val="0"/>
              </w:rPr>
              <w:t xml:space="preserve">. Soda apmēra palielināšanai ir nepieciešams </w:t>
            </w:r>
            <w:r w:rsidR="00000000" w:rsidRPr="00000000" w:rsidDel="00000000">
              <w:rPr>
                <w:b w:val="1"/>
                <w:rtl w:val="0"/>
              </w:rPr>
              <w:t xml:space="preserve">argumentēts pamatojums </w:t>
            </w:r>
            <w:r w:rsidR="00000000" w:rsidRPr="00000000" w:rsidDel="00000000">
              <w:rPr>
                <w:rtl w:val="0"/>
              </w:rPr>
              <w:t xml:space="preserve">(</w:t>
            </w:r>
            <w:r w:rsidR="00000000" w:rsidRPr="00000000" w:rsidDel="00000000">
              <w:rPr>
                <w:i w:val="1"/>
                <w:rtl w:val="0"/>
              </w:rPr>
              <w:t xml:space="preserve">Saeimas Juridiskās komisijas Krimināltiesību un sodu politikas apakškomisijas 2023. gada 4. aprīļa sēdes protokols Nr. 141.1.9/3/1-8-14/23).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apmēra palielināšanu var attaisnot vien "acīmredzama neatbilstība pastāvošajai realitātei" (</w:t>
            </w:r>
            <w:r w:rsidR="00000000" w:rsidRPr="00000000" w:rsidDel="00000000">
              <w:rPr>
                <w:i w:val="1"/>
                <w:rtl w:val="0"/>
              </w:rPr>
              <w:t xml:space="preserve">Saeimas Juridiskās komisijas Krimināltiesību politikas apakškomisijas 2019. gada 12. februāra sēdes protokols Nr. 6.</w:t>
            </w:r>
            <w:r w:rsidR="00000000" w:rsidRPr="00000000" w:rsidDel="00000000">
              <w:rPr>
                <w:rtl w:val="0"/>
              </w:rPr>
              <w:t xml:space="preserve">). Turklāt pieejai soda apmēru pārskatīšanā jābūt sistēmiskai, visiem sodiem par administratīvajiem pārkāpumiem jābūt savstarpēji samērojamiem (</w:t>
            </w:r>
            <w:r w:rsidR="00000000" w:rsidRPr="00000000" w:rsidDel="00000000">
              <w:rPr>
                <w:i w:val="1"/>
                <w:rtl w:val="0"/>
              </w:rPr>
              <w:t xml:space="preserve">Saeimas Juridiskās komisijas Krimināltiesību un sodu politikas apakškomisijas 2023. gada 7. marta sēdes protokols Nr. 141.1.9/3/1-6-14/23; Saeimas Juridiskās komisijas Krimināltiesību un sodu politikas apakškomisijas vēstule Nr. 142.1.9/3/1-1-14/23 Tautsaimniecības, agrārās, vides un reģionālās politikas komisijai. Pieejama: https://titania.saeima.lv).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Nozīmē ir apstāklim, vai pastāv tendence, ka atklāto pārkāpumu skaits arvien pieaug (</w:t>
            </w:r>
            <w:r w:rsidR="00000000" w:rsidRPr="00000000" w:rsidDel="00000000">
              <w:rPr>
                <w:i w:val="1"/>
                <w:rtl w:val="0"/>
              </w:rPr>
              <w:t xml:space="preserve">Saeimas Juridiskās komisijas Krimināltiesību un sodu politikas apakškomisijas 2023. gada 7. marta sēdes protokols Nr. 141.1.9/3/1-6-14/23; Saeimas Juridiskās komisijas Krimināltiesību un sodu politikas apakškomisijas vēstule Nr. 142.1.9/3/1-1-14/23 Tautsaimniecības, agrārās, vides un reģionālās politikas komisijai. Pieejama: https://titania.saeima.lv). </w:t>
            </w:r>
            <w:r w:rsidR="00000000" w:rsidRPr="00000000" w:rsidDel="00000000">
              <w:rPr>
                <w:rtl w:val="0"/>
              </w:rPr>
              <w:t xml:space="preserve">Pat tad, ja soda apmērs ir salīdzinoši neliels, taču pārkāpumu skaits nepieaug vai pat samazinās, tad soda palielināšanai nav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Uzmanība pievēršama arī tam, vai šobrīd praksē vispār tiek piemērots naudas sods maksimāli paredzētajā apmērā (</w:t>
            </w:r>
            <w:r w:rsidR="00000000" w:rsidRPr="00000000" w:rsidDel="00000000">
              <w:rPr>
                <w:i w:val="1"/>
                <w:rtl w:val="0"/>
              </w:rPr>
              <w:t xml:space="preserve">Saeimas Juridiskās komisijas Krimināltiesību un sodu politikas apakškomisijas 2023. gada 4. aprīļa sēdes protokols Nr. 141.1.9/3/1-8-14/23; Saeimas Juridiskās komisijas Krimināltiesību un sodu politikas apakškomisijas 2023. gada 7. marta sēdes protokols Nr. 141.1.9/3/1-6-14/23; Saeimas Juridiskās komisijas Krimināltiesību un sodu politikas apakškomisijas vēstule Nr. 142.1.9/3/1-1-14/23 Tautsaimniecības, agrārās, vides un reģionālās politikas komisijai. Pieejama: https://titania.saeima.lv). </w:t>
            </w:r>
            <w:r w:rsidR="00000000" w:rsidRPr="00000000" w:rsidDel="00000000">
              <w:rPr>
                <w:rtl w:val="0"/>
              </w:rPr>
              <w:t xml:space="preserve"> Lai arī soda apmēra izvēli ietekmē likumā noteiktās soda robežas un piemērotāji izvēlas konkrētajai situācijai atbilstošāko soda apmēru šajās robežās, tomēr statistika par piemēroto soda apmēru var liecināt par soda izmaiņu nepieciešamību (</w:t>
            </w:r>
            <w:r w:rsidR="00000000" w:rsidRPr="00000000" w:rsidDel="00000000">
              <w:rPr>
                <w:i w:val="1"/>
                <w:rtl w:val="0"/>
              </w:rPr>
              <w:t xml:space="preserve">Saeimas Juridiskās komisijas Krimināltiesību un sodu politikas apakškomisijas 2023. gada 4. aprīļa sēdes protokols Nr. 141.1.9/3/1-8-14/23, </w:t>
            </w:r>
            <w:r w:rsidR="00000000" w:rsidRPr="00000000" w:rsidDel="00000000">
              <w:rPr>
                <w:rtl w:val="0"/>
              </w:rPr>
              <w:t xml:space="preserve">piemēram, ja arvien biežāk tiek piemēroti naudas sodi maksimāli pieļaujamajā apmērā vai tuvu 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rosina precizēt ziņojuma projekta Plānoto pasākumu tabulas 3.7. apakšpunktā noteikto pasākumu, ietverot tajā Iekšlietu ministrijas uzdevumu</w:t>
            </w:r>
            <w:r w:rsidR="00000000" w:rsidRPr="00000000" w:rsidDel="00000000">
              <w:rPr>
                <w:b w:val="1"/>
                <w:rtl w:val="0"/>
              </w:rPr>
              <w:t xml:space="preserve"> izvērtēt </w:t>
            </w:r>
            <w:r w:rsidR="00000000" w:rsidRPr="00000000" w:rsidDel="00000000">
              <w:rPr>
                <w:rtl w:val="0"/>
              </w:rPr>
              <w:t xml:space="preserve">iespēju veikt grozījumus Imigrācijas likuma IX</w:t>
            </w:r>
            <w:r w:rsidR="00000000" w:rsidRPr="00000000" w:rsidDel="00000000">
              <w:rPr>
                <w:vertAlign w:val="superscript"/>
                <w:rtl w:val="0"/>
              </w:rPr>
              <w:t xml:space="preserve">1 </w:t>
            </w:r>
            <w:r w:rsidR="00000000" w:rsidRPr="00000000" w:rsidDel="00000000">
              <w:rPr>
                <w:rtl w:val="0"/>
              </w:rPr>
              <w:t xml:space="preserve">nodaļā "Administratīvie pārkāpumi imigrācijas jomā un kompetence administratīvo pārkāpumu procesā", palielinot sodus par ārzemnieku pārkāpumiem, vai veikt citus pasākumus trešo valstu valstspiederīgo uzturēšanās Latvijā tiesiskā regulējuma pilnveidošanai.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izvērtējums un pamatojums atbilstoši TM norādītajam tiks iestrādāts attiecīgā likumprojekta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Finanšu ministrijai sadarbībā ar Iekšlietu ministriju līdz 2025. gada 31. decembrim īstenot informatīvā ziņojuma Plānoto pasākumu tabulas 4.1. punktā noteiktos pasākumus, veicot pastiprinātus kontroles pasākumus attiecībā uz uzņēmumiem un privātpersonām, kuri saistīti ar trešo valstu pilsoņu saimnieciskās darbības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Finanšu ministrija nevar atbalstīt šāda uzdevuma iekļaušanu MK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ir atšķirīgi kontroles pasākumi no tiem kontroles pasākumiem, ko veic Robežsardze un 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Valsts ieņēmumu dienestam ir no likuma izrietošs pienākums kontrolēt nodokļu (nodevu) un citu valsts noteikto maksājumu aprēķināšanu un maksāšanu, kā arī piemērot sankcijas nodokļu (nodevu) nemaksātājiem.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pienākumu Valsts ieņēmumu dienests īsteno, balstoties uz risku vadību un resursu lietderīgu izmantošanu, lai pārbaude tiktu plānota nodokļu maksātājiem ar visaugstāko riska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neatbalstām, ka tiek noteikts uzdevums, ka Valsts ieņēmumu dienestam būtu pastiprināti jāveic kontroles pasākumi, pamatojoties tikai uz apsvērumu, ka nodokļu maksātāju darbība ir saistīta ar trešos valstu pilsoņiem, ja saskaņā ar Valsts ieņēmumu dienesta rīcībā esošo informāciju nodokļu maksātājs ir novērtēts kā uzticams nodokļu maksātājs, kuram ir laba saistību izpilde un tam nav konstatētu būtisku nodokļu pārkāpumu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Iekšlietu ministrijai sadarbībā ar Finanšu ministriju un Ekonomikas ministriju līdz 2025. gada 1. jūnijam īstenot informatīvā ziņojuma Plānoto pasākumu tabulas 4.2. punktā noteikto pasākumu, atļaujot uzaicināt viesstrādniekus tikai tiem individuālajiem komersantiem vai uzņēmumiem, kuri ir reģistrēti kā PVN maksātāji.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ierobežojumam ir jābūt samērīgam ar leģitīmo mērķi, kuru valsts ar to vēlas sasniegt. Tādējādi pirms tiek noteikts šāds uzdevums informatīvajā ziņojumā ir nepieciešams iekļaut skaidrojumu par konstatēto problēmu, kuras risināšanai tiek piedāvāts šāds aizliegums, kā arī izvērtējums, vai leģitīmo mērķi nav iespējams sasniegt ar citiem mazāk ierobežojošiem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svītrots no informatīvā ziņojuma projekta.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sadaļā “Plānotie pasākumi” ietvertā 3.7.pasākuma atbilstību Latvijas tiesību aktiem un konkrēti par sankciju palielināšanu par ārzemnieku pārkāpumiem. Norādām, ka šādu nosacījumu ietveršana Imigrācijas likumā varētu tikt vērtēta kā diskriminējoša.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sankcijas Imigrācijas likumā ir noteiktas jau šobrīd. Norādām, ka sankcijas par administratīviem pārkāpumiem imigrācijas jomā neattiecas tikai uz ārzemniekiem, bet gan uz jebkuru personu, tajā skaitā - Latvijas pilsoni, kas, piemēram, nelikumīgi nodarbina ārzemnieku. Tāpēc diskriminācijas iezīmes šeit nesaskatām.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sadaļu “Plānotie pasākumi” papildināt ar informāciju par cilvēktirdzniecības, tostarp darba ekspluatācijas un diskriminācijas risku mazināšanas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Cilvēktirdzniecības risku, tajā skaitā, darba ekspluatācijas risku mazināšanai ir izstrādāti atsevišķi politikas plānošanas dokumenti.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“Plānotie pasākumi” ietverto informāciju: “Ārlietu ministrijas Konsulārais departaments sadarbībā ar Pilsonības un migrācijas lietu pārvaldi apliecināja gatavību pilnveidot pieeju trešo valstu pilsoņu interviju veikšanai un sadarbībā ar Valsts drošības dienestu regulāri piesaistīt dienesta amatpersonas konkrētu reģionu vīzu izskatīšanas procesā.” papildināt, norādot konkrētus reģionus.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uzskaitījums nebūtu lietderīgs, jo nelegālās un drošības riski ģeogrāfiski ir mainīgi. Tāpat norādām, ka jau šobrīd Ministru kabinets nosaka to valstu sarakstu, kuru pilsoņiem, izsniedzot vīzu vai uzturēšanās atļauju, veic papildus pārbaudes.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sadaļu “Trešo valstu pilsoņi, kas ieceļo un uzturas studiju nolūkos” papildināt ar informāciju par augstskolu atbildību, piesaistot trešo valstu valstspiederīgos kā studentus.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“Trešo valstu pilsoņi, kas ieceļo un uzturas studiju nolūkos” ietverto teikumu: “Visvairāk studiju nolūkā 2024. gadā ieceļot vēlējās Indijas pilsoņi, kuriem izsniegto TUA skaits (1561) veido gandrīz pusi no visām ārzemniekiem studiju nolūkiem izsniegtajām uzturēšanās atļaujām.” Precizēt, norādot, vai minētais skaits ir tie ārzemnieki, kas vēlējās ieceļot, vai patiešām ieceļoja Latvijā studiju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skaits attiecas uz Indijas pilsoņiem, kuriem ir tikušas izsniegtas uzturēšanās atļaujas ar mērķi - studijas Latvijas izglītības iestādēs.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“Trešo valstu pilsoņi, kas ieceļo un uzturas nodarbinātības nolūkos” ietverto informāciju par piešķirtajām tiesībām uz nodarbinātību atspoguļoti procentuāli.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nodarbinātību atspoguļotas procentuāli sadalījumā pa valstīm un profesijām.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sadaļā “Trešo valstu pilsoņi, kas ieceļo un uzturas nodarbinātības nolūkos” ietverto teikumu: “Konstatēti arī gadījumi, kad darba devējs ar ārzemnieku pēdējo reizi komunicējis pirms diviem mēnešiem un domā, ka uzaicinātajiem ārzemniekiem vīzas atteiktas, taču ārzemnieks pēc diviem mēnešiem atbrauc uz Latviju, lai it kā strādātu, savukārt darba devējs uzaicināto ārzemnieku jau vairs negaida.”, aicinām paredzēt attiecīgus pasākumus, lai pilnveidotu PMLP un daba devēju sadarbības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likumdošana paredz noteiktus informēšanas pienākumus starp darba devēju un Pilsonības un migrācijas lietu pārvaldi (PMLP). PMLP informē darba devēju par izsaukuma vai ielūguma apstiprināšanu, savukārt darba devējam ir likumdošanā noteikts pienākums informēt PMLP, ja mainās ar nodarbinātību saistītie nosacījumi, tajā skaitā, ja ārzemnieks noteiktajā laikā neierodas.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“Trešo valstu pilsoņi, kas ieceļo un uzturas nodarbinātības nolūkos” teikumu: “Arī Latvijas pārstāvniecības ārvalstīs pārsvarā saskaras ar mazkvalificētu darbinieku vīzu un uzturēšanās atļauju pieteikumiem no nelegālās imigrācijas augsta riska valstīm.”, norādot vai minētās valstis atšķiras no valstīm, no kurām jau šobrīd ir daudz ieceļojošo? Vienlaikus aicinām minēto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“Līdzās imigrācijas pieteikumiem studiju un darba nolūkā, Latvijas vēstniecības saskaras arī ar nepietiekoši pamatotiem vīzu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Mazkvalificētu darbinieku jeb darbinieku, kas vēlas strādāt vienkāršajās profesijās, vīzu pieteikumi nav tas pats, kas "nepietiekoši pamatoti" vīzu pieteikumi.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“Trešo valstu pilsoņi, kas ieceļo un uzturas nodarbinātības nolūkos” ietverto informāciju par trešo valstu pilsoņiem ar tiesībām uz nodarbinātību, norādot vai norādītais skaits ietver tikai termiņuzturēšanās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10. lpp pirms rindkopas, kas sākas ar teikumu: "Vērtējot kopējo situāciju ar trešo valstu pilsoņiem Latvijā, svarīgi atzīmēt, ka saskaņā ar Valsts drošības dienesta sniegto informāciju pašreizējā situācija no iestādes kompetences ietvara vērtējama kā neatbilstoša." pievienot virsrakstu, kas skaidri nodala šo rindkopu no informatīvās sadaļas par "Trešo valstu pilsoņi, kas ieceļo un uzturas studiju nolūkos" citādi var rasties maldīgs priekštats, ka tālākais teksts attiecas tikai uz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1. sadaļas iekļaut jaunu pasākumu. Šobrīd 3. valstu studējošajiem aktuāla un svarīga informācija par viņu tiesībām un uzdevumiem ir izskaisīta pa vairākām informācijas vietnēm: PMLP, Valsts robežsardzes mājaslapa, Iekšlietu ministrijas mājaslapa utt. Šis rada būtiskus izaicinājumus 3. valstu pilsoņiem atkārtoti atrast nepieciešamo informāciju savu pienākumu izpildei un tiesību aizstāvībai.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Apkopot informāciju 3. valstu studējošajiem par tiesību normām, kas uz viņiem attiecas atrodoties Latvijā, apokopojot visus studējošā, augstākās izglītības iestādes pienākumus un tiesības vienuviet, piem. par dzīves vietas deklerēšanu, tiesības uz nodarbinātību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VIAA, IeM (PMLP), ĀM, IKVD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nepiekrīt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Bolt Services LV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reģistrēts uzņēmums Bolt Operations OÜ (reģistrācijas numurs: 14532901) kā Bolt Food platformas operators Latvijā, un Latvijā reģistrēts uzņēmums SIA Bolt Services LV (reģistrācijas numurs: 40203175392), kurš sniedz Bolt Operations OÜ biznesa atbalstu Latvijā (abi kopā - Bolt), ir iepazinušies ar Iekšlietu ministrijas Informatīvo ziņojumu Par trešo valstu valstspiederīgo uzturēšanās Latvijā tiesiskā regulējuma pilnveidošanu (25-TA-787).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atzinību Iekšlietu ministrijai un pārējām iesaistītajām  iestādēm par vēlmi pilnveidot ārvalstnieku uzturēšanās Latvijā tiesisko regulējumu, kā arī sniegt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Konceptuāli atbalstām kvalitātes standartu celšanu: “Pārtikas un veterinārais dienests, Valsts darba inspekcija un Valsts policija vienojās par regulāru komplekso pārbaužu veikšanu attiecībā uz trešo valstu pilsoņiem pārtikas piegādes jomā, sanitāro normu ēdināšanas vietās uzraudzībā, darba drošības un ceļu satiksmes drošības jomās.”, tomēr, lai nepieļautu gala pakalpojuma kvalitātes pasliktināšanos un patērētāja tiesību aizskārumu (piemēram, novēlota piegāde vai kvalitātes standartu neatbilstība (atdzisis ēdiens)), aicinām kontroles mehānismus vērst uz proaktīvu sadarbību ar iesaistītajiem nozares uzņēmumiem un atbilstības pārbaudēm ārpus aktīvā darba izpildes laika, piemēram, pirms platformas aktivizēšanas vai partnera statusa piešķiršanas. 8. martā tika veikta Valsts Policijas pārbaude, pārbaudot gandrīz 200 Bolt partnerus. Pārkāpumi saistībā ar uzturēšanās atļaujām tika konstatēti tikai vienā gadījumā. Ņemot vērā, ka Bolt pirms partnera aktivizēšanas visiem trešo valstu pilsoņiem veic uzturēšanās atļauju pārbaudi, uzskatām, ka esošā situācija nav sistēmiski kritiska. Tādēļ aicinām uzlabot datu apmaiņas mehānismus starp PMLP un nozares uzņēmumiem, nevis ieviest pārmērīgus ierobežojumus vai uzraudzības slogu, kas nav proporcionāls un samērīgs pret pastāvošo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Iesakām izstrādāt regulējumu un sadarbības mehānismu ar nozares uzņēmumiem, kas paredzētu neatbilstošu partneru identificēšanu pirms to piekļuves pakalpojuma nodrošināšanai vai iespējami īsākā laikā pēc izmaiņām partnera termiņuzturēšanās atļaujā (TUA), piemēram, nodrošinot automātisku nozares uzņēmuma informēšanu TUA anulēšanas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ziņojumā publicētajiem datiem, vēršam uzmanību, ka pēdējo gadu statistika par tiesībām uz nodarbinātību nepieaug. “Saskaņā ar Pilsonības un migrācijas lietu pārvaldes datiem tiesības uz nodarbinātību 2024. gadā piešķirtas 19 825 trešo valstu pilsoņiem (2023.gadā – 18 983; 2022.gadā – 19 731). 2025. gada 1. janvāri Latvijā ar tiesībām uz nodarbinātību uzturējās 14 405 trešo valstu pilsoņi.” Tādējādi uzskatām, ka problēmas risinājumā pamatā ir sadarbība starp iestādēm un nozares uzņēmumiem par “statusa anulēšanas” faktu, lai paredzētie veicamie pasākumi trešo valstu pilsoņu ieceļošanas un uzturēšanās Latvijas Republikā uzraudzības uzlabošanai, krasi nesamazinātu piešķirto tiesību uz nodarbinātu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Bolt Food kā platformas operators Latvijā sadarbojas tikai ar prasībām atbilstošiem partneriem. Papildus vēršam uzmanību, ka Bolt pārtrauc sadarbību un izslēdz no Bolt Food platformas partnerus, par kuriem tiek saņemta informācija par pašnodarbinātā statusa vai uzturēšanās atļaujas zaudēšanu, kā arī citiem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Bolt ir atvērts turpmākai sadarbībai ar atbildīgajām iestādēm, lai ieviestu jaunus vai uzlabotu jau esošus pasākumus imigrācijas, nodokļu nomakas vai higiēnas un pārtikas drošības standartu celšanas jomā Bolt partneru vidū, nodrošinot efektīvu likumā noteiktu mērķu sasniegšanu, tai pašā laikā neradot nepamatotu papildus slogu un ierobežojumus industrijai. Bolt ir gatavs aktīvi iesaistīties kopīgā darbā ar valsts institūcijām, lai nepieciešamības gadījumā  skaidrotu savu darbības modeli, kā arī, lai stiprinātu legālās nodarbinātības uzraudzību, novērstu pārkāpumus un vienlaikus saglabātu elastīgu un iekļaujošu darba tirgu.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un iespēju robežās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(piem. pie 3. rīcības virziena) par pasākumiem, ar kuriem ir iespējams radīt šķēršļus radikāli noskaņotu personu ieceļošanai, kas ziņojuma 10. lappusē norādīts kā viens no izaicinājumiem saistībā ar trešo valstu valstspiederīgo uzturēšanos Latvijā ar citu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plānoto pasākumu kopums uzskatāms par tādu, kas kopumā mazina minēto iespēju.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saistībā ar 1. rīcības virzienu, īpaši pasākumiem 1.1. un 1.2., ir arī jāpārskata un jāpalielina augstākās izglītības iestāžu atbildība par Imigrācijas likumā noteikto pienākumu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papildus skaidrot pasākuma 2.4. (ierobežojumi uzaicināt trešo valstu pilsoņu vienkāršajās profesijās, izņemot sezonas strādniekus)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gadījumos, kad trūkst noteiktajās profesijās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iespējamo ietekmi uz Latvijas darba devēju konkurenci Eiropas Savienības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šādu ierobežojumu atbilstību Eiropas Savienības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aspekti tiks ņemti vērā, atbildīgajām ministrijām kopīgi izvērtējot iespēju ierobežot trešo valstu pilsoņu uzņemšanu vienkāršajās profesijās. Minētais pasākums neparedz automātisku un pilnīgu liegumu uzņemt trešo valstu pilsoņus vienkāršajās profesijās.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informatīvā ziņojuma sadaļā “Plānotie pasākumi” ietverto tabulu papildināt arī ar katra pasākuma rezultatīvo rādītāju jeb sasniedzamo mērķi (vismaz attiecībā uz pasākumiem, par kuru kā atbildīgā vai līdzatbildīgā institūcija noteikta Finanšu ministrija un Valsts ieņēmumu dienests). Tāpat lūdzam izvērtēt iespēju informatīvajā ziņojumā iekļaut skaidri uztveramu problēmas aprakstu, kuras risināšanai tiek piedāvāts konkrētais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iekļauts problēmas apraksts, kura risināšanai konkrētais pasākums tiek piedāvāts. Rezultatīvie rādītāji nav iekļauti, jo šis nav uzskatāms par klasisku politikas plānošanas dokumentu; pasākumi ir drīzāk preventīvi, lai mazinātu migrācijas nosacījumu ļaunprātīgas izmantošanas riskus.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pasākumu 1.7.3.: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ka definētās vienotās prasības ir minimālās, ļaujot augstskolām nepieciešamības gadījumā noteikt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aizstājot 'audioierakstīšanu' ar 'audiovizuālu ierakstīšanu', lai ļautu labāk pārliecināties par intervējamo trešo valstu studentu identitāti un valodas prasmju patiesumu.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definējot visām augstskolām vienotas minimālās prasības trešo valstu studentu uzņemšanai (paredzot interviju obligātu audiovizuālu ierakstīšanu un glabāšanu, nepieciešamo dokumentu sarakstu un angļu valodas prasmes atbilstoši starptautiski atzītiem testiem);"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dzēsts no plānoto pasākumu saraksta.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izvērtēt, kālab studentu atlase augstskolām jāveic bez aģentu piesaistes (pasākums 1.7.1.), ja tiks paredzēta trešo valstu studentu interviju ierakstīšana un glabāšana, vienots nepieciešamo dokumentu saraksts un angļu valodas prasmes pārbaude atbilstoši starptautiski atzītiem testiem (pasākums 1.7.3.).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 studentu atlasi bez aģentu piesaistes dzēsts no plānoto pasākumu saraksta.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plānoto pasākumu pirmo rīcības virzienu ar šādu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nepieciešamības gadījumā pielāgot regulējumu attiecībā uz trešo valstu studentu iesaisti pašnodarbinātībā."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Imigrācijas likuma 9.panta (5</w:t>
            </w:r>
            <w:r w:rsidR="00000000" w:rsidRPr="00000000" w:rsidDel="00000000">
              <w:rPr>
                <w:vertAlign w:val="superscript"/>
                <w:rtl w:val="0"/>
              </w:rPr>
              <w:t xml:space="preserve">1</w:t>
            </w:r>
            <w:r w:rsidR="00000000" w:rsidRPr="00000000" w:rsidDel="00000000">
              <w:rPr>
                <w:rtl w:val="0"/>
              </w:rPr>
              <w:t xml:space="preserve">) daļa paredz, ka ārzemniekam, kurš saņēmis ilgtermiņa vīzu vai termiņuzturēšanās atļauju sakarā ar pilna laika studijām Latvijas Republikā akreditētā izglītības iestādē vai sakarā ar studentu apmaiņu, ir tiesības uz nodarbinātību līdz 20 stundām nedēļā vai 40 stundām nedēļā studiju brīvlaika periodā pie jebkura darba devēja. Vienlaikus 9.panta pirmās daļas 1.punkts nosaka, ka ārzemniekam var piešķirt tiesības uz nodarbinātību ar ierobežojumiem, slēdzot darba līgumu ar noteiktu darba devēju noteiktā specialitātē (profesijā) vai uz nepilnu darba laiku vai slēdzot citu civiltiesisku līgumu, ja viņš vēlas būt nodarbināts. Līdz ar to jāsecina, ka 9.panta (5</w:t>
            </w:r>
            <w:r w:rsidR="00000000" w:rsidRPr="00000000" w:rsidDel="00000000">
              <w:rPr>
                <w:vertAlign w:val="superscript"/>
                <w:rtl w:val="0"/>
              </w:rPr>
              <w:t xml:space="preserve">1</w:t>
            </w:r>
            <w:r w:rsidR="00000000" w:rsidRPr="00000000" w:rsidDel="00000000">
              <w:rPr>
                <w:rtl w:val="0"/>
              </w:rPr>
              <w:t xml:space="preserve">) daļa paredz ne tikai iespēju iesaistīties darba tiesiskajās attiecībās ar darba līgumu, bet arī cita veida tiesiskajās attiecībās, t.sk. arī pašnodarbinātībā. Vienlaikus gan attiecībā uz pašnodarbinātību jāuzsver, ka diezgan sarežģīti vai pat neiespējami ir noteikt vai uzraudzīt iesaistes pašnodarbinātībā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Bezdarbnieku un darba meklētāju atbalsta likums pieļauj, ka bezdarbnieka statusā ir pašnodarbināta persona, taču, nepiesaistot iesaistes pašnodarbinātībā stundu skaitam, bet ienākumam no pašnodarbinātības –  ja pašnodarbināta persona ir reģistrējusi Valsts ieņēmumu dienestā saimniecisko darbību, tās ienākumi mēnesī nesasniedz minimālo algu un pašnodarbinātais veic valsts sociālās apdrošināšanas obligātās iemaksas (VSAOI) 10% apmērā, kas ir iemaksas pensijas apdrošināšanai. Nodarbinātības valsts aģentūra, izmantojot administratīvos datus, pārliecinās par minētā nosacījuma izpildi. Pašreiz tiek vērtēta nepieciešamība samazināt pieļaujamā ienākuma slieksni, ņemot vērā minimālās algas nozīmīgo pieaugumu pēdējos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studenti kā pašnodarbinātie ir nodarbināti arī digitālajās darba platformās. Drīz tiks uzsākts darbs pie Eiropas Parlamenta un Padomes 2024.gada 23.oktobra  direktīvas (ES) 2024/2831 par darba nosacījumu uzlabošanu platformu darbā pārņemšanas. Direktīvas apsvērumos tiek minēts termins "gatavības režīms", uzsverot, ka Eiropas Savienības Tiesa ir lēmusi, ka “gatavības režīma” laiks, kurā darba ņēmēja iespējas veikt citas darbības ir ievērojami ierobežotas, ir uzskatāms par darba laiku. Līdz ar to, pārņemot direktīvas prasības nacionālajos normatīvajos aktos, būs liela uzmanība jāpievērš arī darba un atpūtas laika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plānoto pasākumu pirmo rīcības virzienu ar šādu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un nepieciešamības gadījumā pielāgot regulējumu attiecībā uz trešo valstu studentu iesaisti pašnodarbinātībā."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programmas īsteno  ne tikai augstskolas, bet arī koledžas (īsteno īsā cikla profesionālās augstākās izglītības programmas), un koledža ir augstākās izglītības iestāde, bet nav augstskola. Ievērojot minēto, ja tabulā minētie pasākumi attiecināmi arī uz koledžām, lūdzam tabulas 1.1. pasākum vārdus "augstskola" aizstāt ar vārdiem "augstākās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precīzi atspoguļotu Valsts darba inspekcijas 2025.gadā izvirzīto mērķi, kas saistīts ar trešo valstu valstspiederīgo nodarbinātības uzraudzību, ņemot vērā jautājuma aktualitāti un nepieciešamību pārplānot un pārvirzīt Valsts darba inspekcijas rīcībā esošos resursus (it sevišķi cilvēkresursus), Valsts darba inspekcija izsaka priekšlikumu precizēt informatīvā ziņojuma 12.lapaspuses septītās rindkopas pirmajā teikumā sniegto informāciju, to izsakot šādā redakcijā: “Ņemot vērā situāciju Latvijas darba tirgū ar trešo valstu pilsoņiem, Valsts darba inspekcija 2025.gadā plānojusi būtiski palielināt sadarbībā ar Valsts robežsardzi veicamo pārbaužu skaitu, ar mērķi tuvāko gadu laikā to trīskāršot.”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Latvijas darba tirgū ar trešo valstu pilsoņiem, Valsts darba inspekcija 2025.gadā plānojusi būtiski palielināt sadarbībā ar Valsts robežsardzi veicamo pārbaužu skaitu, ar mērķi tuvāko gadu laikā to trīskāršot.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pietiekami analizēta augsti kvalificētu trešo valstu pilsoņu piesaiste, pārsvarā koncentrējoties uz mazkvalificētā darbaspēka plūsmas aspektiem, tādējādi, ierobežojot iespēju vispusīgi izvērtēt Latvijas vajadzības attiecībā uz augsti kvalificētiem speciālistiem. Piemēram, aviācijas nozarē procedūru sarežģītība kavē augsti kvalificētu speciālistu piesaisti. Vienlaikus uzsverams, ka jebkādi atvieglojumi, tostarp “zaļā koridora” ieviešana, ir izvērtējami, ievērojot samērību starp nozares vajadzībām un valsts drošības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vajadzību analīze nav IZ mērķis. Tā mērķis ir mazināt migrācijas nosacījumu ļaunprātīgas izmantošanas riskus.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likumā lietotajai terminoloģijai (1. panta otrās daļas 10.</w:t>
            </w:r>
            <w:r w:rsidR="00000000" w:rsidRPr="00000000" w:rsidDel="00000000">
              <w:rPr>
                <w:vertAlign w:val="superscript"/>
                <w:rtl w:val="0"/>
              </w:rPr>
              <w:t xml:space="preserve">1</w:t>
            </w:r>
            <w:r w:rsidR="00000000" w:rsidRPr="00000000" w:rsidDel="00000000">
              <w:rPr>
                <w:rtl w:val="0"/>
              </w:rPr>
              <w:t xml:space="preserve">punkts 16.</w:t>
            </w:r>
            <w:r w:rsidR="00000000" w:rsidRPr="00000000" w:rsidDel="00000000">
              <w:rPr>
                <w:vertAlign w:val="superscript"/>
                <w:rtl w:val="0"/>
              </w:rPr>
              <w:t xml:space="preserve">7</w:t>
            </w:r>
            <w:r w:rsidR="00000000" w:rsidRPr="00000000" w:rsidDel="00000000">
              <w:rPr>
                <w:rtl w:val="0"/>
              </w:rPr>
              <w:t xml:space="preserve">pants u.c.) lūdzam tabulas "Plānotie pasākumi" 1.4. punktā vārdus  "pirmā līmeņa augstākās izglītības programmās" aizstāt ar vārdiem "īsā cikla profesionālās augstākās izglītības programmas", kā arī vārdus "gan tālākizglītības u.c. programmās" aizstāt ar vārdiem "gan citās koledžās īstenotajās programmās".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 (turpmāk – VIAA) ir iepazinusies ar Iekšlietu ministrijas (turpmāk – IeM) informatīvo ziņojumu. VIAA 04.04.2025. organizēja Labās prakses augstskolu (15 augstskolas, kas noslēgušas Vienošanos par labu praksi ārvalstu studējošo piesaistē un studiju nodrošināšanā ar Izglītības un zinātnes ministriju (turpmāk – IZM), IeM un Ārlietu ministriju) konsultatīvu sanāksmi ar IZM pārstāvjiem, lai apkopotu Labās prakses augstskolu viedokļus par minēto Informatīvo ziņojumu un konkrētajiem pasākumiem. Resora ietvaros VIAA viedoklis tiks iekļauts IZM atzinumā par minēto Informatīvo ziņojumu. VIAA kompetences ietvaros kā līdzatbildīgā institūcija sadarbosies ar IZM un IeM, kā arī citām institūcijām pasākumu izstrādē un ieviešanā.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dokumentā aizstāt nosaukumu - "Latvijas Cilvēkkapitāla attīstības stratēģija 2024. – 2027. gadam" ar nosaukumu - "Cilvēkkapitāla attīstības rīcības plāns 2025.–2027.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Izņemt Ārlietu ministriju kā līdzatbildīgo Informatīvā ziņojuma Plānoto pasākumu sadaļas 1.8 punkta (15.lpp.), jo jautājumi par zināšanu līmeņa noteikšanu nav Ārlietu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Ārlietu ministriju kā līdzatbildīgo Informatīvā ziņojuma Plānoto pasākumu sadaļas 1.10 punktā (15.lpp.) par ārzemniekam nepieciešamo finanšu līdzekļu apmēru un konstatēšanu.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Iekļaut Ārlietu ministriju kā līdzatbildīgo Informatīvā ziņojuma Plānoto pasākumu sadaļas 2.2 punktā (16.lpp.) pie informatīvajiem pasākumiem Latvijas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Informatīvā ziņojuma 3.3.punktā svītrot tekstu “piemērām, padziļināti, izmantojot dokumentu pārbaudes iekārtas, pārbaudīt uzrādītos nodarbinātību apliecinošus dokumentus, nodarbinātā dokumentus, tajā skaitā, arī vadītāja apliecību un to atbilstību noteiktajiem dokumentu paraugiem”. Vadlīniju saturu izstrādāt sadarbībā ar iesaistītajām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“Plānotie pasākumi”, 2. Rīcības virzienā “Nodarbinātība” iekļaut apakšpunktu 2.6. “Nodrošināt iespēju kontrolējošām iestādēm un darba devējiem savlaicīgi identificēt personas, kurām izsniegtas vīzas ar tiesībām uz nodarbinātību, pēc PMPLP piešķirtā personas koda”, pamatojums – lai ārvalstu personu reģistrācija būtu korekta, pietrūkst rīcība attiecībā uz savlaicīgu personas koda piešķiršanu, personām, kam ir darba vīzas.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sadarbībā ar Ārlietu ministriju līdz 2025. gada 1. jūnijam izvērtēt iespēju iesniegt izskatīšanai Ministru kabinetā informatīvā ziņojuma Plānoto pasākumu tabulas 1.8. punktā noteiktos grozījumus 2006. gada 10. oktobra Ministru kabineta noteikumos Nr. 846 “Noteikumi par prasībām, kritērijiem un kārtību uzņemšanai studiju programmās un valsts atbalstu pilsoņiem, kas brīvprātīgi pieteikušies valsts aizsardzības dienestā un pabeiguši to” saistībā ar ārvalstu studentu uzņemšanas prasību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“sadarbībā ar Ārlietu ministriju” no protokollēmuma 8.punkta. Jautājumi par zināšanu līmeņa noteikšanu nav Ārlietu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līdz 2025. gada 1. jūnijam izvērtēt iespēju iesniegt izskatīšanai Ministru kabinetā informatīvā ziņojuma Plānoto pasākumu tabulas 1.8. punktā noteiktos grozījumus 2006. gada 10. oktobra Ministru kabineta noteikumos Nr. 846 “Noteikumi par prasībām, kritērijiem un kārtību uzņemšanai studiju programmās un valsts atbalstu pilsoņiem, kas brīvprātīgi pieteikušies valsts aizsardzības dienestā un pabeiguši to” saistībā ar ārvalstu studentu uzņemšanas prasību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Iekšlietu ministrijai sadarbībā ar Izglītības un zinātnes ministriju līdz 2025. gada 1. jūnijam iesniegt izskatīšanai Ministru kabinetā informatīvā ziņojuma Plānoto pasākumu tabulas 1.10. punktā noteiktos grozījumus 2017. gada 25. aprīļa Ministru kabineta noteikumos Nr. 225 “Noteikumi par ārzemniekam nepieciešamo finanšu līdzekļu apmēru un finanšu līdzekļu esības konstatēšanu” saistībā ar ārvalstu studentu un darba ņēmēju pienākumu pierādīt pietiekamus finanšu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10.punktu aiz vārdiem "Izglītības un zinātnes ministriju" ar tekstu "un Ārlietu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Iekšlietu ministrijai sadarbībā ar Izglītības un zinātnes ministriju un Ārlietu ministriju līdz 2025. gada 1. jūnijam iesniegt izskatīšanai Ministru kabinetā informatīvā ziņojuma Plānoto pasākumu tabulas 1.10. punktā noteiktos grozījumus 2017. gada 25. aprīļa Ministru kabineta noteikumos Nr. 225 “Noteikumi par ārzemniekam nepieciešamo finanšu līdzekļu apmēru un finanšu līdzekļu esības konstatēšanu” saistībā ar ārvalstu studentu un darba ņēmēju pienākumu pierādīt pietiekamus finanšu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Iekšlietu ministrijai sadarbībā ar Tieslietu ministriju līdz 2025. gada 1. jūnijam īstenot informatīvā ziņojuma Plānoto pasākumu tabulas 3.6. punktā noteikto pasākumu, izvērtējot iespēju izstrādāt grozījumus Imigrācijas likumā, paredzot iespēju anulēt termiņuzturēšanās atļauju tiem trešo valstu pilsoņiem, kuri sistemātiski tiek sodīti par administratīvo pārkāpumu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konceptuāli neiebilst pret ziņojuma projekta Plānoto pasākumu tabulas 3.6. apakšpunktā ietverto pasākumu </w:t>
            </w:r>
            <w:r w:rsidR="00000000" w:rsidRPr="00000000" w:rsidDel="00000000">
              <w:rPr>
                <w:b w:val="1"/>
                <w:rtl w:val="0"/>
              </w:rPr>
              <w:t xml:space="preserve">izvērtēt iespēju</w:t>
            </w:r>
            <w:r w:rsidR="00000000" w:rsidRPr="00000000" w:rsidDel="00000000">
              <w:rPr>
                <w:rtl w:val="0"/>
              </w:rPr>
              <w:t xml:space="preserve"> izstrādāt grozījumus Imigrācijas likumā, paredzot iespēju anulēt termiņuzturēšanās atļauju tiem trešo valstu pilsoņiem, kuri sistemātiski tiek sodīti par administratīvo pārkāpumu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izvērtēt konkrētus pārkāpumus, kuru sistemātiska izdarīšana varētu būt par pamatu termiņuzturēšanas atļaujas anulēšanai. Papildus norādām uz nepieciešamību skaidrot jēdziena "sistemātiski" nozīmi Imigrācijas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Vērtējams arī apstāklis, vai šāds termiņuzturēšanās atļaujas anulēšanas pamats neatbilst soda pazīmēm. Sodoša rakstura pasākumi nosakāmi kā sods (papildsods).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aspekti tiks ņemti vērā, veicot minēto izvērtējumu.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25-TA-787</w:t>
    </w:r>
    <w:r>
      <w:br/>
    </w:r>
    <w:r w:rsidR="00000000" w:rsidRPr="00000000" w:rsidDel="00000000">
      <w:rPr>
        <w:rtl w:val="0"/>
      </w:rPr>
      <w:t xml:space="preserve">04.12.2025. 19.55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25-TA-787</w:t>
    </w:r>
    <w:r>
      <w:br/>
    </w:r>
    <w:r w:rsidR="00000000" w:rsidRPr="00000000" w:rsidDel="00000000">
      <w:rPr>
        <w:rtl w:val="0"/>
      </w:rPr>
      <w:t xml:space="preserve">04.12.2025. 19.55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Izziņa_25-TA-787.docx</dc:title>
</cp:coreProperties>
</file>

<file path=docProps/custom.xml><?xml version="1.0" encoding="utf-8"?>
<Properties xmlns="http://schemas.openxmlformats.org/officeDocument/2006/custom-properties" xmlns:vt="http://schemas.openxmlformats.org/officeDocument/2006/docPropsVTypes"/>
</file>