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23-TA-1569: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Ludzas novadā nodošanu Finanšu ministrijas valdījumā un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nekustamo īpašumu Ludzas novadā nodošanu Finanšu ministrijas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atbalstām rīkojuma projekta "Par Izglītības un zinātnes ministrijas valdījumā esošo valsts nekustamo īpašumu nodošanu Finanšu ministrijas valdījumā" tālāko virzību ar nosacījumu, ka rīkojuma projekts tiek papildināts ar punktiem, kas paredz pēc nekustamo īpašumu pārņemšanas Finanšu ministrijas valdījumā, saskaņā ar Publiskas personas mantas atsavināšanas likumu atļaut atsavināt (pārdot) šā rīkojuma 1.2., 1.3., 1.4., 1.5., 1.6., 1.7., 1.8., 1.9. apakšpunktos norādītos nekustamos īpašumus, līdzīgi, kā tas ir risināts Ministru kabineta 31.05.2022. rīkojumā Nr.372  “Par Izglītības un zinātnes ministrijas valdījumā esošo valsts nekustamo īpašumu nodošanu Finanšu ministrijas valdījumā un pārdošanu”, kā arī lūdzam attiecīgi precizējot rīkojuma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7., 8., 9. un 10.punktu, kā arī papildināta rīkojuma projekta anotācija, precizēts arī rīkojuma projekta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nekustamo īpašumu Ludzas novadā nodošanu Finanšu ministrijas valdījumā un pārdošanu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nekustamo īpašumu “Zilupes arodvidusskola” (nekustamā īpašuma kadastra Nr.6846 010 0024) – piecas zemes vienības (zemes vienību kadastra apzīmējumi 6846 008 0030, 6846 008 0031, 6846 008 0032, 6846 010 0024 un 6846 010 0083) 42,45 ha kopplatībā un būvi (būves kadastra apzīmējums 6846 010 0024 001) – Briģu pagastā, Ludzas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 iebildumu (izziņas 2.p.). Tā kā rīkojuma projekta 1.1.apakšpunktā minētā nekustamā īpašuma "Zilupes arodvidusskola" (kadastra Nr.6846 010 0024), Briģu pagastā, Ludzas novadā, sastāvā esošās četras zemes vienības ir nepieciešamas Zemkopības ministrijai valsts meža īpašuma pārvaldīšanas un apsaimniekošanas funkcijas nodrošināšanai, un minētā nekustamā īpašuma sastāvā esošā zemes vienība ar kadastra apzīmējumu 6846 010 0024 un būve -liellopu ferma (būves kadastra apzīmējums 6846 010 0024 001) nav nepieciešamas Valsts pārvaldes funkciju nodrošināšanai saskaņā ar Valsts pārvaldes iekārtas likumu, lai mazinātu administratīvo slogu saistībā ar valdītāju maiņu, uzskatām, ka minētais nekustamais īpašums būtu jāpārņem un tā sadale jāveic Zemkopības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šādos gadījumos praksē ir nostiprinājies princips, ka visas ar valsts nekustamā īpašuma sadali un ierakstīšanu zemesgrāmatā saistītās darbības veic un izmaksas sedz tā tiešās valsts pārvaldes iestāde, kurai šis nekustamais īpašums ir nepieciešams valsts pārvaldes funkciju nodrošināšanai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nekavētu rīkojuma projekta virzību, tai skaitā rīkojuma projektā iekļauto pārējo astoņu nekustamo īpašumu, kas nav nepieciešami Valsts pārvaldes funkciju nodrošināšanai saskaņā ar Valsts pārvaldes iekārtas likumu, pārņemšanu Finanšu ministrijas valdījumā un to atsavināšanu, lūdzam svītrot no rīkojuma projekta 1.1. apakšpunktā iekļauto nekustamo īpašumu “Zilupes arodvidusskola” (kadastra Nr.6846 010 0024), Briģu pagastā, Ludzas novadā, un virzīt atsevišķu  rīkojuma projektu par tā nodošanu Zemkopības ministrijas valdījumā, vai precizēt rīkojuma projektu atbilstoši iepriekš Finanšu ministrijas izteiktajam iebildumam.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 rīkojuma projekta 1.1. apakšpunktā iekļauto nekustamo īpašumu “Zilupes arodvidusskola” (kadastra Nr.6846 010 0024), Briģu pagastā, Ludzas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Finanšu ministrijas iebildums ir pretrunā ar izziņas 3.punktā minēto darba grupu un tās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nekustamo īpašumu “Zilupes arodvidusskola” (nekustamā īpašuma kadastra Nr.6846 010 0024) – piecas zemes vienības (zemes vienību kadastra apzīmējumi 6846 008 0030, 6846 008 0031, 6846 008 0032, 6846 010 0024 un 6846 010 0083) 42,45 ha kopplatībā un būvi (būves kadastra apzīmējums 6846 010 0024 001) – Briģu pagastā, Ludzas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Zemkopības ministrijas izteikto iebildumu (izziņas 3. punkts), tā kā nekustamā īpašuma "Zilupes arodvidusskola" (kadastra Nr.6846 010 0024), Briģu pagastā, Ludzas novadā, sastāvā esošās četras zemes vienības 29,2 ha kopplatībā (zemes vienību kadastra apzīmējumi 6846 008 0030, 6846 008 0031, 6846 008 0032 un 6846 010 0083) ir nepieciešamas Zemkopības ministrijai valsts meža īpašuma pārvaldīšanas un apsaimniekošanas funkcijas nodrošināšanai, savukārt, minētā nekustamā īpašuma sastāvā esošā zemes vienība ar kadastra apzīmējumu 6846 010 0024 13,25 ha platībā un būve (būves kadastra apzīmējums 6846 010 0024 001) nav nepieciešamas Valsts pārvaldes funkciju nodrošināšanai saskaņā ar Valsts pārvaldes iekārtas likumu, lai mazinātu administratīvo slogu saistībā ar valdītāju maiņu, lūdzam precizēt rīkojuma projektu (un attiecīgi -anotāciju), nosakot, ka valsts nekustamais īpašums “Zilupes arodvidusskola” (nekustamā īpašuma kadastra Nr.6846 010 0024) – piecas zemes vienības (zemes vienību kadastra apzīmējumi 6846 008 0030, 6846 008 0031, 6846 008 0032, 6846 010 0024 un 6846 010 0083) 42,45 ha kopplatībā un būve (būves kadastra apzīmējums 6846 010 0024 001) – Briģu pagastā, Ludzas novadā, tiek nodotas Zemkopības ministrijas nevis Finanšu ministrijas valdījumā, un Zemkopības ministrijai jāveic darbības nekustamā īpašuma sadalei, lai nodalītu tās funkciju vajadzībām nepieciešamās zemes vienības, kā arī attiecīgi rīkojuma projektu papildināt ar punktu, nosakot, ka pēc minētā nekustamā īpašuma sadales atļaut valsts akciju sabiedrībai “Valsts nekustamie īpašumi” saskaņā ar Publiskas personas mantas atsavināšanas likumu pārdot nekustamo īpašumu - zemes vienību ar kadastra apzīmējumu 6846 010 0024 un būvi (būves kadastra apzīmējums 6846 010 0024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9.punktu, kā arī attiecīgi precizēta rīkojuma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Izglītības un zinātnes ministrijas ieskatā nav lietderīgi nodot Zemkopības ministrijas valdījumā visu nekustamo īpašumu "Zilupes arodvidusskola" (nekustamā īpašuma kadastra Nr.6846 010 0024), Briģu pagastā, Ludzas novadā, tajā skaitā zemes vienību (zemes vienības kadastra apzīmējums 6846 010 0024) un būvi (būves kadastra apzīmējums 6846 010 0024 001), kas Zemkopības ministrijai nav nepieciešamas valsts pārvaldes funkciju nodrošināšanai. Nav nosakāms termiņš, kad minētā zemes vienība un būve tiks pārdota, un Zemkopības ministrijai līdz tam būtu jāapsaimnieko tās funkciju nodrošināšanai nevajadzīgs nekustamais īpašums, kas, savukārt, nozīmē finanšu un administratīvo resursu ieguldīšanu. Papildu līdzekļu ieguldīšana valsts nekustamajos īpašumos, kurus iestāde savu funkciju izpildei neplāno izmantot, nav lietderīga un neietilpst Zemkopības ministrijas funkcijās.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atbilstoši Ministru kabineta 2020.gada 18.augusta sēdes prot. Nr.49 46.§ 22.punktam Finanšu ministrijai (valsts akciju sabiedrībai “Valsts nekustamie īpašumi”) sadarbībā ar Izglītības un zinātnes ministriju, Kultūras ministriju, Zemkopības ministriju, Veselības ministriju tika uzdots izvērtēt profesionālās izglītības iestāžu un augstskolu nekustamā īpašuma izmantošanas efektivitāti. Izpildot minēto uzdevumu, 2021.gada 8.jūnijā ar valsts akciju sabiedrības “Valsts nekustamie īpašumi” rīkojumu Nr.RIK/2021/91 tika izveidota darba grupa, kuras sastāvā iekļauti Finanšu ministrijas, Izglītības un zinātnes ministrijas, Kultūras ministrijas, Zemkopības ministrijas, Veselības ministrijas deleģētie pārstāvji, kā arī pārstāvji no valsts akciju sabiedrības “Valsts nekustamie īpašumi”. Darba grupas gala ziņojumā tika atbalstīts priekšlikums turpmāko trīs gadu laikā izglītības jomai nevajadzīgos nekustamos īpašumus Izglītības un zinātnes ministrijai nodot Finanšu ministrijas valdījumā un valsts akciju sabiedrības “Valsts nekustamie īpašumi” pārvaldīšanā, neveicot nekustamo īpašumu sakārtošanas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nekavētu izglītības un zinātnes jomai nevajadzīgo nekustamo īpašumu nodošanu Finanšu ministrijas valdījumā un neuzdotu Zemkopības ministrijai apsaimniekot nekustamā īpašuma daļu, kas tās funkciju nodrošināšanai nav nepieciešama, lūdzam Finanšu ministriju atbalstīt rīkojuma projekta tālāku virzību esošajā redakcijā, proti, pārņemt valdījumā nekustamo īpašumu "Zilupes arodvidusskola" (nekustamā īpašuma kadastra Nr.6846 010 0024), Briģu pagastā, Ludzas novadā, esošajā sastāvā, veikt rīkojuma projekta 4.punktā noteiktās darbības un nodot Zemkopības ministrijas valdījumā tikai to minētā nekustamā īpašuma daļu, kas nepieciešama Zemkopības ministrijas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nekustamo īpašumu “Zilupes arodvidusskola” (nekustamā īpašuma kadastra Nr.6846 010 0024) – piecas zemes vienības (zemes vienību kadastra apzīmējumi 6846 008 0030, 6846 008 0031, 6846 008 0032, 6846 010 0024 un 6846 010 0083) 42,45 ha kopplatībā un būvi (būves kadastra apzīmējums 6846 010 0024 001) – Briģu pagastā, Ludzas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rīkojuma projekta 1.1. apakšpunktā minētā nekustamā īpašuma sastāvā ietilpst valsts meža zeme, tostarp, saskaņā ar ierakstiem zemesgrāmatā nekustamais īpašums sākotnēji bija ierakstīts zemesgrāmatā uz valsts vārda Zemkopības ministrijas personā, lūdzam anotāciju papildināt ar informāciju, vai ir saņemts Zemkopības ministrijas viedoklis par nekustamā īpašuma pārņemšanu Zemkopības ministrijas valdījumā tās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4., 5. un 6.punktu, kā arī papildināta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nekustamo īpašumu “Zilupes arodvidusskola” (nekustamā īpašuma kadastra Nr.6846 010 0024) – piecas zemes vienības (zemes vienību kadastra apzīmējumi 6846 008 0030, 6846 008 0031, 6846 008 0032, 6846 010 0024 un 6846 010 0083) 42,45 ha kopplatībā un būvi (būves kadastra apzīmējums 6846 010 0024 001) – Briģu pagastā, Ludzas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Divās nekustamā īpašuma “Zilupes arodvidusskola” (kadastra Nr. 6846 010 0024), Briģu pagastā, Ludzas novadā, sastāvā esošajās zemes vienībās ar kadastra apzīmējumiem 6846 008 0030 un 6846 010 0083 ir mežs 7.7 ha platībā un trijās zemes vienībās ar kadastra apzīmējumiem 6846 008 0030,  6846 008 0031 un 6846 0080 083 ir  daļēji aizaugusi lauksaimniecības zeme aptuveni 6.5 ha platībā. Uz zemes vienībām ar kadastra apzīmējumiem 6846 008 0030, 6846 008 0031, 6846 008 0032 un 6846 010 0083 nav būvju un tās nav meliorētas.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6846 010 0024, ir apbūvēta, meliorēta un to nav iespējams apmežot, jo pēc Ludzas novada teritorijas plānojuma: “Meža vai plantāciju meža ieaudzēšana lauksaimniecībā izmantojamās zemēs ir aizliegta, ja vismaz 70% no meža vai plantāciju meža ieaudzēšanai paredzētās teritorijas robežojošajām zemes vienībām ir meliorētas un apsaimniekotas lauksaimniecības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un akciju sabiedrība "Latvijas valsts meži" izvērtēja minēto informāciju un konstatēja, ka no mežsaimnieciskā viedokļa nekustamā īpašuma “Zilupes arodvidusskola” (kadastra Nr. 6846 010 0024), sastāvā esošās zemes vienības ar kadastra apzīmējumiem 6846 008 0030, 6846 008 0031, 6846 008 0032 un 6846 010 0083, 29.2 ha platībā  ir lietderīgi pārņemt  Zemkopības ministrijas valdījumā - valsts meža īpašuma pārvaldīšanas un apsaimniekošanas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Ministru kabineta rīkojuma projektu, nosakot, ka no nekustamā īpašuma “Zilupes arodvidusskola” (kadastra Nr. 6846 010 0024), Briģu pagastā, Ludzas novadā, jāatdala zemes vienības ar kadastra apzīmējumiem 846 008 0030, 6846 008 0031, 6846 008 0032 un 6846 010 0083 un pēc atdalīšanas jānodod Zemkopības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4., 5. un 6.punktu, kā arī papildināta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Anatācijas 1.1.apakšsadaļā rīkojuma projekta izstrādes pamatojumā cita starpā ir norādītas Publiskas personas mantas atsavināšanas likuma normas (4.panta pirmā un otrā daļa un 5.panta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minētās normas regulē publiskas personas nekustamo īpašumu </w:t>
            </w:r>
            <w:r w:rsidR="00000000" w:rsidRPr="00000000" w:rsidDel="00000000">
              <w:rPr>
                <w:u w:val="single"/>
                <w:rtl w:val="0"/>
              </w:rPr>
              <w:t xml:space="preserve">atsavināšanu</w:t>
            </w:r>
            <w:r w:rsidR="00000000" w:rsidRPr="00000000" w:rsidDel="00000000">
              <w:rPr>
                <w:rtl w:val="0"/>
              </w:rPr>
              <w:t xml:space="preserve">, bet ar rīkojuma projektu šobrīd netiek paredzēta nekustamo īpašumu atsavināšana (ar rīkojuma projektu paredzēts tikai </w:t>
            </w:r>
            <w:r w:rsidR="00000000" w:rsidRPr="00000000" w:rsidDel="00000000">
              <w:rPr>
                <w:u w:val="single"/>
                <w:rtl w:val="0"/>
              </w:rPr>
              <w:t xml:space="preserve">mainīt valsts nekustamo īpašumu valdītāju</w:t>
            </w:r>
            <w:r w:rsidR="00000000" w:rsidRPr="00000000" w:rsidDel="00000000">
              <w:rPr>
                <w:rtl w:val="0"/>
              </w:rPr>
              <w:t xml:space="preserve"> no Izglītības un zinātnes ministrijas uz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rīkojuma projekts netiek papildināts ar punktiem, kas paredz pēc nekustamo īpašumu pārņemšanas Finanšu ministrijas valdījumā, saskaņā ar Publiskas personas mantas atsavināšanas likumu atļaut tos atsavināt/pārdot (lūdzam skatīt kopsakarā ar Finanšu ministrijas 1.iebildumu), attiecīgais pamatojums no anotācijas 1.1.apakšpunkta būtu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projekts papildināts ar 7. un 8.punktu, rīkojuma projekta anotācijas 1.1.apakšsadaļā norādītais izstrādes pamatojums ir atbilstošs.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kā rīkojuma projekta izdošanas pamatojums norādīta Publiskas personas mantas atsavināšanas likuma 4. panta pirmā, otrā daļa un 5. panta pirmā daļa, kā arī Publiskas personas finanšu līdzekļu un mantas izšķērdēšanas novēršanas likuma 3. pants. Paskaidrojam, ka Publiskas personas mantas atsavināšanas likuma 4. panta pirmā un otrā daļa un 5.panta pirmā daļa piemērojama tikai tajos gadījumos, kad tiek ierosināta un notiek publiskas personas mantas atsavināšana. Atsavināšana saskaņā ar minētā likuma 1. panta 1. punktu ir publiskas personas mantas pārdošana, mainīšana, ieguldīšana kapitālsabiedrībā un nodošana bez atlīdzības, kā rezultātā īpašuma tiesības no mantas atsavinātāja pāriet mantas ieguvējam. Ņemot vērā minēto un to, ka rīkojuma projekta pieņemšanas gadījumā īpašuma tiesības uz rīkojuma projekta 1. punktā minētajiem nekustamajiem īpašumiem saglabāsies valstij, mainoties tikai valsts īpašumu tiesiskajam valdītājam, no rīkojuma projekta anotācijas sadaļas “Pamatojums” būtu dzēšama atsauce uz Publiskas personas mantas atsavināšanas likuma 4. panta pirmo, otro daļu un 5.panta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projekts papildināts ar 7. un 8.punktu, rīkojuma projekta anotācijas 1.1.apakšsadaļā norādītais izstrādes pamatojums ir atbilstošs.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2021. gada 30. septembra likumu “Grozījumi likumā “Par atjaunotā Latvijas Republikas 1937. gada Civillikuma ievada, mantojuma tiesību un lietu tiesību daļas spēkā stāšanās laiku un piemērošanas kārtību” (turpmāk – Spēkā stāšanās likums)” piespiedu nomas attiecību institūts tiek aizstāts ar jaunu tiesību institūtu – likumiskās zemes lietošanas tiesības. Līdz ar to turpmāk piespiedu dalītā īpašuma tiesiskās attiecības zemes un ēkas īpašnieka starpā tiek regulētas saskaņā ar noteikumiem par zemes likumiskajām lietošanas tiesībām. Šīs tiesības ir noteiktas likumā un to izpildei nav vajadzīgs pušu starpā noslēgts līgums, tomēr zemes un patstāvīgās būves īpašnieks var vienoties līgumā par atsevišķiem jautājumiem. Tas izriet no Spēkā stāšanās likuma 38.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minētā likuma 42. panta otrajai daļai, ja būve ir patstāvīgs īpašuma objekts saskaņā ar šā likuma 14. panta pirmās daļas 1., 2., 3. vai 4. punktu un zemes un būves īpašnieka savstarpējo tiesisko attiecību saturu jau nosaka vienošanās vai tiesas nolēmums, šā likuma 38., 39., 40. un 41. pantu šādām attiecībām piemēro ar 2023.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pievienots 2023. gada 1. janvāra zemes nomas līgums Nr. 01/2023, kas noslēgts starp Tatjanu Bikovsku kā iznomātāju un Rēzeknes tehnikumu kā nomnieku. Līguma termiņš: 2024. gada 31. decembris. Vēršam uzmanību, ka kopš 2023. gada 1. janvāra piespiedu dalītā īpašuma tiesisko attiecību gadījumā pusēm nav nepieciešams slēgt līgumus, lai regulētu to starpā pastāvošās tiesiskās attiecības – šo attiecību regulācija notiek uz likuma pamata (Spēkā stāšanas likuma regulējums). Ievērojot minēto, aicinām pirms nekustamā īpašuma valdītāja maiņas atrisināt jautājumu par konkrētā līguma atbilstību spēkā esošajam normatīvajam regulējumam un nepieciešamības gadījumā izvērtēt iespēju izbeigt nodibinātās nomas attiecības. Tāpat lūdzam skaidrot šā līguma spēkā esību pēc tam, kad Finanšu ministrija pārņemtu valdījumā rīkojuma projekta 1. punktā norādītos nekustamos īpašumus un nostiprinātu tos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ar informāciju, ka Rēzeknes tehnikums veiks nepieciešamās darbības, lai pirms nekustamo īpašumu valdītāja maiņas izbeigtu ar līgumu nodibinātās nomas attiecības ar zemes īpašnieci.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un pievienotajiem paskaidrojošajiem materiāliem, starp Rēzeknes tehnikumu un zemes, uz kuras atrodas valsts būves, īpašnieci, 2023. gada 1. janvārī noslēgts Zemes nomas līgums Nr.01/2023 (termiņš - 2024. gada 31.decembris). Zemes nomas līguma 8.3.apakšpunktā noteikts, ka līgums ir saistošs abām līgumslēdzējām pusēm, kā arī abu līgumslēdzēju pušu tiesību pārņēmējiem; Tiesību pārņēmējam 30 dienu laikā jānoslēdz no jauna. Turklāt, saskaņā ar Zemes nomas līguma 5.1.12.apakšpunktu nomnieks nav tiesīgs bez zemes īpašnieka rakstiskas piekrišanas atsavināt, ieķīlāt vai citādi apgrūtināt ar zemesgabalu cieši savienotas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pēc attiecīgo būvju nekustamo īpašumu pārņemšanas Finanšu ministrijas valdījumā (valsts akciju sabiedrības „Valsts nekustamie īpašumi” pārvaldīšanā) Finanšu ministrija (valsts akciju sabiedrība „Valsts nekustamie īpašumi”) risinās jautājumu par zemes lietošanas tiesību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2023. gada 1. septembri tiks slēgta Rēzeknes tehnikuma mācību īstenošanas vieta Zilupē, kā arī to, ka ne Finanšu ministrija, ne VNĪ nav minētā tehnikuma tiesību un saistību pārņēmējs, lūdzam skaidrot Rēzeknes tehnikuma (Izglītības un zinātnes ministrijas) paredzētās turpmākās darbības  minētā zemes nomas līguma izbeigšanai.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ar informāciju, ka Rēzeknes tehnikums veiks nepieciešamās darbības, lai pirms nekustamo īpašumu valdītāja maiņas izbeigtu ar līgumu nodibinātās nomas attiecības ar zemes īpašnieci.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līdz 2023. gada 30. septembrim pārņemt valdījumā šā rīkojuma 1. punktā minētos valsts nekustamos īpašumus un normatīvajos aktos noteiktajā kārtībā nostiprināt zemesgrāmatā īpašuma tiesības uz valsts vārda Finanšu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rīkojuma projekta 2.punktā noteikto termiņu nekustamo īpašumu pārņemšanai Finanšu ministrijas valdījumā un reģistrēšanai Zemesgrāmatā uz valsts vārda Finanšu ministrijas personā. Izziņas 10.punktā skaidrots, ka termiņš pagarināts līdz 30.09.2023., lai uzdevums būtu izpildāms. Vēršam uzmanību, tā kā nav zināms, kurā datumā rīkojuma projekta izskatīšana tiks iekļauta Ministru kabineta sēdē un pieņemts attiecīgs Ministru kabineta lēmums, turklāt, ņemot vērā Zemesgrāmatu likumā noteikto termiņu nostiprinājuma lūgumu izskatīšanai, lūdzam rīkojuma projekta 2.punktā termiņu noteikt - viena mēneša laikā no šā Ministru kabineta rīkojuma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2.punkta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viena mēneša laikā no šā rīkojuma pieņemšanas pārņemt valdījumā šā rīkojuma 1. punktā minētos valsts nekustamos īpašumus un normatīvajos aktos noteiktajā kārtībā nostiprināt zemesgrāmatā īpašuma tiesības uz valsts vārda Finanšu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līdz 2023. gada 31. augustam pārņemt valdījumā šā rīkojuma 1. punktā minētos valsts nekustamos īpašumus un normatīvajos aktos noteiktajā kārtībā nostiprināt zemesgrāmatā uz valsts vārda Finanšu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 punktā noteikts konkrēts termiņš (2023. gada 31. augusts), kādā Finanšu ministrijai jāpārņem valdījumā rīkojuma projektā 1. punktā minētie nekustamie īpašumi un jānostiprina zemesgrāmatā uz valsts vārda Finanšu ministrijas personā. Rīkojuma projekta anotācijā norādīta argumentācija termiņa noteikšanai, tomēr Tieslietu ministrija vērš uzmanību, ka konkrēta termiņa noteikšana valdījuma tiesību pārņemšanai rīkojuma projektā neatbilst šādu rīkojuma projektu virzīšanas praksei. Ievērojot minēto, aicinām izvērtēt, vai rīkojuma projektā ir nepieciešams noteikt konkrētu termiņu valdījuma tiesību pārņemšanai.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konkrētajā situācijā ir nepieciešams noteikt termiņu valdījuma tiesību pārņemšanai. Vienlaikus termiņš tiek pagarināts, lai būtu izpildāms.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viena mēneša laikā no šā rīkojuma pieņemšanas pārņemt valdījumā šā rīkojuma 1. punktā minētos valsts nekustamos īpašumus un normatīvajos aktos noteiktajā kārtībā nostiprināt zemesgrāmatā īpašuma tiesības uz valsts vārda Finanšu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atļaut pārdot rīkojuma projektā minētos nekustamos īpašumus cita starpā saskaņā ar Publiskas personas mantas atsavināšanas likuma (turpmāk - Atsavināšanas likums) 4.panta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4.panta pirmā daļa noteic, ka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1.februāra noteikumu Nr.109 "Kārtība, kādā atsavināma publiskās personas manta" 12.punktu, lai noskaidrotu, vai atsavināmais valsts nekustamais īpašums nav nepieciešams citai valsts iestādei, valsts kapitālsabiedrībai vai atvasinātas publiskas personas vai to iestādes funkciju nodrošināšanai, izņemot šo noteikumu 11.1.apakšpunktā minēto gadījumu, ministrija noteiktā kārtībā iesniedz izsludināšanai Valsts sekretāru sanāksmē Ministru kabineta rīkojuma projektu par valsts nekustamā īpašuma atsavināšanu. Ja divu nedēļu laikā pēc Ministru kabineta rīkojuma projekta izsludināšanas Valsts sekretāru sanāksmē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anotācijas 1.3.apakšsadaļu "Risinājuma aprsksts" papildināt ar informāciju, ka 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1.3.apakšsadaļa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pārdot ne tikai nekustamos īpašumus - zemes vienības lauku apvidos, bet arī pilsētā - Zilupe, lūdzam anotācijas sadaļā "Risinājums apraksts" iekļauto tekstu "Atsavinot rīkojuma projektā norādītās zemes vienības, jāievēro likumā "Par zemes privatizāciju lauku apvidos" noteiktie ierobežojumi darījumiem ar zemes īpašumiem, tostarp, darījumiem ar lauksaimniecības zemi" papildināt ar informāciju, ka, atsavinot rīkojuma projektā minētos nekustamos īpašumus, jāievēro arī likumā "Par zemes reformu Latvijas Republikas pilsētās" 21.pantā noteiktie nosacījumi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1.3.apakšsadaļa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paskaidrojošajos dokumentos pievienotajam nekustamā īpašuma “Zilupes arodvidusskola” (nekustamā īpašuma kadastra Nr.6846 010 0024) - Briģu pagastā, Ludzas novadā, zemesgrāmatas nodalījuma norakstam uz zemes atrodas citām personām piederošas ēkas un būves ar kadastra numuru 68465100004 (zemesgrāmatas nodalījuma III daļas 1.iedaļas 7.1.atzīme).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datu publicēšanas un e-pakalpojumu portālā kadastrs.lv attiecīgais būvju īpašums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par zemesgrāmatas nodalījuma III daļas 1.iedaļas 7.1.atzīmi, proti, vai minētā zemesgrāmatas atzīme ir aktuāla un vai uz zemes atrodas citām personām piederošas būves.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ar informāciju, ka minētā atzīme nav aktuāla.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1.2.apakšpunktā norādītajai zemes vienībai ar kadastra apzīmējumu 6896 003 0079 Nekustamā īpašuma valsts kadastra informācijas sistēmas sadaļā "Zemes vienības platības sadalījums pa lietošanas veidiem"  norādīts: Zemes zem ēkām platība: 0,4000 ha. Lūdzam skaidrot, vai minētā zemes vienība ir apbūvēta.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6896 003 0079 nav apbūvēta.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iebildumu par rīkojuma projektu (par rīkojuma projekta papildināšanu ar atļauju nekustamos īpašumus pārdot pēc to pārņemšanas Finanšu ministrijas valdījumā), lūdzam anotāciju papildināt ar informāciju, ka atsavinot rīkojuma projektā norādītās zemes vienības, jāievēro likumā "Par zemes privatizāciju lauku apvidos" noteiktie ierobežojumi darījumiem ar zemes īpašumiem, tostarp, darījumiem ar  lauksaimniecības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ir nodrošināta piekļuve rīkojuma projekta 1.2. un 1.7. apakšpunktā norādītajām valsts zemes vienībām – vai tās atbilstoši Publiskas personas mantas atsavināšanas 1.panta 11.punktam nav uzskatāmas par zemes starpgabaliem.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rīcībā nav informācijas, ka norādītās valsts zemes vienības būtu uzskatāmas par zemes starpgabaliem.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23-TA-1569</w:t>
    </w:r>
    <w:r>
      <w:br/>
    </w:r>
    <w:r w:rsidR="00000000" w:rsidRPr="00000000" w:rsidDel="00000000">
      <w:rPr>
        <w:rtl w:val="0"/>
      </w:rPr>
      <w:t xml:space="preserve">28.08.2023. 18.08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23-TA-1569</w:t>
    </w:r>
    <w:r>
      <w:br/>
    </w:r>
    <w:r w:rsidR="00000000" w:rsidRPr="00000000" w:rsidDel="00000000">
      <w:rPr>
        <w:rtl w:val="0"/>
      </w:rPr>
      <w:t xml:space="preserve">28.08.2023. 18.08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Izziņa_23-TA-1569.docx</dc:title>
</cp:coreProperties>
</file>

<file path=docProps/custom.xml><?xml version="1.0" encoding="utf-8"?>
<Properties xmlns="http://schemas.openxmlformats.org/officeDocument/2006/custom-properties" xmlns:vt="http://schemas.openxmlformats.org/officeDocument/2006/docPropsVTypes"/>
</file>