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BFBC6" w14:textId="77777777" w:rsidR="0016248D" w:rsidRPr="0016248D" w:rsidRDefault="0016248D" w:rsidP="0016248D">
      <w:pPr>
        <w:rPr>
          <w:sz w:val="20"/>
          <w:szCs w:val="20"/>
          <w:lang w:val="en-US"/>
        </w:rPr>
      </w:pPr>
      <w:r w:rsidRPr="0016248D">
        <w:rPr>
          <w:b/>
          <w:bCs/>
          <w:sz w:val="20"/>
          <w:szCs w:val="20"/>
          <w:lang w:val="en-US"/>
        </w:rPr>
        <w:t>From:</w:t>
      </w:r>
      <w:r w:rsidRPr="0016248D">
        <w:rPr>
          <w:sz w:val="20"/>
          <w:szCs w:val="20"/>
          <w:lang w:val="en-US"/>
        </w:rPr>
        <w:t xml:space="preserve"> </w:t>
      </w:r>
      <w:proofErr w:type="spellStart"/>
      <w:r w:rsidRPr="0016248D">
        <w:rPr>
          <w:sz w:val="20"/>
          <w:szCs w:val="20"/>
          <w:lang w:val="en-US"/>
        </w:rPr>
        <w:t>Viesturs</w:t>
      </w:r>
      <w:proofErr w:type="spellEnd"/>
      <w:r w:rsidRPr="0016248D">
        <w:rPr>
          <w:sz w:val="20"/>
          <w:szCs w:val="20"/>
          <w:lang w:val="en-US"/>
        </w:rPr>
        <w:t xml:space="preserve"> </w:t>
      </w:r>
      <w:proofErr w:type="spellStart"/>
      <w:r w:rsidRPr="0016248D">
        <w:rPr>
          <w:sz w:val="20"/>
          <w:szCs w:val="20"/>
          <w:lang w:val="en-US"/>
        </w:rPr>
        <w:t>Blūmentāls</w:t>
      </w:r>
      <w:proofErr w:type="spellEnd"/>
      <w:r w:rsidRPr="0016248D">
        <w:rPr>
          <w:sz w:val="20"/>
          <w:szCs w:val="20"/>
          <w:lang w:val="en-US"/>
        </w:rPr>
        <w:t xml:space="preserve"> &lt;Viesturs.Blumentals@tm.gov.lv&gt; </w:t>
      </w:r>
      <w:r w:rsidRPr="0016248D">
        <w:rPr>
          <w:sz w:val="20"/>
          <w:szCs w:val="20"/>
          <w:lang w:val="en-US"/>
        </w:rPr>
        <w:br/>
      </w:r>
      <w:r w:rsidRPr="0016248D">
        <w:rPr>
          <w:b/>
          <w:bCs/>
          <w:sz w:val="20"/>
          <w:szCs w:val="20"/>
          <w:lang w:val="en-US"/>
        </w:rPr>
        <w:t>Sent:</w:t>
      </w:r>
      <w:r w:rsidRPr="0016248D">
        <w:rPr>
          <w:sz w:val="20"/>
          <w:szCs w:val="20"/>
          <w:lang w:val="en-US"/>
        </w:rPr>
        <w:t xml:space="preserve"> </w:t>
      </w:r>
      <w:proofErr w:type="spellStart"/>
      <w:r w:rsidRPr="0016248D">
        <w:rPr>
          <w:sz w:val="20"/>
          <w:szCs w:val="20"/>
          <w:lang w:val="en-US"/>
        </w:rPr>
        <w:t>otrdiena</w:t>
      </w:r>
      <w:proofErr w:type="spellEnd"/>
      <w:r w:rsidRPr="0016248D">
        <w:rPr>
          <w:sz w:val="20"/>
          <w:szCs w:val="20"/>
          <w:lang w:val="en-US"/>
        </w:rPr>
        <w:t>, 2026. gada 10. marts 15:01</w:t>
      </w:r>
      <w:r w:rsidRPr="0016248D">
        <w:rPr>
          <w:sz w:val="20"/>
          <w:szCs w:val="20"/>
          <w:lang w:val="en-US"/>
        </w:rPr>
        <w:br/>
      </w:r>
      <w:r w:rsidRPr="0016248D">
        <w:rPr>
          <w:b/>
          <w:bCs/>
          <w:sz w:val="20"/>
          <w:szCs w:val="20"/>
          <w:lang w:val="en-US"/>
        </w:rPr>
        <w:t>To:</w:t>
      </w:r>
      <w:r w:rsidRPr="0016248D">
        <w:rPr>
          <w:sz w:val="20"/>
          <w:szCs w:val="20"/>
          <w:lang w:val="en-US"/>
        </w:rPr>
        <w:t xml:space="preserve"> Inita Petrova &lt;inita.petrova@fm.gov.lv&gt;</w:t>
      </w:r>
      <w:r w:rsidRPr="0016248D">
        <w:rPr>
          <w:sz w:val="20"/>
          <w:szCs w:val="20"/>
          <w:lang w:val="en-US"/>
        </w:rPr>
        <w:br/>
      </w:r>
      <w:r w:rsidRPr="0016248D">
        <w:rPr>
          <w:b/>
          <w:bCs/>
          <w:sz w:val="20"/>
          <w:szCs w:val="20"/>
          <w:lang w:val="en-US"/>
        </w:rPr>
        <w:t>Subject:</w:t>
      </w:r>
      <w:r w:rsidRPr="0016248D">
        <w:rPr>
          <w:sz w:val="20"/>
          <w:szCs w:val="20"/>
          <w:lang w:val="en-US"/>
        </w:rPr>
        <w:t xml:space="preserve"> </w:t>
      </w:r>
      <w:proofErr w:type="spellStart"/>
      <w:r w:rsidRPr="0016248D">
        <w:rPr>
          <w:sz w:val="20"/>
          <w:szCs w:val="20"/>
          <w:lang w:val="en-US"/>
        </w:rPr>
        <w:t>Atb</w:t>
      </w:r>
      <w:proofErr w:type="spellEnd"/>
      <w:r w:rsidRPr="0016248D">
        <w:rPr>
          <w:sz w:val="20"/>
          <w:szCs w:val="20"/>
          <w:lang w:val="en-US"/>
        </w:rPr>
        <w:t xml:space="preserve">.: Par </w:t>
      </w:r>
      <w:proofErr w:type="spellStart"/>
      <w:r w:rsidRPr="0016248D">
        <w:rPr>
          <w:sz w:val="20"/>
          <w:szCs w:val="20"/>
          <w:lang w:val="en-US"/>
        </w:rPr>
        <w:t>likumprojektu</w:t>
      </w:r>
      <w:proofErr w:type="spellEnd"/>
      <w:r w:rsidRPr="0016248D">
        <w:rPr>
          <w:sz w:val="20"/>
          <w:szCs w:val="20"/>
          <w:lang w:val="en-US"/>
        </w:rPr>
        <w:t xml:space="preserve"> “</w:t>
      </w:r>
      <w:proofErr w:type="spellStart"/>
      <w:r w:rsidRPr="0016248D">
        <w:rPr>
          <w:sz w:val="20"/>
          <w:szCs w:val="20"/>
          <w:lang w:val="en-US"/>
        </w:rPr>
        <w:t>Eiropas</w:t>
      </w:r>
      <w:proofErr w:type="spellEnd"/>
      <w:r w:rsidRPr="0016248D">
        <w:rPr>
          <w:sz w:val="20"/>
          <w:szCs w:val="20"/>
          <w:lang w:val="en-US"/>
        </w:rPr>
        <w:t xml:space="preserve"> </w:t>
      </w:r>
      <w:proofErr w:type="spellStart"/>
      <w:r w:rsidRPr="0016248D">
        <w:rPr>
          <w:sz w:val="20"/>
          <w:szCs w:val="20"/>
          <w:lang w:val="en-US"/>
        </w:rPr>
        <w:t>Ekonomikas</w:t>
      </w:r>
      <w:proofErr w:type="spellEnd"/>
      <w:r w:rsidRPr="0016248D">
        <w:rPr>
          <w:sz w:val="20"/>
          <w:szCs w:val="20"/>
          <w:lang w:val="en-US"/>
        </w:rPr>
        <w:t xml:space="preserve"> zonas </w:t>
      </w:r>
      <w:proofErr w:type="spellStart"/>
      <w:r w:rsidRPr="0016248D">
        <w:rPr>
          <w:sz w:val="20"/>
          <w:szCs w:val="20"/>
          <w:lang w:val="en-US"/>
        </w:rPr>
        <w:t>finanšu</w:t>
      </w:r>
      <w:proofErr w:type="spellEnd"/>
      <w:r w:rsidRPr="0016248D">
        <w:rPr>
          <w:sz w:val="20"/>
          <w:szCs w:val="20"/>
          <w:lang w:val="en-US"/>
        </w:rPr>
        <w:t xml:space="preserve"> </w:t>
      </w:r>
      <w:proofErr w:type="spellStart"/>
      <w:r w:rsidRPr="0016248D">
        <w:rPr>
          <w:sz w:val="20"/>
          <w:szCs w:val="20"/>
          <w:lang w:val="en-US"/>
        </w:rPr>
        <w:t>instrumenta</w:t>
      </w:r>
      <w:proofErr w:type="spellEnd"/>
      <w:r w:rsidRPr="0016248D">
        <w:rPr>
          <w:sz w:val="20"/>
          <w:szCs w:val="20"/>
          <w:lang w:val="en-US"/>
        </w:rPr>
        <w:t xml:space="preserve"> un </w:t>
      </w:r>
      <w:proofErr w:type="spellStart"/>
      <w:r w:rsidRPr="0016248D">
        <w:rPr>
          <w:sz w:val="20"/>
          <w:szCs w:val="20"/>
          <w:lang w:val="en-US"/>
        </w:rPr>
        <w:t>Norvēģijas</w:t>
      </w:r>
      <w:proofErr w:type="spellEnd"/>
      <w:r w:rsidRPr="0016248D">
        <w:rPr>
          <w:sz w:val="20"/>
          <w:szCs w:val="20"/>
          <w:lang w:val="en-US"/>
        </w:rPr>
        <w:t xml:space="preserve"> </w:t>
      </w:r>
      <w:proofErr w:type="spellStart"/>
      <w:r w:rsidRPr="0016248D">
        <w:rPr>
          <w:sz w:val="20"/>
          <w:szCs w:val="20"/>
          <w:lang w:val="en-US"/>
        </w:rPr>
        <w:t>finanšu</w:t>
      </w:r>
      <w:proofErr w:type="spellEnd"/>
      <w:r w:rsidRPr="0016248D">
        <w:rPr>
          <w:sz w:val="20"/>
          <w:szCs w:val="20"/>
          <w:lang w:val="en-US"/>
        </w:rPr>
        <w:t xml:space="preserve"> </w:t>
      </w:r>
      <w:proofErr w:type="spellStart"/>
      <w:r w:rsidRPr="0016248D">
        <w:rPr>
          <w:sz w:val="20"/>
          <w:szCs w:val="20"/>
          <w:lang w:val="en-US"/>
        </w:rPr>
        <w:t>instrumenta</w:t>
      </w:r>
      <w:proofErr w:type="spellEnd"/>
      <w:r w:rsidRPr="0016248D">
        <w:rPr>
          <w:sz w:val="20"/>
          <w:szCs w:val="20"/>
          <w:lang w:val="en-US"/>
        </w:rPr>
        <w:t xml:space="preserve"> 2021.—2028. gada </w:t>
      </w:r>
      <w:proofErr w:type="spellStart"/>
      <w:r w:rsidRPr="0016248D">
        <w:rPr>
          <w:sz w:val="20"/>
          <w:szCs w:val="20"/>
          <w:lang w:val="en-US"/>
        </w:rPr>
        <w:t>perioda</w:t>
      </w:r>
      <w:proofErr w:type="spellEnd"/>
      <w:r w:rsidRPr="0016248D">
        <w:rPr>
          <w:sz w:val="20"/>
          <w:szCs w:val="20"/>
          <w:lang w:val="en-US"/>
        </w:rPr>
        <w:t xml:space="preserve"> </w:t>
      </w:r>
      <w:proofErr w:type="spellStart"/>
      <w:r w:rsidRPr="0016248D">
        <w:rPr>
          <w:sz w:val="20"/>
          <w:szCs w:val="20"/>
          <w:lang w:val="en-US"/>
        </w:rPr>
        <w:t>vadības</w:t>
      </w:r>
      <w:proofErr w:type="spellEnd"/>
      <w:r w:rsidRPr="0016248D">
        <w:rPr>
          <w:sz w:val="20"/>
          <w:szCs w:val="20"/>
          <w:lang w:val="en-US"/>
        </w:rPr>
        <w:t xml:space="preserve"> </w:t>
      </w:r>
      <w:proofErr w:type="spellStart"/>
      <w:r w:rsidRPr="0016248D">
        <w:rPr>
          <w:sz w:val="20"/>
          <w:szCs w:val="20"/>
          <w:lang w:val="en-US"/>
        </w:rPr>
        <w:t>likums</w:t>
      </w:r>
      <w:proofErr w:type="spellEnd"/>
      <w:r w:rsidRPr="0016248D">
        <w:rPr>
          <w:sz w:val="20"/>
          <w:szCs w:val="20"/>
          <w:lang w:val="en-US"/>
        </w:rPr>
        <w:t>”</w:t>
      </w:r>
    </w:p>
    <w:p w14:paraId="4F47361A" w14:textId="77777777" w:rsidR="0016248D" w:rsidRDefault="0016248D" w:rsidP="00F44E7A">
      <w:pPr>
        <w:rPr>
          <w:sz w:val="20"/>
          <w:szCs w:val="20"/>
        </w:rPr>
      </w:pPr>
    </w:p>
    <w:p w14:paraId="3AF0469D" w14:textId="1D793DDE" w:rsidR="00F44E7A" w:rsidRPr="00F44E7A" w:rsidRDefault="00F44E7A" w:rsidP="00F44E7A">
      <w:pPr>
        <w:rPr>
          <w:sz w:val="20"/>
          <w:szCs w:val="20"/>
        </w:rPr>
      </w:pPr>
      <w:r w:rsidRPr="00F44E7A">
        <w:rPr>
          <w:sz w:val="20"/>
          <w:szCs w:val="20"/>
        </w:rPr>
        <w:t>Labdien!</w:t>
      </w:r>
    </w:p>
    <w:p w14:paraId="2ED1D35F" w14:textId="77777777" w:rsidR="00F44E7A" w:rsidRPr="00F44E7A" w:rsidRDefault="00F44E7A" w:rsidP="00F44E7A">
      <w:pPr>
        <w:rPr>
          <w:sz w:val="20"/>
          <w:szCs w:val="20"/>
        </w:rPr>
      </w:pPr>
    </w:p>
    <w:p w14:paraId="42A6B14A" w14:textId="77777777" w:rsidR="00F44E7A" w:rsidRPr="00F44E7A" w:rsidRDefault="00F44E7A" w:rsidP="00F44E7A">
      <w:pPr>
        <w:rPr>
          <w:sz w:val="20"/>
          <w:szCs w:val="20"/>
        </w:rPr>
      </w:pPr>
      <w:r w:rsidRPr="00F44E7A">
        <w:rPr>
          <w:sz w:val="20"/>
          <w:szCs w:val="20"/>
        </w:rPr>
        <w:t xml:space="preserve">Tieslietu ministrija ir izskatījusi precizēto likumprojektu “Eiropas Ekonomikas zonas finanšu instrumenta un Norvēģijas finanšu instrumenta 2021.—2028. gada perioda vadības likums” un pievienotos dokumentus un saskaņo tos </w:t>
      </w:r>
      <w:r w:rsidRPr="00F44E7A">
        <w:rPr>
          <w:b/>
          <w:bCs/>
          <w:sz w:val="20"/>
          <w:szCs w:val="20"/>
        </w:rPr>
        <w:t>bez iebildumiem un priekšlikumiem</w:t>
      </w:r>
      <w:r w:rsidRPr="00F44E7A">
        <w:rPr>
          <w:sz w:val="20"/>
          <w:szCs w:val="20"/>
        </w:rPr>
        <w:t>.</w:t>
      </w:r>
    </w:p>
    <w:p w14:paraId="0FEC2C31" w14:textId="77777777" w:rsidR="00F44E7A" w:rsidRPr="00F44E7A" w:rsidRDefault="00F44E7A" w:rsidP="00F44E7A">
      <w:pPr>
        <w:rPr>
          <w:sz w:val="20"/>
          <w:szCs w:val="20"/>
        </w:rPr>
      </w:pPr>
    </w:p>
    <w:p w14:paraId="72681223" w14:textId="77777777" w:rsidR="00F44E7A" w:rsidRPr="00F44E7A" w:rsidRDefault="00F44E7A" w:rsidP="00F44E7A">
      <w:pPr>
        <w:rPr>
          <w:sz w:val="20"/>
          <w:szCs w:val="20"/>
        </w:rPr>
      </w:pPr>
    </w:p>
    <w:p w14:paraId="1D8CCDB7" w14:textId="77777777" w:rsidR="00F44E7A" w:rsidRPr="00F44E7A" w:rsidRDefault="00F44E7A" w:rsidP="00F44E7A">
      <w:pPr>
        <w:rPr>
          <w:sz w:val="20"/>
          <w:szCs w:val="20"/>
        </w:rPr>
      </w:pPr>
      <w:r w:rsidRPr="00F44E7A">
        <w:rPr>
          <w:sz w:val="20"/>
          <w:szCs w:val="20"/>
        </w:rPr>
        <w:t>Ar cieņu</w:t>
      </w:r>
    </w:p>
    <w:p w14:paraId="3DBCA8D7" w14:textId="77777777" w:rsidR="00F44E7A" w:rsidRPr="00F44E7A" w:rsidRDefault="00F44E7A" w:rsidP="00F44E7A">
      <w:pPr>
        <w:rPr>
          <w:sz w:val="20"/>
          <w:szCs w:val="20"/>
        </w:rPr>
      </w:pPr>
      <w:r w:rsidRPr="00F44E7A">
        <w:rPr>
          <w:sz w:val="20"/>
          <w:szCs w:val="20"/>
        </w:rPr>
        <w:t> </w:t>
      </w:r>
    </w:p>
    <w:p w14:paraId="09A62543" w14:textId="77777777" w:rsidR="00F44E7A" w:rsidRPr="00F44E7A" w:rsidRDefault="00F44E7A" w:rsidP="00F44E7A">
      <w:pPr>
        <w:rPr>
          <w:sz w:val="20"/>
          <w:szCs w:val="20"/>
        </w:rPr>
      </w:pPr>
      <w:r w:rsidRPr="00F44E7A">
        <w:rPr>
          <w:b/>
          <w:bCs/>
          <w:sz w:val="20"/>
          <w:szCs w:val="20"/>
        </w:rPr>
        <w:t>Viesturs Blūmentāls</w:t>
      </w:r>
    </w:p>
    <w:p w14:paraId="45F0370F" w14:textId="77777777" w:rsidR="00F44E7A" w:rsidRPr="00F44E7A" w:rsidRDefault="00F44E7A" w:rsidP="00F44E7A">
      <w:pPr>
        <w:rPr>
          <w:sz w:val="20"/>
          <w:szCs w:val="20"/>
        </w:rPr>
      </w:pPr>
      <w:r w:rsidRPr="00F44E7A">
        <w:rPr>
          <w:sz w:val="20"/>
          <w:szCs w:val="20"/>
        </w:rPr>
        <w:t>Tieslietu ministrijas</w:t>
      </w:r>
    </w:p>
    <w:p w14:paraId="2B7D0B60" w14:textId="77777777" w:rsidR="00F44E7A" w:rsidRPr="00F44E7A" w:rsidRDefault="00F44E7A" w:rsidP="00F44E7A">
      <w:pPr>
        <w:rPr>
          <w:sz w:val="20"/>
          <w:szCs w:val="20"/>
        </w:rPr>
      </w:pPr>
      <w:r w:rsidRPr="00F44E7A">
        <w:rPr>
          <w:sz w:val="20"/>
          <w:szCs w:val="20"/>
        </w:rPr>
        <w:t>Valststiesību departamenta</w:t>
      </w:r>
    </w:p>
    <w:p w14:paraId="772A1BF1" w14:textId="77777777" w:rsidR="00F44E7A" w:rsidRPr="00F44E7A" w:rsidRDefault="00F44E7A" w:rsidP="00F44E7A">
      <w:pPr>
        <w:rPr>
          <w:sz w:val="20"/>
          <w:szCs w:val="20"/>
        </w:rPr>
      </w:pPr>
      <w:r w:rsidRPr="00F44E7A">
        <w:rPr>
          <w:sz w:val="20"/>
          <w:szCs w:val="20"/>
        </w:rPr>
        <w:t>Starptautisko publisko tiesību nodaļas vecākais jurists</w:t>
      </w:r>
    </w:p>
    <w:p w14:paraId="257EE3FD" w14:textId="77777777" w:rsidR="00F44E7A" w:rsidRPr="00F44E7A" w:rsidRDefault="00F44E7A" w:rsidP="00F44E7A">
      <w:pPr>
        <w:rPr>
          <w:sz w:val="20"/>
          <w:szCs w:val="20"/>
        </w:rPr>
      </w:pPr>
      <w:r w:rsidRPr="00F44E7A">
        <w:rPr>
          <w:sz w:val="20"/>
          <w:szCs w:val="20"/>
        </w:rPr>
        <w:t>Tālr. 67036927</w:t>
      </w:r>
    </w:p>
    <w:p w14:paraId="0FFD2912" w14:textId="77777777" w:rsidR="00F44E7A" w:rsidRPr="00F44E7A" w:rsidRDefault="00F44E7A" w:rsidP="00F44E7A">
      <w:pPr>
        <w:rPr>
          <w:sz w:val="20"/>
          <w:szCs w:val="20"/>
        </w:rPr>
      </w:pPr>
      <w:r w:rsidRPr="00F44E7A">
        <w:rPr>
          <w:sz w:val="20"/>
          <w:szCs w:val="20"/>
        </w:rPr>
        <w:t xml:space="preserve">E-pasts: </w:t>
      </w:r>
      <w:hyperlink r:id="rId4" w:tooltip="mailto:viesturs.blumentals@tm.gov.lv" w:history="1">
        <w:r w:rsidRPr="00F44E7A">
          <w:rPr>
            <w:rStyle w:val="Hyperlink"/>
            <w:sz w:val="20"/>
            <w:szCs w:val="20"/>
          </w:rPr>
          <w:t>viesturs.blumentals@tm.gov.lv</w:t>
        </w:r>
      </w:hyperlink>
    </w:p>
    <w:p w14:paraId="7E1D47F0" w14:textId="77777777" w:rsidR="00F44E7A" w:rsidRPr="00F44E7A" w:rsidRDefault="00F44E7A" w:rsidP="00F44E7A">
      <w:pPr>
        <w:rPr>
          <w:sz w:val="20"/>
          <w:szCs w:val="20"/>
        </w:rPr>
      </w:pPr>
      <w:hyperlink r:id="rId5" w:tgtFrame="_blank" w:tooltip="http://www.tm.gov.lv" w:history="1">
        <w:r w:rsidRPr="00F44E7A">
          <w:rPr>
            <w:rStyle w:val="Hyperlink"/>
            <w:sz w:val="20"/>
            <w:szCs w:val="20"/>
          </w:rPr>
          <w:t>www.tm.gov.lv</w:t>
        </w:r>
      </w:hyperlink>
    </w:p>
    <w:p w14:paraId="445DCF6D" w14:textId="77777777" w:rsidR="00F44E7A" w:rsidRPr="00F44E7A" w:rsidRDefault="00F44E7A" w:rsidP="00F44E7A">
      <w:pPr>
        <w:rPr>
          <w:sz w:val="20"/>
          <w:szCs w:val="20"/>
        </w:rPr>
      </w:pPr>
      <w:r w:rsidRPr="00F44E7A">
        <w:rPr>
          <w:sz w:val="20"/>
          <w:szCs w:val="20"/>
        </w:rPr>
        <w:t> </w:t>
      </w:r>
    </w:p>
    <w:p w14:paraId="5DEB7192" w14:textId="31639608" w:rsidR="00F44E7A" w:rsidRPr="00F44E7A" w:rsidRDefault="00F44E7A" w:rsidP="00F44E7A">
      <w:pPr>
        <w:rPr>
          <w:sz w:val="20"/>
          <w:szCs w:val="20"/>
        </w:rPr>
      </w:pPr>
      <w:r w:rsidRPr="00F44E7A">
        <w:rPr>
          <w:noProof/>
          <w:sz w:val="20"/>
          <w:szCs w:val="20"/>
        </w:rPr>
        <w:drawing>
          <wp:inline distT="0" distB="0" distL="0" distR="0" wp14:anchorId="6310F8BA" wp14:editId="5D4168F0">
            <wp:extent cx="1250950" cy="984250"/>
            <wp:effectExtent l="0" t="0" r="6350" b="6350"/>
            <wp:docPr id="13936960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2C70DA3D" w14:textId="77777777" w:rsidR="00F44E7A" w:rsidRPr="00F44E7A" w:rsidRDefault="00F44E7A" w:rsidP="00F44E7A">
      <w:pPr>
        <w:rPr>
          <w:sz w:val="20"/>
          <w:szCs w:val="20"/>
        </w:rPr>
      </w:pPr>
    </w:p>
    <w:p w14:paraId="007114BB" w14:textId="77777777" w:rsidR="00F44E7A" w:rsidRPr="00F44E7A" w:rsidRDefault="00463129" w:rsidP="00F44E7A">
      <w:pPr>
        <w:rPr>
          <w:sz w:val="20"/>
          <w:szCs w:val="20"/>
        </w:rPr>
      </w:pPr>
      <w:r>
        <w:rPr>
          <w:sz w:val="20"/>
          <w:szCs w:val="20"/>
        </w:rPr>
        <w:pict w14:anchorId="1D22D4A2">
          <v:rect id="_x0000_i1025" style="width:423.35pt;height:1pt" o:hrpct="980" o:hralign="center" o:hrstd="t" o:hr="t" fillcolor="#a0a0a0" stroked="f"/>
        </w:pict>
      </w:r>
    </w:p>
    <w:p w14:paraId="0D34F0C0" w14:textId="77777777" w:rsidR="00F44E7A" w:rsidRPr="00F44E7A" w:rsidRDefault="00F44E7A" w:rsidP="00F44E7A">
      <w:pPr>
        <w:rPr>
          <w:sz w:val="20"/>
          <w:szCs w:val="20"/>
        </w:rPr>
      </w:pPr>
      <w:r w:rsidRPr="00F44E7A">
        <w:rPr>
          <w:b/>
          <w:bCs/>
          <w:sz w:val="20"/>
          <w:szCs w:val="20"/>
        </w:rPr>
        <w:t>No:</w:t>
      </w:r>
      <w:r w:rsidRPr="00F44E7A">
        <w:rPr>
          <w:sz w:val="20"/>
          <w:szCs w:val="20"/>
        </w:rPr>
        <w:t xml:space="preserve"> Inita Petrova &lt;</w:t>
      </w:r>
      <w:hyperlink r:id="rId8" w:history="1">
        <w:r w:rsidRPr="00F44E7A">
          <w:rPr>
            <w:rStyle w:val="Hyperlink"/>
            <w:sz w:val="20"/>
            <w:szCs w:val="20"/>
          </w:rPr>
          <w:t>inita.petrova@fm.gov.lv</w:t>
        </w:r>
      </w:hyperlink>
      <w:r w:rsidRPr="00F44E7A">
        <w:rPr>
          <w:sz w:val="20"/>
          <w:szCs w:val="20"/>
        </w:rPr>
        <w:t>&gt;</w:t>
      </w:r>
      <w:r w:rsidRPr="00F44E7A">
        <w:rPr>
          <w:sz w:val="20"/>
          <w:szCs w:val="20"/>
        </w:rPr>
        <w:br/>
      </w:r>
      <w:r w:rsidRPr="00F44E7A">
        <w:rPr>
          <w:b/>
          <w:bCs/>
          <w:sz w:val="20"/>
          <w:szCs w:val="20"/>
        </w:rPr>
        <w:t>Nosūtīts:</w:t>
      </w:r>
      <w:r w:rsidRPr="00F44E7A">
        <w:rPr>
          <w:sz w:val="20"/>
          <w:szCs w:val="20"/>
        </w:rPr>
        <w:t xml:space="preserve"> otrdiena, 2026. gada 10. marts 14:39</w:t>
      </w:r>
      <w:r w:rsidRPr="00F44E7A">
        <w:rPr>
          <w:sz w:val="20"/>
          <w:szCs w:val="20"/>
        </w:rPr>
        <w:br/>
      </w:r>
      <w:r w:rsidRPr="00F44E7A">
        <w:rPr>
          <w:b/>
          <w:bCs/>
          <w:sz w:val="20"/>
          <w:szCs w:val="20"/>
        </w:rPr>
        <w:t>Kam:</w:t>
      </w:r>
      <w:r w:rsidRPr="00F44E7A">
        <w:rPr>
          <w:sz w:val="20"/>
          <w:szCs w:val="20"/>
        </w:rPr>
        <w:t xml:space="preserve"> Viesturs Blūmentāls &lt;</w:t>
      </w:r>
      <w:hyperlink r:id="rId9" w:history="1">
        <w:r w:rsidRPr="00F44E7A">
          <w:rPr>
            <w:rStyle w:val="Hyperlink"/>
            <w:sz w:val="20"/>
            <w:szCs w:val="20"/>
          </w:rPr>
          <w:t>Viesturs.Blumentals@tm.gov.lv</w:t>
        </w:r>
      </w:hyperlink>
      <w:r w:rsidRPr="00F44E7A">
        <w:rPr>
          <w:sz w:val="20"/>
          <w:szCs w:val="20"/>
        </w:rPr>
        <w:t xml:space="preserve">&gt;; Lauma </w:t>
      </w:r>
      <w:proofErr w:type="spellStart"/>
      <w:r w:rsidRPr="00F44E7A">
        <w:rPr>
          <w:sz w:val="20"/>
          <w:szCs w:val="20"/>
        </w:rPr>
        <w:t>Laurinoviča</w:t>
      </w:r>
      <w:proofErr w:type="spellEnd"/>
      <w:r w:rsidRPr="00F44E7A">
        <w:rPr>
          <w:sz w:val="20"/>
          <w:szCs w:val="20"/>
        </w:rPr>
        <w:t xml:space="preserve"> &lt;</w:t>
      </w:r>
      <w:hyperlink r:id="rId10" w:history="1">
        <w:r w:rsidRPr="00F44E7A">
          <w:rPr>
            <w:rStyle w:val="Hyperlink"/>
            <w:sz w:val="20"/>
            <w:szCs w:val="20"/>
          </w:rPr>
          <w:t>Lauma.Laurinovica@em.gov.lv</w:t>
        </w:r>
      </w:hyperlink>
      <w:r w:rsidRPr="00F44E7A">
        <w:rPr>
          <w:sz w:val="20"/>
          <w:szCs w:val="20"/>
        </w:rPr>
        <w:t>&gt;</w:t>
      </w:r>
      <w:r w:rsidRPr="00F44E7A">
        <w:rPr>
          <w:sz w:val="20"/>
          <w:szCs w:val="20"/>
        </w:rPr>
        <w:br/>
      </w:r>
      <w:r w:rsidRPr="00F44E7A">
        <w:rPr>
          <w:b/>
          <w:bCs/>
          <w:sz w:val="20"/>
          <w:szCs w:val="20"/>
        </w:rPr>
        <w:t>Kopija:</w:t>
      </w:r>
      <w:r w:rsidRPr="00F44E7A">
        <w:rPr>
          <w:sz w:val="20"/>
          <w:szCs w:val="20"/>
        </w:rPr>
        <w:t xml:space="preserve"> Zane Logina &lt;</w:t>
      </w:r>
      <w:hyperlink r:id="rId11" w:history="1">
        <w:r w:rsidRPr="00F44E7A">
          <w:rPr>
            <w:rStyle w:val="Hyperlink"/>
            <w:sz w:val="20"/>
            <w:szCs w:val="20"/>
          </w:rPr>
          <w:t>zane.logina@fm.gov.lv</w:t>
        </w:r>
      </w:hyperlink>
      <w:r w:rsidRPr="00F44E7A">
        <w:rPr>
          <w:sz w:val="20"/>
          <w:szCs w:val="20"/>
        </w:rPr>
        <w:t>&gt;; Jekaterina Kapilova &lt;</w:t>
      </w:r>
      <w:hyperlink r:id="rId12" w:history="1">
        <w:r w:rsidRPr="00F44E7A">
          <w:rPr>
            <w:rStyle w:val="Hyperlink"/>
            <w:sz w:val="20"/>
            <w:szCs w:val="20"/>
          </w:rPr>
          <w:t>jekaterina.kapilova@fm.gov.lv</w:t>
        </w:r>
      </w:hyperlink>
      <w:r w:rsidRPr="00F44E7A">
        <w:rPr>
          <w:sz w:val="20"/>
          <w:szCs w:val="20"/>
        </w:rPr>
        <w:t>&gt;; Evita Vamža &lt;</w:t>
      </w:r>
      <w:hyperlink r:id="rId13" w:history="1">
        <w:r w:rsidRPr="00F44E7A">
          <w:rPr>
            <w:rStyle w:val="Hyperlink"/>
            <w:sz w:val="20"/>
            <w:szCs w:val="20"/>
          </w:rPr>
          <w:t>evita.vamza@fm.gov.lv</w:t>
        </w:r>
      </w:hyperlink>
      <w:r w:rsidRPr="00F44E7A">
        <w:rPr>
          <w:sz w:val="20"/>
          <w:szCs w:val="20"/>
        </w:rPr>
        <w:t>&gt;; Diāna Rancāne &lt;</w:t>
      </w:r>
      <w:hyperlink r:id="rId14" w:history="1">
        <w:r w:rsidRPr="00F44E7A">
          <w:rPr>
            <w:rStyle w:val="Hyperlink"/>
            <w:sz w:val="20"/>
            <w:szCs w:val="20"/>
          </w:rPr>
          <w:t>diana.rancane@fm.gov.lv</w:t>
        </w:r>
      </w:hyperlink>
      <w:r w:rsidRPr="00F44E7A">
        <w:rPr>
          <w:sz w:val="20"/>
          <w:szCs w:val="20"/>
        </w:rPr>
        <w:t>&gt;; Diāna Āboliņa &lt;</w:t>
      </w:r>
      <w:hyperlink r:id="rId15" w:history="1">
        <w:r w:rsidRPr="00F44E7A">
          <w:rPr>
            <w:rStyle w:val="Hyperlink"/>
            <w:sz w:val="20"/>
            <w:szCs w:val="20"/>
          </w:rPr>
          <w:t>diana.abolina@fm.gov.lv</w:t>
        </w:r>
      </w:hyperlink>
      <w:r w:rsidRPr="00F44E7A">
        <w:rPr>
          <w:sz w:val="20"/>
          <w:szCs w:val="20"/>
        </w:rPr>
        <w:t xml:space="preserve">&gt;; Ilze Lore </w:t>
      </w:r>
      <w:r w:rsidRPr="00F44E7A">
        <w:rPr>
          <w:sz w:val="20"/>
          <w:szCs w:val="20"/>
        </w:rPr>
        <w:lastRenderedPageBreak/>
        <w:t>&lt;</w:t>
      </w:r>
      <w:hyperlink r:id="rId16" w:history="1">
        <w:r w:rsidRPr="00F44E7A">
          <w:rPr>
            <w:rStyle w:val="Hyperlink"/>
            <w:sz w:val="20"/>
            <w:szCs w:val="20"/>
          </w:rPr>
          <w:t>Ilze.Lore@em.gov.lv</w:t>
        </w:r>
      </w:hyperlink>
      <w:r w:rsidRPr="00F44E7A">
        <w:rPr>
          <w:sz w:val="20"/>
          <w:szCs w:val="20"/>
        </w:rPr>
        <w:t>&gt;; Anita Zimele &lt;</w:t>
      </w:r>
      <w:hyperlink r:id="rId17" w:history="1">
        <w:r w:rsidRPr="00F44E7A">
          <w:rPr>
            <w:rStyle w:val="Hyperlink"/>
            <w:sz w:val="20"/>
            <w:szCs w:val="20"/>
          </w:rPr>
          <w:t>Anita.Zimele@em.gov.lv</w:t>
        </w:r>
      </w:hyperlink>
      <w:r w:rsidRPr="00F44E7A">
        <w:rPr>
          <w:sz w:val="20"/>
          <w:szCs w:val="20"/>
        </w:rPr>
        <w:t>&gt;</w:t>
      </w:r>
      <w:r w:rsidRPr="00F44E7A">
        <w:rPr>
          <w:sz w:val="20"/>
          <w:szCs w:val="20"/>
        </w:rPr>
        <w:br/>
      </w:r>
      <w:r w:rsidRPr="00F44E7A">
        <w:rPr>
          <w:b/>
          <w:bCs/>
          <w:sz w:val="20"/>
          <w:szCs w:val="20"/>
        </w:rPr>
        <w:t>Tēma:</w:t>
      </w:r>
      <w:r w:rsidRPr="00F44E7A">
        <w:rPr>
          <w:sz w:val="20"/>
          <w:szCs w:val="20"/>
        </w:rPr>
        <w:t xml:space="preserve"> Par likumprojektu “Eiropas Ekonomikas zonas finanšu instrumenta un Norvēģijas finanšu instrumenta 2021.—2028. gada perioda vadības likums” </w:t>
      </w:r>
    </w:p>
    <w:p w14:paraId="4304ACAC" w14:textId="77777777" w:rsidR="00F44E7A" w:rsidRPr="00F44E7A" w:rsidRDefault="00F44E7A" w:rsidP="00F44E7A">
      <w:pPr>
        <w:rPr>
          <w:sz w:val="20"/>
          <w:szCs w:val="20"/>
        </w:rPr>
      </w:pPr>
      <w:r w:rsidRPr="00F44E7A">
        <w:rPr>
          <w:sz w:val="20"/>
          <w:szCs w:val="20"/>
        </w:rPr>
        <w:t>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F44E7A" w:rsidRPr="00F44E7A" w14:paraId="33355158" w14:textId="77777777">
        <w:trPr>
          <w:tblCellSpacing w:w="0" w:type="dxa"/>
        </w:trPr>
        <w:tc>
          <w:tcPr>
            <w:tcW w:w="0" w:type="auto"/>
            <w:shd w:val="clear" w:color="auto" w:fill="910A19"/>
            <w:tcMar>
              <w:top w:w="105" w:type="dxa"/>
              <w:left w:w="30" w:type="dxa"/>
              <w:bottom w:w="105" w:type="dxa"/>
              <w:right w:w="110" w:type="dxa"/>
            </w:tcMar>
            <w:vAlign w:val="center"/>
            <w:hideMark/>
          </w:tcPr>
          <w:p w14:paraId="25612D4C" w14:textId="77777777" w:rsidR="00F44E7A" w:rsidRPr="00F44E7A" w:rsidRDefault="00F44E7A" w:rsidP="00F44E7A">
            <w:pPr>
              <w:rPr>
                <w:sz w:val="20"/>
                <w:szCs w:val="20"/>
              </w:rPr>
            </w:pPr>
          </w:p>
        </w:tc>
        <w:tc>
          <w:tcPr>
            <w:tcW w:w="5000" w:type="pct"/>
            <w:shd w:val="clear" w:color="auto" w:fill="FFEB9C"/>
            <w:tcMar>
              <w:top w:w="105" w:type="dxa"/>
              <w:left w:w="225" w:type="dxa"/>
              <w:bottom w:w="105" w:type="dxa"/>
              <w:right w:w="75" w:type="dxa"/>
            </w:tcMar>
            <w:vAlign w:val="center"/>
            <w:hideMark/>
          </w:tcPr>
          <w:p w14:paraId="1C13807F" w14:textId="77777777" w:rsidR="00F44E7A" w:rsidRPr="00F44E7A" w:rsidRDefault="00F44E7A" w:rsidP="00F44E7A">
            <w:pPr>
              <w:rPr>
                <w:sz w:val="20"/>
                <w:szCs w:val="20"/>
              </w:rPr>
            </w:pPr>
            <w:r w:rsidRPr="00F44E7A">
              <w:rPr>
                <w:b/>
                <w:bCs/>
                <w:sz w:val="20"/>
                <w:szCs w:val="20"/>
              </w:rPr>
              <w:t>UZMANĪBU:</w:t>
            </w:r>
            <w:r w:rsidRPr="00F44E7A">
              <w:rPr>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1F7E6234" w14:textId="77777777" w:rsidR="00F44E7A" w:rsidRPr="00F44E7A" w:rsidRDefault="00F44E7A" w:rsidP="00F44E7A">
      <w:pPr>
        <w:rPr>
          <w:sz w:val="20"/>
          <w:szCs w:val="20"/>
        </w:rPr>
      </w:pPr>
      <w:r w:rsidRPr="00F44E7A">
        <w:rPr>
          <w:sz w:val="20"/>
          <w:szCs w:val="20"/>
        </w:rPr>
        <w:t> </w:t>
      </w:r>
    </w:p>
    <w:p w14:paraId="4E8A386F" w14:textId="77777777" w:rsidR="00F44E7A" w:rsidRPr="00F44E7A" w:rsidRDefault="00F44E7A" w:rsidP="00F44E7A">
      <w:pPr>
        <w:rPr>
          <w:sz w:val="20"/>
          <w:szCs w:val="20"/>
        </w:rPr>
      </w:pPr>
      <w:r w:rsidRPr="00F44E7A">
        <w:rPr>
          <w:sz w:val="20"/>
          <w:szCs w:val="20"/>
        </w:rPr>
        <w:t>Labdien!</w:t>
      </w:r>
    </w:p>
    <w:p w14:paraId="27A3E878" w14:textId="77777777" w:rsidR="00F44E7A" w:rsidRPr="00F44E7A" w:rsidRDefault="00F44E7A" w:rsidP="00F44E7A">
      <w:pPr>
        <w:rPr>
          <w:sz w:val="20"/>
          <w:szCs w:val="20"/>
        </w:rPr>
      </w:pPr>
      <w:r w:rsidRPr="00F44E7A">
        <w:rPr>
          <w:sz w:val="20"/>
          <w:szCs w:val="20"/>
        </w:rPr>
        <w:t> </w:t>
      </w:r>
    </w:p>
    <w:p w14:paraId="561A1DE2" w14:textId="77777777" w:rsidR="00F44E7A" w:rsidRPr="00F44E7A" w:rsidRDefault="00F44E7A" w:rsidP="00F44E7A">
      <w:pPr>
        <w:rPr>
          <w:sz w:val="20"/>
          <w:szCs w:val="20"/>
        </w:rPr>
      </w:pPr>
      <w:r w:rsidRPr="00F44E7A">
        <w:rPr>
          <w:sz w:val="20"/>
          <w:szCs w:val="20"/>
        </w:rPr>
        <w:t xml:space="preserve">TAP ietvaros esam saņēmušu Tieslietu ministrijas  un Ekonomikas ministrijas priekšlikumus par precizēto likumprojektu “Eiropas Ekonomikas zonas finanšu instrumenta un Norvēģijas finanšu instrumenta 2021.—2028. gada perioda vadības likums”. Ņemot vērā minētos priekšlikumus, esam veikuši redakcionālu precizējumu likumprojekta “Eiropas Ekonomikas zonas finanšu instrumenta un Norvēģijas finanšu instrumenta 2021.—2028. gada perioda vadības likums” 11. un 12.pantā, kā arī tehniski precizējuši anotācijas 1.3.sadaļu. Lai varētu operatīvi nodrošināt minētā projekta virzību apstiprināšanai Ministru kabinetā, ļoti novērtēsim, ja varēsiet sniegt saskaņojumu par veiktajiem precizējumiem </w:t>
      </w:r>
      <w:r w:rsidRPr="00F44E7A">
        <w:rPr>
          <w:b/>
          <w:bCs/>
          <w:sz w:val="20"/>
          <w:szCs w:val="20"/>
          <w:u w:val="single"/>
        </w:rPr>
        <w:t>līdz š.g. 11.marta darba dienas beigām</w:t>
      </w:r>
      <w:r w:rsidRPr="00F44E7A">
        <w:rPr>
          <w:sz w:val="20"/>
          <w:szCs w:val="20"/>
        </w:rPr>
        <w:t>. Lai varētu operatīvi izskatīt precizējumus, esam to atzīmējusi ar dzeltenu.</w:t>
      </w:r>
    </w:p>
    <w:p w14:paraId="42F93C38" w14:textId="77777777" w:rsidR="00F44E7A" w:rsidRPr="00F44E7A" w:rsidRDefault="00F44E7A" w:rsidP="00F44E7A">
      <w:pPr>
        <w:rPr>
          <w:sz w:val="20"/>
          <w:szCs w:val="20"/>
        </w:rPr>
      </w:pPr>
      <w:r w:rsidRPr="00F44E7A">
        <w:rPr>
          <w:sz w:val="20"/>
          <w:szCs w:val="20"/>
        </w:rPr>
        <w:t> </w:t>
      </w:r>
    </w:p>
    <w:p w14:paraId="6E88175E" w14:textId="77777777" w:rsidR="00F44E7A" w:rsidRPr="00F44E7A" w:rsidRDefault="00F44E7A" w:rsidP="00F44E7A">
      <w:pPr>
        <w:rPr>
          <w:sz w:val="20"/>
          <w:szCs w:val="20"/>
        </w:rPr>
      </w:pPr>
      <w:r w:rsidRPr="00F44E7A">
        <w:rPr>
          <w:sz w:val="20"/>
          <w:szCs w:val="20"/>
        </w:rPr>
        <w:t>Veiksmīgu dienu vēlot,</w:t>
      </w:r>
    </w:p>
    <w:p w14:paraId="48E5527D" w14:textId="2637C7B0" w:rsidR="00C03E44" w:rsidRPr="00F44E7A" w:rsidRDefault="00F44E7A">
      <w:pPr>
        <w:rPr>
          <w:sz w:val="20"/>
          <w:szCs w:val="20"/>
        </w:rPr>
      </w:pPr>
      <w:r w:rsidRPr="00F44E7A">
        <w:rPr>
          <w:b/>
          <w:bCs/>
          <w:sz w:val="20"/>
          <w:szCs w:val="20"/>
        </w:rPr>
        <w:t>Ar cieņu</w:t>
      </w:r>
      <w:r w:rsidRPr="00F44E7A">
        <w:rPr>
          <w:b/>
          <w:bCs/>
          <w:sz w:val="20"/>
          <w:szCs w:val="20"/>
        </w:rPr>
        <w:br/>
        <w:t>Inita Petrova</w:t>
      </w:r>
      <w:r w:rsidRPr="00F44E7A">
        <w:rPr>
          <w:sz w:val="20"/>
          <w:szCs w:val="20"/>
        </w:rPr>
        <w:br/>
        <w:t xml:space="preserve">ES fondu sistēmas vadības departamenta </w:t>
      </w:r>
      <w:r w:rsidRPr="00F44E7A">
        <w:rPr>
          <w:sz w:val="20"/>
          <w:szCs w:val="20"/>
        </w:rPr>
        <w:br/>
        <w:t>Eiropas Savienības fondu tiesiskā nodrošinājuma nodaļas vadītāja</w:t>
      </w:r>
      <w:r w:rsidRPr="00F44E7A">
        <w:rPr>
          <w:sz w:val="20"/>
          <w:szCs w:val="20"/>
        </w:rPr>
        <w:br/>
        <w:t>Tālr.: (+371) 28319529</w:t>
      </w:r>
      <w:r w:rsidRPr="00F44E7A">
        <w:rPr>
          <w:sz w:val="20"/>
          <w:szCs w:val="20"/>
        </w:rPr>
        <w:br/>
        <w:t xml:space="preserve">E-pasts: </w:t>
      </w:r>
      <w:hyperlink r:id="rId18" w:history="1">
        <w:r w:rsidRPr="00F44E7A">
          <w:rPr>
            <w:rStyle w:val="Hyperlink"/>
            <w:sz w:val="20"/>
            <w:szCs w:val="20"/>
          </w:rPr>
          <w:t>inita.petrova@fm.gov.lv</w:t>
        </w:r>
      </w:hyperlink>
      <w:r w:rsidRPr="00F44E7A">
        <w:rPr>
          <w:sz w:val="20"/>
          <w:szCs w:val="20"/>
        </w:rPr>
        <w:br/>
      </w:r>
      <w:r w:rsidRPr="00F44E7A">
        <w:rPr>
          <w:sz w:val="20"/>
          <w:szCs w:val="20"/>
        </w:rPr>
        <w:br/>
        <w:t>Latvijas Republikas Finanšu ministrija</w:t>
      </w:r>
      <w:r w:rsidRPr="00F44E7A">
        <w:rPr>
          <w:sz w:val="20"/>
          <w:szCs w:val="20"/>
        </w:rPr>
        <w:br/>
        <w:t>Smilšu iela 1, Rīga, LV-1919, Latvija</w:t>
      </w:r>
      <w:r w:rsidRPr="00F44E7A">
        <w:rPr>
          <w:sz w:val="20"/>
          <w:szCs w:val="20"/>
        </w:rPr>
        <w:br/>
        <w:t xml:space="preserve">Mājaslapa: </w:t>
      </w:r>
      <w:hyperlink r:id="rId19" w:history="1">
        <w:r w:rsidRPr="00F44E7A">
          <w:rPr>
            <w:rStyle w:val="Hyperlink"/>
            <w:sz w:val="20"/>
            <w:szCs w:val="20"/>
          </w:rPr>
          <w:t>www.fm.gov.lv</w:t>
        </w:r>
      </w:hyperlink>
      <w:r w:rsidRPr="00F44E7A">
        <w:rPr>
          <w:sz w:val="20"/>
          <w:szCs w:val="20"/>
        </w:rPr>
        <w:br/>
        <w:t xml:space="preserve">E-pasts: </w:t>
      </w:r>
      <w:hyperlink r:id="rId20" w:history="1">
        <w:r w:rsidRPr="00F44E7A">
          <w:rPr>
            <w:rStyle w:val="Hyperlink"/>
            <w:sz w:val="20"/>
            <w:szCs w:val="20"/>
          </w:rPr>
          <w:t>pasts@fm.gov.lv</w:t>
        </w:r>
      </w:hyperlink>
      <w:r w:rsidRPr="00F44E7A">
        <w:rPr>
          <w:sz w:val="20"/>
          <w:szCs w:val="20"/>
        </w:rPr>
        <w:br/>
      </w:r>
      <w:r w:rsidRPr="00F44E7A">
        <w:rPr>
          <w:noProof/>
          <w:sz w:val="20"/>
          <w:szCs w:val="20"/>
        </w:rPr>
        <w:drawing>
          <wp:inline distT="0" distB="0" distL="0" distR="0" wp14:anchorId="5C441541" wp14:editId="73F593B0">
            <wp:extent cx="2609850" cy="1936750"/>
            <wp:effectExtent l="0" t="0" r="0" b="6350"/>
            <wp:docPr id="19750563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609850" cy="1936750"/>
                    </a:xfrm>
                    <a:prstGeom prst="rect">
                      <a:avLst/>
                    </a:prstGeom>
                    <a:noFill/>
                    <a:ln>
                      <a:noFill/>
                    </a:ln>
                  </pic:spPr>
                </pic:pic>
              </a:graphicData>
            </a:graphic>
          </wp:inline>
        </w:drawing>
      </w:r>
    </w:p>
    <w:sectPr w:rsidR="00C03E44" w:rsidRPr="00F44E7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E7A"/>
    <w:rsid w:val="000B2A3E"/>
    <w:rsid w:val="0016248D"/>
    <w:rsid w:val="001A2B87"/>
    <w:rsid w:val="00AC22A3"/>
    <w:rsid w:val="00C03E44"/>
    <w:rsid w:val="00E35599"/>
    <w:rsid w:val="00F44E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00C75"/>
  <w15:chartTrackingRefBased/>
  <w15:docId w15:val="{46F5ACC5-38CC-4BD6-9A5A-22E0FC31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4E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4E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4E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4E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4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E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4E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4E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4E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4E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4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E7A"/>
    <w:rPr>
      <w:rFonts w:eastAsiaTheme="majorEastAsia" w:cstheme="majorBidi"/>
      <w:color w:val="272727" w:themeColor="text1" w:themeTint="D8"/>
    </w:rPr>
  </w:style>
  <w:style w:type="paragraph" w:styleId="Title">
    <w:name w:val="Title"/>
    <w:basedOn w:val="Normal"/>
    <w:next w:val="Normal"/>
    <w:link w:val="TitleChar"/>
    <w:uiPriority w:val="10"/>
    <w:qFormat/>
    <w:rsid w:val="00F44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E7A"/>
    <w:pPr>
      <w:spacing w:before="160"/>
      <w:jc w:val="center"/>
    </w:pPr>
    <w:rPr>
      <w:i/>
      <w:iCs/>
      <w:color w:val="404040" w:themeColor="text1" w:themeTint="BF"/>
    </w:rPr>
  </w:style>
  <w:style w:type="character" w:customStyle="1" w:styleId="QuoteChar">
    <w:name w:val="Quote Char"/>
    <w:basedOn w:val="DefaultParagraphFont"/>
    <w:link w:val="Quote"/>
    <w:uiPriority w:val="29"/>
    <w:rsid w:val="00F44E7A"/>
    <w:rPr>
      <w:i/>
      <w:iCs/>
      <w:color w:val="404040" w:themeColor="text1" w:themeTint="BF"/>
    </w:rPr>
  </w:style>
  <w:style w:type="paragraph" w:styleId="ListParagraph">
    <w:name w:val="List Paragraph"/>
    <w:basedOn w:val="Normal"/>
    <w:uiPriority w:val="34"/>
    <w:qFormat/>
    <w:rsid w:val="00F44E7A"/>
    <w:pPr>
      <w:ind w:left="720"/>
      <w:contextualSpacing/>
    </w:pPr>
  </w:style>
  <w:style w:type="character" w:styleId="IntenseEmphasis">
    <w:name w:val="Intense Emphasis"/>
    <w:basedOn w:val="DefaultParagraphFont"/>
    <w:uiPriority w:val="21"/>
    <w:qFormat/>
    <w:rsid w:val="00F44E7A"/>
    <w:rPr>
      <w:i/>
      <w:iCs/>
      <w:color w:val="0F4761" w:themeColor="accent1" w:themeShade="BF"/>
    </w:rPr>
  </w:style>
  <w:style w:type="paragraph" w:styleId="IntenseQuote">
    <w:name w:val="Intense Quote"/>
    <w:basedOn w:val="Normal"/>
    <w:next w:val="Normal"/>
    <w:link w:val="IntenseQuoteChar"/>
    <w:uiPriority w:val="30"/>
    <w:qFormat/>
    <w:rsid w:val="00F44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4E7A"/>
    <w:rPr>
      <w:i/>
      <w:iCs/>
      <w:color w:val="0F4761" w:themeColor="accent1" w:themeShade="BF"/>
    </w:rPr>
  </w:style>
  <w:style w:type="character" w:styleId="IntenseReference">
    <w:name w:val="Intense Reference"/>
    <w:basedOn w:val="DefaultParagraphFont"/>
    <w:uiPriority w:val="32"/>
    <w:qFormat/>
    <w:rsid w:val="00F44E7A"/>
    <w:rPr>
      <w:b/>
      <w:bCs/>
      <w:smallCaps/>
      <w:color w:val="0F4761" w:themeColor="accent1" w:themeShade="BF"/>
      <w:spacing w:val="5"/>
    </w:rPr>
  </w:style>
  <w:style w:type="character" w:styleId="Hyperlink">
    <w:name w:val="Hyperlink"/>
    <w:basedOn w:val="DefaultParagraphFont"/>
    <w:uiPriority w:val="99"/>
    <w:unhideWhenUsed/>
    <w:rsid w:val="00F44E7A"/>
    <w:rPr>
      <w:color w:val="467886" w:themeColor="hyperlink"/>
      <w:u w:val="single"/>
    </w:rPr>
  </w:style>
  <w:style w:type="character" w:styleId="UnresolvedMention">
    <w:name w:val="Unresolved Mention"/>
    <w:basedOn w:val="DefaultParagraphFont"/>
    <w:uiPriority w:val="99"/>
    <w:semiHidden/>
    <w:unhideWhenUsed/>
    <w:rsid w:val="00F44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ita.petrova@fm.gov.lv" TargetMode="External"/><Relationship Id="rId13" Type="http://schemas.openxmlformats.org/officeDocument/2006/relationships/hyperlink" Target="mailto:evita.vamza@fm.gov.lv" TargetMode="External"/><Relationship Id="rId18" Type="http://schemas.openxmlformats.org/officeDocument/2006/relationships/hyperlink" Target="mailto:%20inita.petrova@fm.gov.lv" TargetMode="External"/><Relationship Id="rId3" Type="http://schemas.openxmlformats.org/officeDocument/2006/relationships/webSettings" Target="webSettings.xml"/><Relationship Id="rId21" Type="http://schemas.openxmlformats.org/officeDocument/2006/relationships/image" Target="media/image2.png"/><Relationship Id="rId7" Type="http://schemas.openxmlformats.org/officeDocument/2006/relationships/image" Target="cid:22552af6-b63e-4d5d-9956-080413134f58" TargetMode="External"/><Relationship Id="rId12" Type="http://schemas.openxmlformats.org/officeDocument/2006/relationships/hyperlink" Target="mailto:jekaterina.kapilova@fm.gov.lv" TargetMode="External"/><Relationship Id="rId17" Type="http://schemas.openxmlformats.org/officeDocument/2006/relationships/hyperlink" Target="mailto:Anita.Zimele@em.gov.lv" TargetMode="External"/><Relationship Id="rId2" Type="http://schemas.openxmlformats.org/officeDocument/2006/relationships/settings" Target="settings.xml"/><Relationship Id="rId16" Type="http://schemas.openxmlformats.org/officeDocument/2006/relationships/hyperlink" Target="mailto:Ilze.Lore@em.gov.lv" TargetMode="External"/><Relationship Id="rId20" Type="http://schemas.openxmlformats.org/officeDocument/2006/relationships/hyperlink" Target="pasts@fm.gov.lv"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zane.logina@fm.gov.lv" TargetMode="External"/><Relationship Id="rId24" Type="http://schemas.openxmlformats.org/officeDocument/2006/relationships/theme" Target="theme/theme1.xml"/><Relationship Id="rId5" Type="http://schemas.openxmlformats.org/officeDocument/2006/relationships/hyperlink" Target="http://www.tm.gov.lv/" TargetMode="External"/><Relationship Id="rId15" Type="http://schemas.openxmlformats.org/officeDocument/2006/relationships/hyperlink" Target="mailto:diana.abolina@fm.gov.lv" TargetMode="External"/><Relationship Id="rId23" Type="http://schemas.openxmlformats.org/officeDocument/2006/relationships/fontTable" Target="fontTable.xml"/><Relationship Id="rId10" Type="http://schemas.openxmlformats.org/officeDocument/2006/relationships/hyperlink" Target="mailto:Lauma.Laurinovica@em.gov.lv" TargetMode="External"/><Relationship Id="rId19" Type="http://schemas.openxmlformats.org/officeDocument/2006/relationships/hyperlink" Target="www.fm.gov.lv" TargetMode="External"/><Relationship Id="rId4" Type="http://schemas.openxmlformats.org/officeDocument/2006/relationships/hyperlink" Target="mailto:viesturs.blumentals@tm.gov.lv" TargetMode="External"/><Relationship Id="rId9" Type="http://schemas.openxmlformats.org/officeDocument/2006/relationships/hyperlink" Target="mailto:Viesturs.Blumentals@tm.gov.lv" TargetMode="External"/><Relationship Id="rId14" Type="http://schemas.openxmlformats.org/officeDocument/2006/relationships/hyperlink" Target="mailto:diana.rancane@fm.gov.lv" TargetMode="External"/><Relationship Id="rId22" Type="http://schemas.openxmlformats.org/officeDocument/2006/relationships/image" Target="cid:image003.png@01DCB09B.B64225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2258</Words>
  <Characters>1288</Characters>
  <Application>Microsoft Office Word</Application>
  <DocSecurity>0</DocSecurity>
  <Lines>10</Lines>
  <Paragraphs>7</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Vamža</dc:creator>
  <cp:keywords/>
  <dc:description/>
  <cp:lastModifiedBy>Evita Vamža</cp:lastModifiedBy>
  <cp:revision>2</cp:revision>
  <dcterms:created xsi:type="dcterms:W3CDTF">2026-03-10T13:37:00Z</dcterms:created>
  <dcterms:modified xsi:type="dcterms:W3CDTF">2026-03-10T13:57:00Z</dcterms:modified>
</cp:coreProperties>
</file>