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BC9EA9" w14:textId="580AC380" w:rsidR="0092022F" w:rsidRPr="00990AF3" w:rsidRDefault="0092022F" w:rsidP="0092022F">
      <w:pPr>
        <w:rPr>
          <w:rFonts w:eastAsia="Times New Roman"/>
          <w:sz w:val="22"/>
          <w:lang w:eastAsia="lv-LV"/>
        </w:rPr>
      </w:pPr>
      <w:r w:rsidRPr="00990AF3">
        <w:rPr>
          <w:rFonts w:eastAsia="Times New Roman"/>
          <w:sz w:val="22"/>
          <w:lang w:eastAsia="lv-LV"/>
        </w:rPr>
        <w:t xml:space="preserve">Uz </w:t>
      </w:r>
      <w:r w:rsidR="00693171" w:rsidRPr="00990AF3">
        <w:rPr>
          <w:rFonts w:eastAsia="Times New Roman"/>
          <w:sz w:val="22"/>
          <w:lang w:eastAsia="lv-LV"/>
        </w:rPr>
        <w:t>22</w:t>
      </w:r>
      <w:r w:rsidRPr="00990AF3">
        <w:rPr>
          <w:rFonts w:eastAsia="Times New Roman"/>
          <w:sz w:val="22"/>
          <w:lang w:eastAsia="lv-LV"/>
        </w:rPr>
        <w:t>.</w:t>
      </w:r>
      <w:r w:rsidR="00693171" w:rsidRPr="00990AF3">
        <w:rPr>
          <w:rFonts w:eastAsia="Times New Roman"/>
          <w:sz w:val="22"/>
          <w:lang w:eastAsia="lv-LV"/>
        </w:rPr>
        <w:t>07</w:t>
      </w:r>
      <w:r w:rsidRPr="00990AF3">
        <w:rPr>
          <w:rFonts w:eastAsia="Times New Roman"/>
          <w:sz w:val="22"/>
          <w:lang w:eastAsia="lv-LV"/>
        </w:rPr>
        <w:t>.202</w:t>
      </w:r>
      <w:r w:rsidR="00693171" w:rsidRPr="00990AF3">
        <w:rPr>
          <w:rFonts w:eastAsia="Times New Roman"/>
          <w:sz w:val="22"/>
          <w:lang w:eastAsia="lv-LV"/>
        </w:rPr>
        <w:t>1</w:t>
      </w:r>
      <w:r w:rsidRPr="00990AF3">
        <w:rPr>
          <w:rFonts w:eastAsia="Times New Roman"/>
          <w:sz w:val="22"/>
          <w:lang w:eastAsia="lv-LV"/>
        </w:rPr>
        <w:t xml:space="preserve">. VSS prot. Nr. </w:t>
      </w:r>
      <w:r w:rsidR="00693171" w:rsidRPr="00990AF3">
        <w:rPr>
          <w:rFonts w:eastAsia="Times New Roman"/>
          <w:sz w:val="22"/>
          <w:lang w:eastAsia="lv-LV"/>
        </w:rPr>
        <w:t>27</w:t>
      </w:r>
      <w:r w:rsidRPr="00990AF3">
        <w:rPr>
          <w:rFonts w:eastAsia="Times New Roman"/>
          <w:sz w:val="22"/>
          <w:lang w:eastAsia="lv-LV"/>
        </w:rPr>
        <w:t xml:space="preserve"> </w:t>
      </w:r>
      <w:r w:rsidR="00693171" w:rsidRPr="00990AF3">
        <w:rPr>
          <w:rFonts w:eastAsia="Times New Roman"/>
          <w:sz w:val="22"/>
          <w:lang w:eastAsia="lv-LV"/>
        </w:rPr>
        <w:t>11</w:t>
      </w:r>
      <w:r w:rsidRPr="00990AF3">
        <w:rPr>
          <w:rFonts w:eastAsia="Times New Roman"/>
          <w:sz w:val="22"/>
          <w:lang w:eastAsia="lv-LV"/>
        </w:rPr>
        <w:t>. § (VSS-</w:t>
      </w:r>
      <w:r w:rsidR="00693171" w:rsidRPr="00990AF3">
        <w:rPr>
          <w:rFonts w:eastAsia="Times New Roman"/>
          <w:sz w:val="22"/>
          <w:lang w:eastAsia="lv-LV"/>
        </w:rPr>
        <w:t>696</w:t>
      </w:r>
      <w:r w:rsidRPr="00990AF3">
        <w:rPr>
          <w:rFonts w:eastAsia="Times New Roman"/>
          <w:sz w:val="22"/>
          <w:lang w:eastAsia="lv-LV"/>
        </w:rPr>
        <w:t>)</w:t>
      </w:r>
    </w:p>
    <w:p w14:paraId="0D1F7E8F" w14:textId="77777777" w:rsidR="0092022F" w:rsidRPr="009B21FF" w:rsidRDefault="0092022F" w:rsidP="0092022F">
      <w:pPr>
        <w:ind w:right="-46"/>
        <w:jc w:val="right"/>
        <w:rPr>
          <w:b/>
          <w:szCs w:val="24"/>
        </w:rPr>
      </w:pPr>
      <w:r w:rsidRPr="009B21FF">
        <w:rPr>
          <w:b/>
          <w:szCs w:val="24"/>
        </w:rPr>
        <w:t>Izglītības un zinātnes ministrijai</w:t>
      </w:r>
    </w:p>
    <w:p w14:paraId="0C46DA2B" w14:textId="77777777" w:rsidR="0092022F" w:rsidRPr="00444365" w:rsidRDefault="0092022F" w:rsidP="0092022F">
      <w:pPr>
        <w:ind w:right="-46"/>
        <w:jc w:val="right"/>
        <w:rPr>
          <w:b/>
          <w:sz w:val="32"/>
          <w:szCs w:val="32"/>
        </w:rPr>
      </w:pPr>
    </w:p>
    <w:p w14:paraId="152C492A" w14:textId="0ECB783B" w:rsidR="0092022F" w:rsidRPr="00444365" w:rsidRDefault="0092022F" w:rsidP="00444365">
      <w:pPr>
        <w:ind w:right="3981"/>
        <w:rPr>
          <w:i/>
          <w:szCs w:val="24"/>
        </w:rPr>
      </w:pPr>
      <w:bookmarkStart w:id="0" w:name="_Hlk505328078"/>
      <w:r w:rsidRPr="00444365">
        <w:rPr>
          <w:i/>
          <w:szCs w:val="24"/>
        </w:rPr>
        <w:t xml:space="preserve">Par </w:t>
      </w:r>
      <w:bookmarkStart w:id="1" w:name="_Hlk10539806"/>
      <w:bookmarkEnd w:id="0"/>
      <w:r w:rsidRPr="00444365">
        <w:rPr>
          <w:i/>
          <w:szCs w:val="24"/>
        </w:rPr>
        <w:t xml:space="preserve">Ministru kabineta noteikumu projektu </w:t>
      </w:r>
      <w:bookmarkEnd w:id="1"/>
      <w:r w:rsidR="00693171" w:rsidRPr="00444365">
        <w:rPr>
          <w:i/>
          <w:szCs w:val="24"/>
        </w:rPr>
        <w:t xml:space="preserve">"Darbības programmas "Izaugsme un nodarbinātība" </w:t>
      </w:r>
      <w:bookmarkStart w:id="2" w:name="_GoBack"/>
      <w:bookmarkEnd w:id="2"/>
      <w:r w:rsidR="00693171" w:rsidRPr="00444365">
        <w:rPr>
          <w:i/>
          <w:szCs w:val="24"/>
        </w:rPr>
        <w:t>14.1.1.</w:t>
      </w:r>
      <w:r w:rsidR="00444365" w:rsidRPr="00444365">
        <w:rPr>
          <w:i/>
          <w:szCs w:val="24"/>
        </w:rPr>
        <w:t> </w:t>
      </w:r>
      <w:r w:rsidR="00693171" w:rsidRPr="00444365">
        <w:rPr>
          <w:i/>
          <w:szCs w:val="24"/>
        </w:rPr>
        <w:t>specifiskā atbalsta mērķa "Atveseļošanas pasākumi izglītības nozarē (ESF)" 14.1.1.1.</w:t>
      </w:r>
      <w:r w:rsidR="00444365" w:rsidRPr="00444365">
        <w:rPr>
          <w:i/>
          <w:szCs w:val="24"/>
        </w:rPr>
        <w:t xml:space="preserve"> </w:t>
      </w:r>
      <w:r w:rsidR="00693171" w:rsidRPr="00444365">
        <w:rPr>
          <w:i/>
          <w:szCs w:val="24"/>
        </w:rPr>
        <w:t>pasākuma "</w:t>
      </w:r>
      <w:proofErr w:type="spellStart"/>
      <w:r w:rsidR="00693171" w:rsidRPr="00444365">
        <w:rPr>
          <w:i/>
          <w:szCs w:val="24"/>
        </w:rPr>
        <w:t>Digitalizācijas</w:t>
      </w:r>
      <w:proofErr w:type="spellEnd"/>
      <w:r w:rsidR="00693171" w:rsidRPr="00444365">
        <w:rPr>
          <w:i/>
          <w:szCs w:val="24"/>
        </w:rPr>
        <w:t xml:space="preserve"> iniciatīvas studiju kvalitātes pilnveidei" īstenošanas noteikumi"" </w:t>
      </w:r>
      <w:r w:rsidRPr="00444365">
        <w:rPr>
          <w:i/>
          <w:szCs w:val="24"/>
        </w:rPr>
        <w:t xml:space="preserve">un tā anotāciju </w:t>
      </w:r>
    </w:p>
    <w:p w14:paraId="5EFF83CF" w14:textId="77777777" w:rsidR="0092022F" w:rsidRPr="00444365" w:rsidRDefault="0092022F" w:rsidP="0092022F">
      <w:pPr>
        <w:rPr>
          <w:szCs w:val="24"/>
        </w:rPr>
      </w:pPr>
    </w:p>
    <w:p w14:paraId="0B7074D8" w14:textId="47858CF1" w:rsidR="0092022F" w:rsidRPr="00444365" w:rsidRDefault="0092022F" w:rsidP="0092022F">
      <w:pPr>
        <w:ind w:firstLine="567"/>
        <w:rPr>
          <w:color w:val="0D0D0D" w:themeColor="text1" w:themeTint="F2"/>
          <w:szCs w:val="24"/>
        </w:rPr>
      </w:pPr>
      <w:r w:rsidRPr="00444365">
        <w:rPr>
          <w:color w:val="0D0D0D" w:themeColor="text1" w:themeTint="F2"/>
          <w:szCs w:val="24"/>
        </w:rPr>
        <w:t xml:space="preserve">Tieslietu ministrija ir izskatījusi Izglītības un zinātnes ministrijas izstrādāto Ministru kabineta noteikumu projektu </w:t>
      </w:r>
      <w:bookmarkStart w:id="3" w:name="_Hlk10540191"/>
      <w:bookmarkStart w:id="4" w:name="_Hlk16062354"/>
      <w:r w:rsidR="00693171" w:rsidRPr="00444365">
        <w:rPr>
          <w:color w:val="0D0D0D" w:themeColor="text1" w:themeTint="F2"/>
          <w:szCs w:val="24"/>
        </w:rPr>
        <w:t>"Darbības programmas "Izaugsme un nodarbinātība" 14.1.1.</w:t>
      </w:r>
      <w:r w:rsidR="00444365">
        <w:rPr>
          <w:color w:val="0D0D0D" w:themeColor="text1" w:themeTint="F2"/>
          <w:szCs w:val="24"/>
        </w:rPr>
        <w:t> </w:t>
      </w:r>
      <w:r w:rsidR="00693171" w:rsidRPr="00444365">
        <w:rPr>
          <w:color w:val="0D0D0D" w:themeColor="text1" w:themeTint="F2"/>
          <w:szCs w:val="24"/>
        </w:rPr>
        <w:t>specifiskā atbalsta mērķa "Atveseļošanas pasākumi izglītības nozarē (ESF)" 14.1.1.1.</w:t>
      </w:r>
      <w:r w:rsidR="00444365">
        <w:rPr>
          <w:color w:val="0D0D0D" w:themeColor="text1" w:themeTint="F2"/>
          <w:szCs w:val="24"/>
        </w:rPr>
        <w:t> </w:t>
      </w:r>
      <w:r w:rsidR="00693171" w:rsidRPr="00444365">
        <w:rPr>
          <w:color w:val="0D0D0D" w:themeColor="text1" w:themeTint="F2"/>
          <w:szCs w:val="24"/>
        </w:rPr>
        <w:t>pasākuma "</w:t>
      </w:r>
      <w:proofErr w:type="spellStart"/>
      <w:r w:rsidR="00693171" w:rsidRPr="00444365">
        <w:rPr>
          <w:color w:val="0D0D0D" w:themeColor="text1" w:themeTint="F2"/>
          <w:szCs w:val="24"/>
        </w:rPr>
        <w:t>Digitalizācijas</w:t>
      </w:r>
      <w:proofErr w:type="spellEnd"/>
      <w:r w:rsidR="00693171" w:rsidRPr="00444365">
        <w:rPr>
          <w:color w:val="0D0D0D" w:themeColor="text1" w:themeTint="F2"/>
          <w:szCs w:val="24"/>
        </w:rPr>
        <w:t xml:space="preserve"> iniciatīvas studiju kvalitātes pilnveidei" īstenošanas noteikumi"" </w:t>
      </w:r>
      <w:r w:rsidRPr="00444365">
        <w:rPr>
          <w:color w:val="0D0D0D" w:themeColor="text1" w:themeTint="F2"/>
          <w:szCs w:val="24"/>
        </w:rPr>
        <w:t>(turpmāk – noteikumu projekts)</w:t>
      </w:r>
      <w:bookmarkEnd w:id="3"/>
      <w:r w:rsidRPr="00444365">
        <w:rPr>
          <w:color w:val="0D0D0D" w:themeColor="text1" w:themeTint="F2"/>
          <w:szCs w:val="24"/>
        </w:rPr>
        <w:t xml:space="preserve"> </w:t>
      </w:r>
      <w:bookmarkEnd w:id="4"/>
      <w:r w:rsidRPr="00444365">
        <w:rPr>
          <w:color w:val="0D0D0D" w:themeColor="text1" w:themeTint="F2"/>
          <w:szCs w:val="24"/>
        </w:rPr>
        <w:t>un tā anotāciju un atbalsta to virzību, izsakot šādus iebildumus:</w:t>
      </w:r>
    </w:p>
    <w:p w14:paraId="51822DEE" w14:textId="28E8F539" w:rsidR="0092022F" w:rsidRPr="00444365" w:rsidRDefault="0092022F" w:rsidP="00455CE1">
      <w:pPr>
        <w:ind w:firstLine="567"/>
        <w:rPr>
          <w:szCs w:val="24"/>
        </w:rPr>
      </w:pPr>
      <w:r w:rsidRPr="00444365">
        <w:rPr>
          <w:color w:val="0D0D0D" w:themeColor="text1" w:themeTint="F2"/>
          <w:szCs w:val="24"/>
        </w:rPr>
        <w:t xml:space="preserve">1. </w:t>
      </w:r>
      <w:r w:rsidR="00455CE1" w:rsidRPr="00444365">
        <w:rPr>
          <w:szCs w:val="24"/>
        </w:rPr>
        <w:t>Lūdzam visā noteikumu projektā izvērtēt pieturzīmes iekavas lietojumu. Iekavu lietošana var padarīt tiesību normu neskaidru un apgrūtināt tās viennozīmīgu uztveri. Norādām, ka iekavās ietvertais teksts var ne tikai padarīt tiesību aktu neskaidru, bet var arī sašaurināt vai paplašināt normas tvērumu.</w:t>
      </w:r>
    </w:p>
    <w:p w14:paraId="5C402A55" w14:textId="1ABDC93D" w:rsidR="0092022F" w:rsidRPr="00444365" w:rsidRDefault="00693171" w:rsidP="005C31DA">
      <w:pPr>
        <w:ind w:firstLine="567"/>
        <w:rPr>
          <w:color w:val="0D0D0D" w:themeColor="text1" w:themeTint="F2"/>
          <w:szCs w:val="24"/>
        </w:rPr>
      </w:pPr>
      <w:r w:rsidRPr="00444365">
        <w:rPr>
          <w:color w:val="0D0D0D" w:themeColor="text1" w:themeTint="F2"/>
          <w:szCs w:val="24"/>
        </w:rPr>
        <w:t>2</w:t>
      </w:r>
      <w:r w:rsidR="0092022F" w:rsidRPr="00444365">
        <w:rPr>
          <w:color w:val="0D0D0D" w:themeColor="text1" w:themeTint="F2"/>
          <w:szCs w:val="24"/>
        </w:rPr>
        <w:t>.</w:t>
      </w:r>
      <w:r w:rsidR="0092022F" w:rsidRPr="00444365">
        <w:rPr>
          <w:color w:val="000000" w:themeColor="text1"/>
          <w:szCs w:val="24"/>
        </w:rPr>
        <w:t xml:space="preserve"> Vēršam uzmanību, ka noteikumu projekta anotāciju nepieciešams aizpildīt atbilstoši Ministru kabineta 2009. gada 7. aprīļa noteikumu Nr. 300 ''Ministru kabineta kārtības rullis'' 3. punktam, kas noteic, ka Ministru kabineta noteikumu projektam pievieno anotāciju, kurā aizpildīta vismaz sadaļa par tiesību akta projekta nepieciešamību, tas ir, anotācijas I sadaļa, bet pārējās anotācijas sadaļas aizpilda, ja tiesību akta projekts skar attiecīgajā anotācijas sadaļā minētos jautājumus. Norādām, ka Tieslietu ministrijai nav iespējams precīzi izvērtēt vai noteikumu projekta normas ir pārņemtas atbilstoši noteikumu projektā norādītajiem Eiropas Savienības tiesību aktiem. Ņemot vērā minēto, lūdzam precizēt noteikumu projekta anotāciju, jo Tieslietu ministrija varēs sniegt precīzu </w:t>
      </w:r>
      <w:proofErr w:type="spellStart"/>
      <w:r w:rsidR="0092022F" w:rsidRPr="00444365">
        <w:rPr>
          <w:color w:val="000000" w:themeColor="text1"/>
          <w:szCs w:val="24"/>
        </w:rPr>
        <w:t>izvērtējumu</w:t>
      </w:r>
      <w:proofErr w:type="spellEnd"/>
      <w:r w:rsidR="0092022F" w:rsidRPr="00444365">
        <w:rPr>
          <w:color w:val="000000" w:themeColor="text1"/>
          <w:szCs w:val="24"/>
        </w:rPr>
        <w:t xml:space="preserve"> par noteikumu projekta atbilstību minētajiem Eiropas Savienības tiesību aktiem pēc anotācijas V sadaļas, jo īpaši tās 1. tabulas, aizpildīšanas.</w:t>
      </w:r>
    </w:p>
    <w:p w14:paraId="24A4F425" w14:textId="77777777" w:rsidR="0092022F" w:rsidRPr="00444365" w:rsidRDefault="0092022F" w:rsidP="0092022F">
      <w:pPr>
        <w:tabs>
          <w:tab w:val="left" w:pos="851"/>
        </w:tabs>
        <w:ind w:right="12"/>
        <w:rPr>
          <w:color w:val="000000" w:themeColor="text1"/>
          <w:szCs w:val="24"/>
        </w:rPr>
      </w:pPr>
    </w:p>
    <w:p w14:paraId="6736ED2E" w14:textId="77777777" w:rsidR="0092022F" w:rsidRPr="00444365" w:rsidRDefault="0092022F" w:rsidP="0092022F">
      <w:pPr>
        <w:tabs>
          <w:tab w:val="left" w:pos="851"/>
        </w:tabs>
        <w:ind w:right="12"/>
        <w:rPr>
          <w:color w:val="000000" w:themeColor="text1"/>
          <w:szCs w:val="24"/>
        </w:rPr>
      </w:pPr>
      <w:r w:rsidRPr="00444365">
        <w:rPr>
          <w:color w:val="000000" w:themeColor="text1"/>
          <w:szCs w:val="24"/>
        </w:rPr>
        <w:t>Valsts sekretāra vietniece</w:t>
      </w:r>
    </w:p>
    <w:p w14:paraId="00D417C2" w14:textId="77777777" w:rsidR="0092022F" w:rsidRPr="00444365" w:rsidRDefault="0092022F" w:rsidP="0092022F">
      <w:pPr>
        <w:rPr>
          <w:color w:val="000000" w:themeColor="text1"/>
          <w:szCs w:val="24"/>
        </w:rPr>
      </w:pPr>
      <w:r w:rsidRPr="00444365">
        <w:rPr>
          <w:color w:val="000000" w:themeColor="text1"/>
          <w:szCs w:val="24"/>
        </w:rPr>
        <w:t>tiesību politikas jautājumos</w:t>
      </w:r>
      <w:r w:rsidRPr="00444365">
        <w:rPr>
          <w:color w:val="000000" w:themeColor="text1"/>
          <w:szCs w:val="24"/>
        </w:rPr>
        <w:tab/>
      </w:r>
      <w:r w:rsidRPr="00444365">
        <w:rPr>
          <w:color w:val="000000" w:themeColor="text1"/>
          <w:szCs w:val="24"/>
        </w:rPr>
        <w:tab/>
      </w:r>
      <w:r w:rsidRPr="00444365">
        <w:rPr>
          <w:color w:val="000000" w:themeColor="text1"/>
          <w:szCs w:val="24"/>
        </w:rPr>
        <w:tab/>
      </w:r>
      <w:r w:rsidRPr="00444365">
        <w:rPr>
          <w:color w:val="000000" w:themeColor="text1"/>
          <w:szCs w:val="24"/>
        </w:rPr>
        <w:tab/>
      </w:r>
      <w:r w:rsidRPr="00444365">
        <w:rPr>
          <w:color w:val="000000" w:themeColor="text1"/>
          <w:szCs w:val="24"/>
        </w:rPr>
        <w:tab/>
      </w:r>
      <w:r w:rsidRPr="00444365">
        <w:rPr>
          <w:color w:val="000000" w:themeColor="text1"/>
          <w:szCs w:val="24"/>
        </w:rPr>
        <w:tab/>
      </w:r>
      <w:r w:rsidRPr="00444365">
        <w:rPr>
          <w:color w:val="000000" w:themeColor="text1"/>
          <w:szCs w:val="24"/>
        </w:rPr>
        <w:tab/>
      </w:r>
      <w:r w:rsidRPr="00444365">
        <w:rPr>
          <w:color w:val="000000" w:themeColor="text1"/>
          <w:szCs w:val="24"/>
        </w:rPr>
        <w:tab/>
        <w:t>Laila</w:t>
      </w:r>
      <w:r w:rsidR="00444365" w:rsidRPr="00444365">
        <w:rPr>
          <w:color w:val="000000" w:themeColor="text1"/>
          <w:szCs w:val="24"/>
        </w:rPr>
        <w:t xml:space="preserve"> </w:t>
      </w:r>
      <w:r w:rsidRPr="00444365">
        <w:rPr>
          <w:color w:val="000000" w:themeColor="text1"/>
          <w:szCs w:val="24"/>
        </w:rPr>
        <w:t>Medina</w:t>
      </w:r>
    </w:p>
    <w:p w14:paraId="4135F153" w14:textId="243ADA44" w:rsidR="00444365" w:rsidRPr="00444365" w:rsidRDefault="00444365" w:rsidP="0092022F">
      <w:pPr>
        <w:rPr>
          <w:rFonts w:eastAsia="Times New Roman"/>
          <w:color w:val="000000" w:themeColor="text1"/>
          <w:szCs w:val="24"/>
        </w:rPr>
        <w:sectPr w:rsidR="00444365" w:rsidRPr="00444365" w:rsidSect="00240E54">
          <w:headerReference w:type="default" r:id="rId7"/>
          <w:footerReference w:type="default" r:id="rId8"/>
          <w:headerReference w:type="first" r:id="rId9"/>
          <w:footerReference w:type="first" r:id="rId10"/>
          <w:type w:val="continuous"/>
          <w:pgSz w:w="11920" w:h="16840"/>
          <w:pgMar w:top="1134" w:right="851" w:bottom="1134" w:left="1701" w:header="711" w:footer="709" w:gutter="0"/>
          <w:cols w:space="720"/>
          <w:titlePg/>
          <w:docGrid w:linePitch="299"/>
        </w:sectPr>
      </w:pPr>
    </w:p>
    <w:p w14:paraId="6B1EE180" w14:textId="77777777" w:rsidR="005C31DA" w:rsidRPr="00444365" w:rsidRDefault="005C31DA" w:rsidP="0092022F">
      <w:pPr>
        <w:rPr>
          <w:sz w:val="28"/>
          <w:szCs w:val="28"/>
        </w:rPr>
      </w:pPr>
    </w:p>
    <w:p w14:paraId="60635F1B" w14:textId="77777777" w:rsidR="0092022F" w:rsidRPr="001F0299" w:rsidRDefault="0092022F" w:rsidP="0092022F">
      <w:pPr>
        <w:rPr>
          <w:rFonts w:eastAsia="Times New Roman"/>
          <w:color w:val="000000" w:themeColor="text1"/>
          <w:sz w:val="18"/>
          <w:szCs w:val="18"/>
        </w:rPr>
      </w:pPr>
      <w:r w:rsidRPr="001F0299">
        <w:rPr>
          <w:rFonts w:eastAsia="Times New Roman"/>
          <w:color w:val="000000" w:themeColor="text1"/>
          <w:sz w:val="18"/>
          <w:szCs w:val="18"/>
        </w:rPr>
        <w:t>L. Bernāne</w:t>
      </w:r>
      <w:r w:rsidRPr="001F0299">
        <w:rPr>
          <w:rFonts w:eastAsia="Times New Roman"/>
          <w:color w:val="000000" w:themeColor="text1"/>
          <w:sz w:val="18"/>
          <w:szCs w:val="18"/>
        </w:rPr>
        <w:tab/>
      </w:r>
    </w:p>
    <w:p w14:paraId="5F446ABE" w14:textId="77777777" w:rsidR="0092022F" w:rsidRPr="001F0299" w:rsidRDefault="0092022F" w:rsidP="0092022F">
      <w:pPr>
        <w:rPr>
          <w:rFonts w:eastAsia="Times New Roman"/>
          <w:color w:val="000000" w:themeColor="text1"/>
          <w:sz w:val="18"/>
          <w:szCs w:val="18"/>
        </w:rPr>
      </w:pPr>
      <w:r w:rsidRPr="001F0299">
        <w:rPr>
          <w:rFonts w:eastAsia="Times New Roman"/>
          <w:color w:val="000000" w:themeColor="text1"/>
          <w:sz w:val="18"/>
          <w:szCs w:val="18"/>
        </w:rPr>
        <w:t>Valststiesību departamenta</w:t>
      </w:r>
    </w:p>
    <w:p w14:paraId="5EBFF65B" w14:textId="77777777" w:rsidR="0092022F" w:rsidRPr="001F0299" w:rsidRDefault="0092022F" w:rsidP="0092022F">
      <w:pPr>
        <w:rPr>
          <w:rFonts w:eastAsia="Times New Roman"/>
          <w:color w:val="000000" w:themeColor="text1"/>
          <w:sz w:val="18"/>
          <w:szCs w:val="18"/>
        </w:rPr>
      </w:pPr>
      <w:r w:rsidRPr="001F0299">
        <w:rPr>
          <w:rFonts w:eastAsia="Times New Roman"/>
          <w:color w:val="000000" w:themeColor="text1"/>
          <w:sz w:val="18"/>
          <w:szCs w:val="18"/>
        </w:rPr>
        <w:t>Starptautisko publisko tiesību nodaļas juriste</w:t>
      </w:r>
    </w:p>
    <w:p w14:paraId="0FFD6F82" w14:textId="72C6CC04" w:rsidR="00830970" w:rsidRPr="0087450D" w:rsidRDefault="0092022F" w:rsidP="007B3740">
      <w:r w:rsidRPr="001F0299">
        <w:rPr>
          <w:rFonts w:eastAsia="Times New Roman"/>
          <w:color w:val="000000" w:themeColor="text1"/>
          <w:sz w:val="18"/>
          <w:szCs w:val="18"/>
        </w:rPr>
        <w:t>67036983, Linda.Bernane@tm.gov.lv</w:t>
      </w:r>
    </w:p>
    <w:sectPr w:rsidR="00830970" w:rsidRPr="0087450D" w:rsidSect="00A34ACB">
      <w:headerReference w:type="default" r:id="rId11"/>
      <w:headerReference w:type="first" r:id="rId12"/>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22EAE5" w14:textId="77777777" w:rsidR="00531868" w:rsidRDefault="00531868">
      <w:r>
        <w:separator/>
      </w:r>
    </w:p>
  </w:endnote>
  <w:endnote w:type="continuationSeparator" w:id="0">
    <w:p w14:paraId="463C555C" w14:textId="77777777" w:rsidR="00531868" w:rsidRDefault="00531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B244C4" w14:textId="7D04DE81" w:rsidR="0092022F" w:rsidRPr="0092022F" w:rsidRDefault="0092022F" w:rsidP="0092022F">
    <w:pPr>
      <w:pStyle w:val="Footer"/>
    </w:pPr>
    <w:r w:rsidRPr="00085910">
      <w:rPr>
        <w:sz w:val="18"/>
        <w:szCs w:val="18"/>
      </w:rPr>
      <w:t>TMAtz_</w:t>
    </w:r>
    <w:r>
      <w:rPr>
        <w:sz w:val="18"/>
        <w:szCs w:val="18"/>
      </w:rPr>
      <w:t>1205</w:t>
    </w:r>
    <w:r w:rsidRPr="00085910">
      <w:rPr>
        <w:sz w:val="18"/>
        <w:szCs w:val="18"/>
      </w:rPr>
      <w:t>20_</w:t>
    </w:r>
    <w:r>
      <w:rPr>
        <w:sz w:val="18"/>
        <w:szCs w:val="18"/>
      </w:rPr>
      <w:t>IZM</w:t>
    </w:r>
    <w:r w:rsidRPr="00085910">
      <w:rPr>
        <w:sz w:val="18"/>
        <w:szCs w:val="18"/>
      </w:rPr>
      <w:t>_VSS-</w:t>
    </w:r>
    <w:r>
      <w:rPr>
        <w:sz w:val="18"/>
        <w:szCs w:val="18"/>
      </w:rPr>
      <w:t>358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8B17F4" w14:textId="46E4E23B" w:rsidR="0092022F" w:rsidRPr="00085910" w:rsidRDefault="0092022F" w:rsidP="00085910">
    <w:pPr>
      <w:pStyle w:val="Footer"/>
    </w:pPr>
    <w:r w:rsidRPr="00085910">
      <w:rPr>
        <w:sz w:val="18"/>
        <w:szCs w:val="18"/>
      </w:rPr>
      <w:t>TMAtz_</w:t>
    </w:r>
    <w:r w:rsidR="005C31DA">
      <w:rPr>
        <w:sz w:val="18"/>
        <w:szCs w:val="18"/>
      </w:rPr>
      <w:t>2907</w:t>
    </w:r>
    <w:r w:rsidRPr="00085910">
      <w:rPr>
        <w:sz w:val="18"/>
        <w:szCs w:val="18"/>
      </w:rPr>
      <w:t>2</w:t>
    </w:r>
    <w:r w:rsidR="005C31DA">
      <w:rPr>
        <w:sz w:val="18"/>
        <w:szCs w:val="18"/>
      </w:rPr>
      <w:t>1</w:t>
    </w:r>
    <w:r w:rsidRPr="00085910">
      <w:rPr>
        <w:sz w:val="18"/>
        <w:szCs w:val="18"/>
      </w:rPr>
      <w:t>_</w:t>
    </w:r>
    <w:r>
      <w:rPr>
        <w:sz w:val="18"/>
        <w:szCs w:val="18"/>
      </w:rPr>
      <w:t>IZM</w:t>
    </w:r>
    <w:r w:rsidRPr="00085910">
      <w:rPr>
        <w:sz w:val="18"/>
        <w:szCs w:val="18"/>
      </w:rPr>
      <w:t>_VSS-</w:t>
    </w:r>
    <w:r w:rsidR="005C31DA">
      <w:rPr>
        <w:sz w:val="18"/>
        <w:szCs w:val="18"/>
      </w:rPr>
      <w:t>696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5EFD49" w14:textId="77777777" w:rsidR="00531868" w:rsidRDefault="00531868">
      <w:r>
        <w:separator/>
      </w:r>
    </w:p>
  </w:footnote>
  <w:footnote w:type="continuationSeparator" w:id="0">
    <w:p w14:paraId="31708D97" w14:textId="77777777" w:rsidR="00531868" w:rsidRDefault="005318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0335161"/>
      <w:docPartObj>
        <w:docPartGallery w:val="Page Numbers (Top of Page)"/>
        <w:docPartUnique/>
      </w:docPartObj>
    </w:sdtPr>
    <w:sdtEndPr/>
    <w:sdtContent>
      <w:p w14:paraId="27E0A199" w14:textId="77777777" w:rsidR="0092022F" w:rsidRDefault="0092022F">
        <w:pPr>
          <w:pStyle w:val="Header"/>
          <w:jc w:val="center"/>
        </w:pPr>
        <w:r>
          <w:fldChar w:fldCharType="begin"/>
        </w:r>
        <w:r>
          <w:instrText>PAGE   \* MERGEFORMAT</w:instrText>
        </w:r>
        <w:r>
          <w:fldChar w:fldCharType="separate"/>
        </w:r>
        <w:r>
          <w:rPr>
            <w:noProof/>
          </w:rPr>
          <w:t>2</w:t>
        </w:r>
        <w:r>
          <w:fldChar w:fldCharType="end"/>
        </w:r>
      </w:p>
    </w:sdtContent>
  </w:sdt>
  <w:p w14:paraId="6FA42E17" w14:textId="77777777" w:rsidR="0092022F" w:rsidRDefault="0092022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6CA8A2" w14:textId="77777777" w:rsidR="0092022F" w:rsidRDefault="0092022F" w:rsidP="00A34ACB">
    <w:pPr>
      <w:pStyle w:val="Header"/>
    </w:pPr>
  </w:p>
  <w:p w14:paraId="438E3D13" w14:textId="77777777" w:rsidR="0092022F" w:rsidRDefault="0092022F" w:rsidP="00A34ACB">
    <w:pPr>
      <w:pStyle w:val="Header"/>
    </w:pPr>
    <w:r>
      <w:rPr>
        <w:noProof/>
        <w:lang w:val="en-US"/>
      </w:rPr>
      <w:drawing>
        <wp:anchor distT="0" distB="0" distL="114300" distR="114300" simplePos="0" relativeHeight="251660288" behindDoc="1" locked="0" layoutInCell="1" allowOverlap="1" wp14:anchorId="4260E3FB" wp14:editId="1A16D932">
          <wp:simplePos x="0" y="0"/>
          <wp:positionH relativeFrom="margin">
            <wp:align>center</wp:align>
          </wp:positionH>
          <wp:positionV relativeFrom="paragraph">
            <wp:posOffset>84455</wp:posOffset>
          </wp:positionV>
          <wp:extent cx="5915025" cy="1066800"/>
          <wp:effectExtent l="0" t="0" r="0" b="0"/>
          <wp:wrapNone/>
          <wp:docPr id="16" name="Attēls 16"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C9C843" w14:textId="77777777" w:rsidR="0092022F" w:rsidRDefault="0092022F" w:rsidP="00A34ACB">
    <w:pPr>
      <w:pStyle w:val="Header"/>
    </w:pPr>
  </w:p>
  <w:p w14:paraId="52147B52" w14:textId="77777777" w:rsidR="0092022F" w:rsidRDefault="0092022F" w:rsidP="00A34ACB">
    <w:pPr>
      <w:pStyle w:val="Header"/>
    </w:pPr>
  </w:p>
  <w:p w14:paraId="76CBCF7A" w14:textId="77777777" w:rsidR="0092022F" w:rsidRDefault="0092022F" w:rsidP="00A34ACB">
    <w:pPr>
      <w:pStyle w:val="Header"/>
    </w:pPr>
  </w:p>
  <w:p w14:paraId="03E38199" w14:textId="77777777" w:rsidR="0092022F" w:rsidRDefault="0092022F" w:rsidP="00A34ACB">
    <w:pPr>
      <w:pStyle w:val="Header"/>
    </w:pPr>
  </w:p>
  <w:p w14:paraId="49EF6AE0" w14:textId="77777777" w:rsidR="0092022F" w:rsidRDefault="0092022F" w:rsidP="00A34ACB">
    <w:pPr>
      <w:pStyle w:val="Header"/>
    </w:pPr>
  </w:p>
  <w:p w14:paraId="00E3F83C" w14:textId="77777777" w:rsidR="0092022F" w:rsidRDefault="0092022F" w:rsidP="00A34ACB">
    <w:pPr>
      <w:pStyle w:val="Header"/>
    </w:pPr>
  </w:p>
  <w:p w14:paraId="44B6B5A4" w14:textId="77777777" w:rsidR="0092022F" w:rsidRDefault="0092022F" w:rsidP="00A34ACB">
    <w:pPr>
      <w:pStyle w:val="Header"/>
    </w:pPr>
  </w:p>
  <w:p w14:paraId="306335FD" w14:textId="77777777" w:rsidR="0092022F" w:rsidRDefault="0092022F" w:rsidP="00A34ACB">
    <w:pPr>
      <w:pStyle w:val="Header"/>
    </w:pPr>
  </w:p>
  <w:p w14:paraId="691AEEF1" w14:textId="77777777" w:rsidR="0092022F" w:rsidRPr="00815277" w:rsidRDefault="0092022F" w:rsidP="00A34ACB">
    <w:pPr>
      <w:pStyle w:val="Header"/>
    </w:pPr>
    <w:r>
      <w:rPr>
        <w:noProof/>
        <w:lang w:val="en-US"/>
      </w:rPr>
      <mc:AlternateContent>
        <mc:Choice Requires="wps">
          <w:drawing>
            <wp:anchor distT="0" distB="0" distL="114300" distR="114300" simplePos="0" relativeHeight="251658240" behindDoc="1" locked="0" layoutInCell="1" allowOverlap="1" wp14:anchorId="799711CD" wp14:editId="3392DFFB">
              <wp:simplePos x="0" y="0"/>
              <wp:positionH relativeFrom="page">
                <wp:posOffset>1171575</wp:posOffset>
              </wp:positionH>
              <wp:positionV relativeFrom="page">
                <wp:posOffset>2030730</wp:posOffset>
              </wp:positionV>
              <wp:extent cx="5838825" cy="314325"/>
              <wp:effectExtent l="0" t="0" r="9525" b="9525"/>
              <wp:wrapNone/>
              <wp:docPr id="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B24C8" w14:textId="77777777" w:rsidR="0092022F" w:rsidRPr="006C6018" w:rsidRDefault="0092022F"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658EE6F1" w14:textId="2AC97C25" w:rsidR="0092022F" w:rsidRPr="006C6018" w:rsidRDefault="0092022F" w:rsidP="00A34ACB">
                          <w:pPr>
                            <w:spacing w:line="194" w:lineRule="exact"/>
                            <w:ind w:left="20" w:right="-45"/>
                            <w:jc w:val="center"/>
                            <w:rPr>
                              <w:rFonts w:eastAsia="Times New Roman"/>
                              <w:sz w:val="17"/>
                              <w:szCs w:val="17"/>
                            </w:rPr>
                          </w:pPr>
                          <w:r w:rsidRPr="006C6018">
                            <w:rPr>
                              <w:rFonts w:eastAsia="Times New Roman"/>
                              <w:sz w:val="17"/>
                              <w:szCs w:val="17"/>
                            </w:rPr>
                            <w:t xml:space="preserve">e-pasts: </w:t>
                          </w:r>
                          <w:r w:rsidR="00693171">
                            <w:rPr>
                              <w:rFonts w:eastAsia="Times New Roman"/>
                              <w:sz w:val="17"/>
                              <w:szCs w:val="17"/>
                            </w:rPr>
                            <w:t>pasts</w:t>
                          </w:r>
                          <w:r w:rsidRPr="006C6018">
                            <w:rPr>
                              <w:rFonts w:eastAsia="Times New Roman"/>
                              <w:sz w:val="17"/>
                              <w:szCs w:val="17"/>
                            </w:rPr>
                            <w:t>@tm.gov.lv;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9711CD"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SJQrA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" filled="f" stroked="f">
              <v:textbox inset="0,0,0,0">
                <w:txbxContent>
                  <w:p w14:paraId="2B0B24C8" w14:textId="77777777" w:rsidR="0092022F" w:rsidRPr="006C6018" w:rsidRDefault="0092022F"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658EE6F1" w14:textId="2AC97C25" w:rsidR="0092022F" w:rsidRPr="006C6018" w:rsidRDefault="0092022F" w:rsidP="00A34ACB">
                    <w:pPr>
                      <w:spacing w:line="194" w:lineRule="exact"/>
                      <w:ind w:left="20" w:right="-45"/>
                      <w:jc w:val="center"/>
                      <w:rPr>
                        <w:rFonts w:eastAsia="Times New Roman"/>
                        <w:sz w:val="17"/>
                        <w:szCs w:val="17"/>
                      </w:rPr>
                    </w:pPr>
                    <w:r w:rsidRPr="006C6018">
                      <w:rPr>
                        <w:rFonts w:eastAsia="Times New Roman"/>
                        <w:sz w:val="17"/>
                        <w:szCs w:val="17"/>
                      </w:rPr>
                      <w:t xml:space="preserve">e-pasts: </w:t>
                    </w:r>
                    <w:r w:rsidR="00693171">
                      <w:rPr>
                        <w:rFonts w:eastAsia="Times New Roman"/>
                        <w:sz w:val="17"/>
                        <w:szCs w:val="17"/>
                      </w:rPr>
                      <w:t>pasts</w:t>
                    </w:r>
                    <w:r w:rsidRPr="006C6018">
                      <w:rPr>
                        <w:rFonts w:eastAsia="Times New Roman"/>
                        <w:sz w:val="17"/>
                        <w:szCs w:val="17"/>
                      </w:rPr>
                      <w:t>@tm.gov.lv; www.tm.gov.lv</w:t>
                    </w:r>
                  </w:p>
                </w:txbxContent>
              </v:textbox>
              <w10:wrap anchorx="page" anchory="page"/>
            </v:shape>
          </w:pict>
        </mc:Fallback>
      </mc:AlternateContent>
    </w:r>
    <w:r>
      <w:rPr>
        <w:noProof/>
        <w:lang w:val="en-US"/>
      </w:rPr>
      <mc:AlternateContent>
        <mc:Choice Requires="wpg">
          <w:drawing>
            <wp:anchor distT="0" distB="0" distL="114300" distR="114300" simplePos="0" relativeHeight="251656192" behindDoc="1" locked="0" layoutInCell="1" allowOverlap="1" wp14:anchorId="24A7796D" wp14:editId="47EA0AE3">
              <wp:simplePos x="0" y="0"/>
              <wp:positionH relativeFrom="page">
                <wp:posOffset>1850390</wp:posOffset>
              </wp:positionH>
              <wp:positionV relativeFrom="page">
                <wp:posOffset>1903095</wp:posOffset>
              </wp:positionV>
              <wp:extent cx="4397375" cy="1270"/>
              <wp:effectExtent l="0" t="0" r="22225" b="17780"/>
              <wp:wrapNone/>
              <wp:docPr id="2"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3"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6C652B" id="Group 41" o:spid="_x0000_s1026" style="position:absolute;margin-left:145.7pt;margin-top:149.85pt;width:346.25pt;height:.1pt;z-index:-251660288;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OOxYPV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EQKsQA&#10;AADaAAAADwAAAGRycy9kb3ducmV2LnhtbESPQWvCQBSE7wX/w/IKXkrdWFFqdBWRCtZbY6F4e2af&#10;SWj2bdxdY9pf3xWEHoeZ+YaZLztTi5acrywrGA4SEMS51RUXCj73m+dXED4ga6wtk4If8rBc9B7m&#10;mGp75Q9qs1CICGGfooIyhCaV0uclGfQD2xBH72SdwRClK6R2eI1wU8uXJJlIgxXHhRIbWpeUf2cX&#10;o2CXjKbjr+NQTjP5dNbuvT28/bZK9R+71QxEoC78h+/trVYwgtuVe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RECrEAAAA2gAAAA8AAAAAAAAAAAAAAAAAmAIAAGRycy9k&#10;b3ducmV2LnhtbFBLBQYAAAAABAAEAPUAAACJAwAAAAA=&#10;" path="m,l6926,e" filled="f" strokecolor="#231f20" strokeweight=".25pt">
                <v:path arrowok="t" o:connecttype="custom" o:connectlocs="0,0;6926,0" o:connectangles="0,0"/>
              </v:shape>
              <w10:wrap anchorx="page" anchory="page"/>
            </v:group>
          </w:pict>
        </mc:Fallback>
      </mc:AlternateContent>
    </w:r>
  </w:p>
  <w:p w14:paraId="494D910E" w14:textId="77777777" w:rsidR="0092022F" w:rsidRPr="00C836FF" w:rsidRDefault="0092022F" w:rsidP="00AB4E8A">
    <w:pPr>
      <w:jc w:val="center"/>
      <w:rPr>
        <w:szCs w:val="24"/>
      </w:rPr>
    </w:pPr>
    <w:r w:rsidRPr="00C836FF">
      <w:rPr>
        <w:szCs w:val="24"/>
      </w:rPr>
      <w:t>Rīgā</w:t>
    </w:r>
  </w:p>
  <w:p w14:paraId="3FC2A971" w14:textId="77777777" w:rsidR="0092022F" w:rsidRPr="00C836FF" w:rsidRDefault="0092022F"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92022F" w14:paraId="727C120C" w14:textId="77777777" w:rsidTr="00A6153E">
      <w:tc>
        <w:tcPr>
          <w:tcW w:w="1810" w:type="dxa"/>
        </w:tcPr>
        <w:p w14:paraId="29EB2859" w14:textId="60D26A1C" w:rsidR="0092022F" w:rsidRDefault="007520DC" w:rsidP="00E11DA3">
          <w:pPr>
            <w:pStyle w:val="Header"/>
            <w:jc w:val="center"/>
            <w:rPr>
              <w:szCs w:val="24"/>
            </w:rPr>
          </w:pPr>
          <w:r>
            <w:rPr>
              <w:szCs w:val="24"/>
            </w:rPr>
            <w:t>29.07.2021</w:t>
          </w:r>
        </w:p>
      </w:tc>
      <w:tc>
        <w:tcPr>
          <w:tcW w:w="420" w:type="dxa"/>
          <w:tcBorders>
            <w:bottom w:val="nil"/>
          </w:tcBorders>
        </w:tcPr>
        <w:p w14:paraId="3D779F12" w14:textId="77777777" w:rsidR="0092022F" w:rsidRDefault="0092022F" w:rsidP="00E11DA3">
          <w:pPr>
            <w:pStyle w:val="Header"/>
            <w:rPr>
              <w:szCs w:val="24"/>
            </w:rPr>
          </w:pPr>
          <w:r>
            <w:rPr>
              <w:szCs w:val="24"/>
            </w:rPr>
            <w:t xml:space="preserve"> Nr.</w:t>
          </w:r>
        </w:p>
      </w:tc>
      <w:tc>
        <w:tcPr>
          <w:tcW w:w="1890" w:type="dxa"/>
        </w:tcPr>
        <w:p w14:paraId="311E4CFB" w14:textId="033D8DDD" w:rsidR="0092022F" w:rsidRDefault="007520DC" w:rsidP="00E11DA3">
          <w:pPr>
            <w:pStyle w:val="Header"/>
            <w:jc w:val="center"/>
            <w:rPr>
              <w:szCs w:val="24"/>
            </w:rPr>
          </w:pPr>
          <w:r>
            <w:rPr>
              <w:szCs w:val="24"/>
            </w:rPr>
            <w:t>1-9.1/856</w:t>
          </w:r>
        </w:p>
      </w:tc>
    </w:tr>
  </w:tbl>
  <w:p w14:paraId="1CCD4089" w14:textId="77777777" w:rsidR="0092022F" w:rsidRPr="00C836FF" w:rsidRDefault="0092022F" w:rsidP="00E11DA3">
    <w:pPr>
      <w:tabs>
        <w:tab w:val="center" w:pos="4320"/>
        <w:tab w:val="right" w:pos="8640"/>
      </w:tabs>
      <w:rPr>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7847357"/>
      <w:docPartObj>
        <w:docPartGallery w:val="Page Numbers (Top of Page)"/>
        <w:docPartUnique/>
      </w:docPartObj>
    </w:sdtPr>
    <w:sdtEndPr/>
    <w:sdtContent>
      <w:p w14:paraId="4256581B" w14:textId="77777777" w:rsidR="007B3740" w:rsidRDefault="007B3740">
        <w:pPr>
          <w:pStyle w:val="Header"/>
          <w:jc w:val="center"/>
        </w:pPr>
        <w:r>
          <w:fldChar w:fldCharType="begin"/>
        </w:r>
        <w:r>
          <w:instrText>PAGE   \* MERGEFORMAT</w:instrText>
        </w:r>
        <w:r>
          <w:fldChar w:fldCharType="separate"/>
        </w:r>
        <w:r w:rsidR="00441F52">
          <w:rPr>
            <w:noProof/>
          </w:rPr>
          <w:t>2</w:t>
        </w:r>
        <w:r>
          <w:fldChar w:fldCharType="end"/>
        </w:r>
      </w:p>
    </w:sdtContent>
  </w:sdt>
  <w:p w14:paraId="057ECCA5" w14:textId="77777777" w:rsidR="006C6018" w:rsidRDefault="006C601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7E3D08" w14:textId="77777777" w:rsidR="00A34ACB" w:rsidRDefault="00A34ACB" w:rsidP="00A34ACB">
    <w:pPr>
      <w:pStyle w:val="Header"/>
    </w:pPr>
  </w:p>
  <w:p w14:paraId="19F821F8" w14:textId="77777777" w:rsidR="00A34ACB" w:rsidRDefault="00E40434" w:rsidP="00A34ACB">
    <w:pPr>
      <w:pStyle w:val="Header"/>
    </w:pPr>
    <w:r>
      <w:rPr>
        <w:noProof/>
        <w:lang w:val="en-US"/>
      </w:rPr>
      <w:drawing>
        <wp:anchor distT="0" distB="0" distL="114300" distR="114300" simplePos="0" relativeHeight="251660800" behindDoc="1" locked="0" layoutInCell="1" allowOverlap="1" wp14:anchorId="170EED7F" wp14:editId="32B9ED7D">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3BD433" w14:textId="77777777" w:rsidR="00A34ACB" w:rsidRDefault="00A34ACB" w:rsidP="00A34ACB">
    <w:pPr>
      <w:pStyle w:val="Header"/>
    </w:pPr>
  </w:p>
  <w:p w14:paraId="15488FB5" w14:textId="77777777" w:rsidR="00A34ACB" w:rsidRDefault="00A34ACB" w:rsidP="00A34ACB">
    <w:pPr>
      <w:pStyle w:val="Header"/>
    </w:pPr>
  </w:p>
  <w:p w14:paraId="1BBDCACE" w14:textId="77777777" w:rsidR="00A34ACB" w:rsidRDefault="00A34ACB" w:rsidP="00A34ACB">
    <w:pPr>
      <w:pStyle w:val="Header"/>
    </w:pPr>
  </w:p>
  <w:p w14:paraId="5B19EF37" w14:textId="77777777" w:rsidR="00A34ACB" w:rsidRDefault="00A34ACB" w:rsidP="00A34ACB">
    <w:pPr>
      <w:pStyle w:val="Header"/>
    </w:pPr>
  </w:p>
  <w:p w14:paraId="0CFAFB88" w14:textId="77777777" w:rsidR="00A34ACB" w:rsidRDefault="00A34ACB" w:rsidP="00A34ACB">
    <w:pPr>
      <w:pStyle w:val="Header"/>
    </w:pPr>
  </w:p>
  <w:p w14:paraId="13904F20" w14:textId="77777777" w:rsidR="00A34ACB" w:rsidRDefault="00A34ACB" w:rsidP="00A34ACB">
    <w:pPr>
      <w:pStyle w:val="Header"/>
    </w:pPr>
  </w:p>
  <w:p w14:paraId="22383360" w14:textId="77777777" w:rsidR="00A34ACB" w:rsidRDefault="00A34ACB" w:rsidP="00A34ACB">
    <w:pPr>
      <w:pStyle w:val="Header"/>
    </w:pPr>
  </w:p>
  <w:p w14:paraId="6117BEEB" w14:textId="77777777" w:rsidR="00A34ACB" w:rsidRDefault="00A34ACB" w:rsidP="00A34ACB">
    <w:pPr>
      <w:pStyle w:val="Header"/>
    </w:pPr>
  </w:p>
  <w:p w14:paraId="67041D6D" w14:textId="77777777" w:rsidR="00A34ACB" w:rsidRPr="00815277" w:rsidRDefault="00E40434" w:rsidP="00A34ACB">
    <w:pPr>
      <w:pStyle w:val="Header"/>
    </w:pPr>
    <w:r>
      <w:rPr>
        <w:noProof/>
        <w:lang w:val="en-US"/>
      </w:rPr>
      <mc:AlternateContent>
        <mc:Choice Requires="wps">
          <w:drawing>
            <wp:anchor distT="0" distB="0" distL="114300" distR="114300" simplePos="0" relativeHeight="251658752" behindDoc="1" locked="0" layoutInCell="1" allowOverlap="1" wp14:anchorId="21D8B1C6" wp14:editId="1128B8D9">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DDB4B"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4D328EDC" w14:textId="77777777"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tm.kanceleja@tm.gov.lv</w:t>
                          </w:r>
                          <w:r w:rsidR="00AB4E8A" w:rsidRPr="006C6018">
                            <w:rPr>
                              <w:rFonts w:eastAsia="Times New Roman"/>
                              <w:sz w:val="17"/>
                              <w:szCs w:val="17"/>
                            </w:rPr>
                            <w:t>;</w:t>
                          </w:r>
                          <w:r w:rsidRPr="006C6018">
                            <w:rPr>
                              <w:rFonts w:eastAsia="Times New Roman"/>
                              <w:sz w:val="17"/>
                              <w:szCs w:val="17"/>
                            </w:rPr>
                            <w:t xml:space="preserve">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D8B1C6" id="_x0000_t202" coordsize="21600,21600" o:spt="202" path="m,l,21600r21600,l21600,xe">
              <v:stroke joinstyle="miter"/>
              <v:path gradientshapeok="t" o:connecttype="rect"/>
            </v:shapetype>
            <v:shape id="_x0000_s1027" type="#_x0000_t202"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AhYsAIAALE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C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" filled="f" stroked="f">
              <v:textbox inset="0,0,0,0">
                <w:txbxContent>
                  <w:p w14:paraId="0FDDDB4B"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4D328EDC" w14:textId="77777777"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tm.kanceleja@tm.gov.lv</w:t>
                    </w:r>
                    <w:r w:rsidR="00AB4E8A" w:rsidRPr="006C6018">
                      <w:rPr>
                        <w:rFonts w:eastAsia="Times New Roman"/>
                        <w:sz w:val="17"/>
                        <w:szCs w:val="17"/>
                      </w:rPr>
                      <w:t>;</w:t>
                    </w:r>
                    <w:r w:rsidRPr="006C6018">
                      <w:rPr>
                        <w:rFonts w:eastAsia="Times New Roman"/>
                        <w:sz w:val="17"/>
                        <w:szCs w:val="17"/>
                      </w:rPr>
                      <w:t xml:space="preserve"> www.tm.gov.lv</w:t>
                    </w:r>
                  </w:p>
                </w:txbxContent>
              </v:textbox>
              <w10:wrap anchorx="page" anchory="page"/>
            </v:shape>
          </w:pict>
        </mc:Fallback>
      </mc:AlternateContent>
    </w:r>
    <w:r>
      <w:rPr>
        <w:noProof/>
        <w:lang w:val="en-US"/>
      </w:rPr>
      <mc:AlternateContent>
        <mc:Choice Requires="wpg">
          <w:drawing>
            <wp:anchor distT="0" distB="0" distL="114300" distR="114300" simplePos="0" relativeHeight="251657728" behindDoc="1" locked="0" layoutInCell="1" allowOverlap="1" wp14:anchorId="62480DFC" wp14:editId="014D5C62">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05514C"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QtxcQA&#10;AADaAAAADwAAAGRycy9kb3ducmV2LnhtbESPQWvCQBSE74L/YXmFXqRubFFqdBWRFlpvxkLx9sw+&#10;k9Ds27i7jWl/vSsIHoeZ+YaZLztTi5acrywrGA0TEMS51RUXCr5270+vIHxA1lhbJgV/5GG56Pfm&#10;mGp75i21WShEhLBPUUEZQpNK6fOSDPqhbYijd7TOYIjSFVI7PEe4qeVzkkykwYrjQokNrUvKf7Jf&#10;o2CTvEzH34eRnGZycNLus92//bdKPT50qxmIQF24h2/tD61gDNcr8QbIx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0LcXEAAAA2gAAAA8AAAAAAAAAAAAAAAAAmAIAAGRycy9k&#10;b3ducmV2LnhtbFBLBQYAAAAABAAEAPUAAACJAwAAAAA=&#10;" path="m,l6926,e" filled="f" strokecolor="#231f20" strokeweight=".25pt">
                <v:path arrowok="t" o:connecttype="custom" o:connectlocs="0,0;6926,0" o:connectangles="0,0"/>
              </v:shape>
              <w10:wrap anchorx="page" anchory="page"/>
            </v:group>
          </w:pict>
        </mc:Fallback>
      </mc:AlternateContent>
    </w:r>
  </w:p>
  <w:p w14:paraId="23E9D98F" w14:textId="77777777" w:rsidR="00AB4E8A" w:rsidRPr="00C836FF" w:rsidRDefault="00AB4E8A" w:rsidP="00AB4E8A">
    <w:pPr>
      <w:jc w:val="center"/>
      <w:rPr>
        <w:szCs w:val="24"/>
      </w:rPr>
    </w:pPr>
    <w:r w:rsidRPr="00C836FF">
      <w:rPr>
        <w:szCs w:val="24"/>
      </w:rPr>
      <w:t>Rīgā</w:t>
    </w:r>
  </w:p>
  <w:p w14:paraId="5D4BF932" w14:textId="77777777" w:rsidR="00AB4E8A" w:rsidRPr="00C836FF" w:rsidRDefault="00AB4E8A"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0CDD7958" w14:textId="77777777" w:rsidTr="00A6153E">
      <w:tc>
        <w:tcPr>
          <w:tcW w:w="1810" w:type="dxa"/>
        </w:tcPr>
        <w:p w14:paraId="46A3E07C" w14:textId="77777777" w:rsidR="00E11DA3" w:rsidRDefault="00E11DA3" w:rsidP="00E11DA3">
          <w:pPr>
            <w:pStyle w:val="Header"/>
            <w:jc w:val="center"/>
            <w:rPr>
              <w:szCs w:val="24"/>
            </w:rPr>
          </w:pPr>
          <w:r>
            <w:t>29.07.2021</w:t>
          </w:r>
        </w:p>
      </w:tc>
      <w:tc>
        <w:tcPr>
          <w:tcW w:w="420" w:type="dxa"/>
          <w:tcBorders>
            <w:bottom w:val="nil"/>
          </w:tcBorders>
        </w:tcPr>
        <w:p w14:paraId="17E7CF6A" w14:textId="77777777" w:rsidR="00E11DA3" w:rsidRDefault="00E11DA3" w:rsidP="00E11DA3">
          <w:pPr>
            <w:pStyle w:val="Header"/>
            <w:rPr>
              <w:szCs w:val="24"/>
            </w:rPr>
          </w:pPr>
          <w:r>
            <w:rPr>
              <w:szCs w:val="24"/>
            </w:rPr>
            <w:t xml:space="preserve"> Nr.</w:t>
          </w:r>
        </w:p>
      </w:tc>
      <w:tc>
        <w:tcPr>
          <w:tcW w:w="1890" w:type="dxa"/>
        </w:tcPr>
        <w:p w14:paraId="330CCB3C" w14:textId="77777777" w:rsidR="00E11DA3" w:rsidRDefault="00E11DA3" w:rsidP="00E11DA3">
          <w:pPr>
            <w:pStyle w:val="Header"/>
            <w:jc w:val="center"/>
            <w:rPr>
              <w:szCs w:val="24"/>
            </w:rPr>
          </w:pPr>
          <w:r>
            <w:t>1-9.1/856</w:t>
          </w:r>
        </w:p>
      </w:tc>
    </w:tr>
  </w:tbl>
  <w:p w14:paraId="2784CF74" w14:textId="77777777" w:rsidR="00AB4E8A" w:rsidRPr="00C836FF" w:rsidRDefault="00AB4E8A" w:rsidP="00E11DA3">
    <w:pPr>
      <w:tabs>
        <w:tab w:val="center" w:pos="4320"/>
        <w:tab w:val="right" w:pos="8640"/>
      </w:tabs>
      <w:rPr>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567EA6"/>
    <w:lvl w:ilvl="0">
      <w:start w:val="1"/>
      <w:numFmt w:val="decimal"/>
      <w:lvlText w:val="%1."/>
      <w:lvlJc w:val="left"/>
      <w:pPr>
        <w:tabs>
          <w:tab w:val="num" w:pos="1492"/>
        </w:tabs>
        <w:ind w:left="1492" w:hanging="360"/>
      </w:pPr>
    </w:lvl>
  </w:abstractNum>
  <w:abstractNum w:abstractNumId="2">
    <w:nsid w:val="FFFFFF7D"/>
    <w:multiLevelType w:val="singleLevel"/>
    <w:tmpl w:val="3D8C87E8"/>
    <w:lvl w:ilvl="0">
      <w:start w:val="1"/>
      <w:numFmt w:val="decimal"/>
      <w:lvlText w:val="%1."/>
      <w:lvlJc w:val="left"/>
      <w:pPr>
        <w:tabs>
          <w:tab w:val="num" w:pos="1209"/>
        </w:tabs>
        <w:ind w:left="1209" w:hanging="360"/>
      </w:pPr>
    </w:lvl>
  </w:abstractNum>
  <w:abstractNum w:abstractNumId="3">
    <w:nsid w:val="FFFFFF7E"/>
    <w:multiLevelType w:val="singleLevel"/>
    <w:tmpl w:val="802234AE"/>
    <w:lvl w:ilvl="0">
      <w:start w:val="1"/>
      <w:numFmt w:val="decimal"/>
      <w:lvlText w:val="%1."/>
      <w:lvlJc w:val="left"/>
      <w:pPr>
        <w:tabs>
          <w:tab w:val="num" w:pos="926"/>
        </w:tabs>
        <w:ind w:left="926" w:hanging="360"/>
      </w:pPr>
    </w:lvl>
  </w:abstractNum>
  <w:abstractNum w:abstractNumId="4">
    <w:nsid w:val="FFFFFF7F"/>
    <w:multiLevelType w:val="singleLevel"/>
    <w:tmpl w:val="890AD62A"/>
    <w:lvl w:ilvl="0">
      <w:start w:val="1"/>
      <w:numFmt w:val="decimal"/>
      <w:lvlText w:val="%1."/>
      <w:lvlJc w:val="left"/>
      <w:pPr>
        <w:tabs>
          <w:tab w:val="num" w:pos="643"/>
        </w:tabs>
        <w:ind w:left="643" w:hanging="360"/>
      </w:pPr>
    </w:lvl>
  </w:abstractNum>
  <w:abstractNum w:abstractNumId="5">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D543EB2"/>
    <w:lvl w:ilvl="0">
      <w:start w:val="1"/>
      <w:numFmt w:val="decimal"/>
      <w:lvlText w:val="%1."/>
      <w:lvlJc w:val="left"/>
      <w:pPr>
        <w:tabs>
          <w:tab w:val="num" w:pos="360"/>
        </w:tabs>
        <w:ind w:left="360" w:hanging="360"/>
      </w:pPr>
    </w:lvl>
  </w:abstractNum>
  <w:abstractNum w:abstractNumId="1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6384"/>
    <w:rsid w:val="00030349"/>
    <w:rsid w:val="00091ABD"/>
    <w:rsid w:val="000E7F03"/>
    <w:rsid w:val="00124173"/>
    <w:rsid w:val="00275B9E"/>
    <w:rsid w:val="002B3077"/>
    <w:rsid w:val="002E1474"/>
    <w:rsid w:val="00335032"/>
    <w:rsid w:val="003C412F"/>
    <w:rsid w:val="00441F52"/>
    <w:rsid w:val="00444365"/>
    <w:rsid w:val="00455CE1"/>
    <w:rsid w:val="00493308"/>
    <w:rsid w:val="004D4E16"/>
    <w:rsid w:val="00531868"/>
    <w:rsid w:val="00535564"/>
    <w:rsid w:val="005C31DA"/>
    <w:rsid w:val="005E672B"/>
    <w:rsid w:val="00663C3A"/>
    <w:rsid w:val="00693171"/>
    <w:rsid w:val="006C1639"/>
    <w:rsid w:val="006C6018"/>
    <w:rsid w:val="00724680"/>
    <w:rsid w:val="00726E06"/>
    <w:rsid w:val="00747CCB"/>
    <w:rsid w:val="007520DC"/>
    <w:rsid w:val="007704BD"/>
    <w:rsid w:val="007B3740"/>
    <w:rsid w:val="007B3BA5"/>
    <w:rsid w:val="007B48EC"/>
    <w:rsid w:val="007E0D0E"/>
    <w:rsid w:val="007E4D1F"/>
    <w:rsid w:val="00815277"/>
    <w:rsid w:val="00816499"/>
    <w:rsid w:val="00830970"/>
    <w:rsid w:val="0087450D"/>
    <w:rsid w:val="00876C21"/>
    <w:rsid w:val="00883533"/>
    <w:rsid w:val="008A679D"/>
    <w:rsid w:val="008B59E0"/>
    <w:rsid w:val="008E3CED"/>
    <w:rsid w:val="0092022F"/>
    <w:rsid w:val="009224AD"/>
    <w:rsid w:val="00954D5A"/>
    <w:rsid w:val="0096342D"/>
    <w:rsid w:val="00990AF3"/>
    <w:rsid w:val="009D6B6A"/>
    <w:rsid w:val="00A34ACB"/>
    <w:rsid w:val="00AB4E8A"/>
    <w:rsid w:val="00AC270F"/>
    <w:rsid w:val="00AF10A5"/>
    <w:rsid w:val="00BB087F"/>
    <w:rsid w:val="00C04896"/>
    <w:rsid w:val="00C255D9"/>
    <w:rsid w:val="00C47F57"/>
    <w:rsid w:val="00C836FF"/>
    <w:rsid w:val="00CF0967"/>
    <w:rsid w:val="00D21FA6"/>
    <w:rsid w:val="00D55B4B"/>
    <w:rsid w:val="00E11DA3"/>
    <w:rsid w:val="00E365CE"/>
    <w:rsid w:val="00E40434"/>
    <w:rsid w:val="00E44743"/>
    <w:rsid w:val="00EC3533"/>
    <w:rsid w:val="00EC6C81"/>
    <w:rsid w:val="00F60586"/>
    <w:rsid w:val="00FA06E4"/>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9AD673"/>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6E06"/>
    <w:pPr>
      <w:widowControl w:val="0"/>
      <w:jc w:val="both"/>
    </w:pPr>
    <w:rPr>
      <w:rFonts w:ascii="Times New Roman" w:hAnsi="Times New Roman"/>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uiPriority w:val="59"/>
    <w:rsid w:val="00E11D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2022F"/>
    <w:pPr>
      <w:widowControl/>
      <w:spacing w:before="75" w:after="75"/>
      <w:jc w:val="left"/>
    </w:pPr>
    <w:rPr>
      <w:rFonts w:eastAsia="Times New Roman"/>
      <w:szCs w:val="24"/>
      <w:lang w:eastAsia="lv-LV"/>
    </w:rPr>
  </w:style>
  <w:style w:type="paragraph" w:styleId="FootnoteText">
    <w:name w:val="footnote text"/>
    <w:aliases w:val="Footnote Text Char2,Footnote Text Char1 Char,Footnote Text Char Char Char,Footnote Text Char Char Char Char Char Char Char,Footnote Char Char Char Char Char Char Char,Fußnote Char Char Char Char Char Char Char,Footnote Text Char Char,f"/>
    <w:basedOn w:val="Normal"/>
    <w:link w:val="FootnoteTextChar"/>
    <w:semiHidden/>
    <w:unhideWhenUsed/>
    <w:rsid w:val="0092022F"/>
    <w:rPr>
      <w:sz w:val="20"/>
      <w:szCs w:val="20"/>
    </w:rPr>
  </w:style>
  <w:style w:type="character" w:customStyle="1" w:styleId="FootnoteTextChar">
    <w:name w:val="Footnote Text Char"/>
    <w:aliases w:val="Footnote Text Char2 Char,Footnote Text Char1 Char Char,Footnote Text Char Char Char Char,Footnote Text Char Char Char Char Char Char Char Char,Footnote Char Char Char Char Char Char Char Char,Footnote Text Char Char Char1,f Char"/>
    <w:basedOn w:val="DefaultParagraphFont"/>
    <w:link w:val="FootnoteText"/>
    <w:semiHidden/>
    <w:rsid w:val="0092022F"/>
    <w:rPr>
      <w:rFonts w:ascii="Times New Roman" w:hAnsi="Times New Roman"/>
      <w:lang w:eastAsia="en-US"/>
    </w:rPr>
  </w:style>
  <w:style w:type="character" w:styleId="FootnoteReference">
    <w:name w:val="footnote reference"/>
    <w:basedOn w:val="DefaultParagraphFont"/>
    <w:semiHidden/>
    <w:unhideWhenUsed/>
    <w:rsid w:val="009202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339</Words>
  <Characters>1934</Characters>
  <Application>Microsoft Office Word</Application>
  <DocSecurity>0</DocSecurity>
  <Lines>16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Tieslietu Sektors</Company>
  <LinksUpToDate>false</LinksUpToDate>
  <CharactersWithSpaces>2269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 Kokare-Zviedre</dc:creator>
  <cp:lastModifiedBy>Vēsma Abizāre-Vagre</cp:lastModifiedBy>
  <cp:revision>3</cp:revision>
  <cp:lastPrinted>2015-01-09T08:13:00Z</cp:lastPrinted>
  <dcterms:created xsi:type="dcterms:W3CDTF">2021-10-29T06:58:00Z</dcterms:created>
  <dcterms:modified xsi:type="dcterms:W3CDTF">2021-11-23T07:02:00Z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