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DC0E" w14:textId="77777777" w:rsidR="007116C7" w:rsidRPr="00405228" w:rsidRDefault="007116C7" w:rsidP="00584333">
      <w:pPr>
        <w:pStyle w:val="naisnod"/>
        <w:spacing w:before="0" w:after="0"/>
      </w:pPr>
      <w:r w:rsidRPr="00405228">
        <w:t>Izziņa par atzinumos sniegtajiem iebildumiem</w:t>
      </w:r>
    </w:p>
    <w:p w14:paraId="110605E4" w14:textId="77777777" w:rsidR="007116C7" w:rsidRPr="00405228" w:rsidRDefault="007116C7" w:rsidP="00584333">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405228" w14:paraId="7BE284F8" w14:textId="77777777">
        <w:trPr>
          <w:jc w:val="center"/>
        </w:trPr>
        <w:tc>
          <w:tcPr>
            <w:tcW w:w="10188" w:type="dxa"/>
            <w:tcBorders>
              <w:bottom w:val="single" w:sz="6" w:space="0" w:color="000000"/>
            </w:tcBorders>
          </w:tcPr>
          <w:p w14:paraId="2F1CB899" w14:textId="77777777" w:rsidR="007116C7" w:rsidRPr="00405228" w:rsidRDefault="00CC5E30" w:rsidP="00584333">
            <w:pPr>
              <w:ind w:firstLine="720"/>
              <w:jc w:val="center"/>
            </w:pPr>
            <w:r w:rsidRPr="00405228">
              <w:t>“Grozījumi Komerclikumā” (VSS-</w:t>
            </w:r>
            <w:r w:rsidR="00753A33" w:rsidRPr="00405228">
              <w:t>300</w:t>
            </w:r>
            <w:r w:rsidRPr="00405228">
              <w:t>)</w:t>
            </w:r>
          </w:p>
        </w:tc>
      </w:tr>
    </w:tbl>
    <w:p w14:paraId="3C14118F" w14:textId="77777777" w:rsidR="007B4C0F" w:rsidRPr="00405228" w:rsidRDefault="007B4C0F" w:rsidP="00584333">
      <w:pPr>
        <w:pStyle w:val="naisf"/>
        <w:spacing w:before="0" w:after="0"/>
        <w:ind w:firstLine="720"/>
      </w:pPr>
    </w:p>
    <w:p w14:paraId="68F27157" w14:textId="77777777" w:rsidR="005D67F7" w:rsidRPr="00405228" w:rsidRDefault="005D67F7" w:rsidP="00584333">
      <w:pPr>
        <w:pStyle w:val="naisf"/>
        <w:spacing w:before="0" w:after="0"/>
        <w:ind w:firstLine="0"/>
        <w:rPr>
          <w:b/>
        </w:rPr>
      </w:pPr>
      <w:r w:rsidRPr="00405228">
        <w:rPr>
          <w:b/>
        </w:rPr>
        <w:t>Informācija par starpministriju (starpinstitūciju) sanāksmi vai elektronisko saskaņošanu</w:t>
      </w:r>
    </w:p>
    <w:p w14:paraId="37F30101" w14:textId="77777777" w:rsidR="005D67F7" w:rsidRPr="00405228" w:rsidRDefault="005D67F7" w:rsidP="00584333">
      <w:pPr>
        <w:pStyle w:val="naisf"/>
        <w:spacing w:before="0" w:after="0"/>
        <w:ind w:firstLine="0"/>
        <w:rPr>
          <w:b/>
        </w:rPr>
      </w:pPr>
    </w:p>
    <w:tbl>
      <w:tblPr>
        <w:tblW w:w="17594" w:type="dxa"/>
        <w:tblLook w:val="00A0" w:firstRow="1" w:lastRow="0" w:firstColumn="1" w:lastColumn="0" w:noHBand="0" w:noVBand="0"/>
      </w:tblPr>
      <w:tblGrid>
        <w:gridCol w:w="6176"/>
        <w:gridCol w:w="351"/>
        <w:gridCol w:w="6055"/>
        <w:gridCol w:w="142"/>
        <w:gridCol w:w="4870"/>
      </w:tblGrid>
      <w:tr w:rsidR="007B4C0F" w:rsidRPr="00405228" w14:paraId="735994D2" w14:textId="77777777" w:rsidTr="00C91329">
        <w:trPr>
          <w:gridAfter w:val="2"/>
          <w:wAfter w:w="5012" w:type="dxa"/>
        </w:trPr>
        <w:tc>
          <w:tcPr>
            <w:tcW w:w="6176" w:type="dxa"/>
          </w:tcPr>
          <w:p w14:paraId="007A5A82" w14:textId="77777777" w:rsidR="007B4C0F" w:rsidRPr="00405228" w:rsidRDefault="005D67F7" w:rsidP="00584333">
            <w:pPr>
              <w:pStyle w:val="naisf"/>
              <w:spacing w:before="0" w:after="0"/>
              <w:ind w:firstLine="0"/>
            </w:pPr>
            <w:r w:rsidRPr="00405228">
              <w:t>D</w:t>
            </w:r>
            <w:r w:rsidR="007B4C0F" w:rsidRPr="00405228">
              <w:t>atums</w:t>
            </w:r>
          </w:p>
        </w:tc>
        <w:tc>
          <w:tcPr>
            <w:tcW w:w="6406" w:type="dxa"/>
            <w:gridSpan w:val="2"/>
          </w:tcPr>
          <w:p w14:paraId="70EEEA37" w14:textId="77777777" w:rsidR="005D7C80" w:rsidRPr="00405228" w:rsidRDefault="005D7C80" w:rsidP="00584333">
            <w:pPr>
              <w:pStyle w:val="ParastaisWeb"/>
              <w:spacing w:before="0" w:beforeAutospacing="0" w:after="0" w:afterAutospacing="0"/>
            </w:pPr>
            <w:r w:rsidRPr="00405228">
              <w:t>13.08.2021. elektroniskā saskaņošana</w:t>
            </w:r>
          </w:p>
          <w:p w14:paraId="189C3AA4" w14:textId="77777777" w:rsidR="00F23446" w:rsidRPr="00405228" w:rsidRDefault="00F23446" w:rsidP="00584333">
            <w:pPr>
              <w:pStyle w:val="ParastaisWeb"/>
              <w:spacing w:before="0" w:beforeAutospacing="0" w:after="0" w:afterAutospacing="0"/>
            </w:pPr>
            <w:r w:rsidRPr="00405228">
              <w:t>0</w:t>
            </w:r>
            <w:r w:rsidR="005031F4" w:rsidRPr="00405228">
              <w:t>4</w:t>
            </w:r>
            <w:r w:rsidRPr="00405228">
              <w:t>.08.2021. elektroniskā saskaņošana</w:t>
            </w:r>
          </w:p>
          <w:p w14:paraId="3C8271EE" w14:textId="77777777" w:rsidR="007B4C0F" w:rsidRPr="00405228" w:rsidRDefault="004C23C9" w:rsidP="00584333">
            <w:pPr>
              <w:pStyle w:val="ParastaisWeb"/>
              <w:spacing w:before="0" w:beforeAutospacing="0" w:after="0" w:afterAutospacing="0"/>
              <w:rPr>
                <w:highlight w:val="yellow"/>
              </w:rPr>
            </w:pPr>
            <w:r w:rsidRPr="00405228">
              <w:t>16</w:t>
            </w:r>
            <w:r w:rsidR="00696BC5" w:rsidRPr="00405228">
              <w:t>.0</w:t>
            </w:r>
            <w:r w:rsidRPr="00405228">
              <w:t>7</w:t>
            </w:r>
            <w:r w:rsidR="00696BC5" w:rsidRPr="00405228">
              <w:t>.2021.</w:t>
            </w:r>
            <w:r w:rsidR="00C91329" w:rsidRPr="00405228">
              <w:t xml:space="preserve"> elektroniskā saskaņošana</w:t>
            </w:r>
          </w:p>
        </w:tc>
      </w:tr>
      <w:tr w:rsidR="003C27A2" w:rsidRPr="00405228" w14:paraId="09EDD382" w14:textId="77777777" w:rsidTr="00C91329">
        <w:trPr>
          <w:gridAfter w:val="2"/>
          <w:wAfter w:w="5012" w:type="dxa"/>
        </w:trPr>
        <w:tc>
          <w:tcPr>
            <w:tcW w:w="6176" w:type="dxa"/>
          </w:tcPr>
          <w:p w14:paraId="4EAF2291" w14:textId="77777777" w:rsidR="003C27A2" w:rsidRPr="00405228" w:rsidRDefault="003C27A2" w:rsidP="00584333">
            <w:pPr>
              <w:pStyle w:val="naisf"/>
              <w:spacing w:before="0" w:after="0"/>
              <w:ind w:firstLine="0"/>
            </w:pPr>
          </w:p>
        </w:tc>
        <w:tc>
          <w:tcPr>
            <w:tcW w:w="6406" w:type="dxa"/>
            <w:gridSpan w:val="2"/>
          </w:tcPr>
          <w:p w14:paraId="2FCDEC45" w14:textId="77777777" w:rsidR="003C27A2" w:rsidRPr="00405228" w:rsidRDefault="003C27A2" w:rsidP="00584333">
            <w:pPr>
              <w:pStyle w:val="ParastaisWeb"/>
              <w:spacing w:before="0" w:beforeAutospacing="0" w:after="0" w:afterAutospacing="0"/>
              <w:ind w:firstLine="720"/>
              <w:rPr>
                <w:highlight w:val="yellow"/>
              </w:rPr>
            </w:pPr>
          </w:p>
        </w:tc>
      </w:tr>
      <w:tr w:rsidR="007B4C0F" w:rsidRPr="00405228" w14:paraId="2E11E765" w14:textId="77777777" w:rsidTr="009B1AB8">
        <w:trPr>
          <w:gridAfter w:val="2"/>
          <w:wAfter w:w="5012" w:type="dxa"/>
        </w:trPr>
        <w:tc>
          <w:tcPr>
            <w:tcW w:w="6176" w:type="dxa"/>
          </w:tcPr>
          <w:p w14:paraId="03D7DDCC" w14:textId="77777777" w:rsidR="007B4C0F" w:rsidRPr="00405228" w:rsidRDefault="00365CC0" w:rsidP="00584333">
            <w:pPr>
              <w:pStyle w:val="naiskr"/>
              <w:spacing w:before="0" w:after="0"/>
            </w:pPr>
            <w:r w:rsidRPr="00405228">
              <w:t>Saskaņošanas dalībnieki</w:t>
            </w:r>
          </w:p>
        </w:tc>
        <w:tc>
          <w:tcPr>
            <w:tcW w:w="6406" w:type="dxa"/>
            <w:gridSpan w:val="2"/>
          </w:tcPr>
          <w:p w14:paraId="0B649E19" w14:textId="77777777" w:rsidR="007B4C0F" w:rsidRPr="00405228" w:rsidRDefault="009B1AB8" w:rsidP="00584333">
            <w:pPr>
              <w:pStyle w:val="ParastaisWeb"/>
              <w:spacing w:before="0" w:beforeAutospacing="0" w:after="0" w:afterAutospacing="0"/>
              <w:jc w:val="both"/>
            </w:pPr>
            <w:r w:rsidRPr="00405228">
              <w:t xml:space="preserve">Finanšu ministrija, Ekonomikas ministrija, </w:t>
            </w:r>
            <w:r w:rsidR="00204E55" w:rsidRPr="00405228">
              <w:t>Valsts kanceleja</w:t>
            </w:r>
            <w:r w:rsidRPr="00405228">
              <w:t>,</w:t>
            </w:r>
            <w:r w:rsidR="00204E55" w:rsidRPr="00405228">
              <w:t xml:space="preserve"> Finanšu un kapitāla tirgus komisija,</w:t>
            </w:r>
            <w:r w:rsidRPr="00405228">
              <w:t xml:space="preserve"> Latvijas </w:t>
            </w:r>
            <w:r w:rsidR="00D8703D" w:rsidRPr="00405228">
              <w:t>D</w:t>
            </w:r>
            <w:r w:rsidRPr="00405228">
              <w:t xml:space="preserve">arba devēju konfederācija, </w:t>
            </w:r>
            <w:r w:rsidR="00D8703D" w:rsidRPr="00405228">
              <w:t xml:space="preserve">Latvijas Brīvo arodbiedrību savienība, </w:t>
            </w:r>
            <w:r w:rsidRPr="00405228">
              <w:t>Latvijas Tirdzniecības un rūpniecības kamera, Latvijas Finanšu nozares asociācija</w:t>
            </w:r>
          </w:p>
        </w:tc>
      </w:tr>
      <w:tr w:rsidR="007B4C0F" w:rsidRPr="00405228" w14:paraId="572F0CBC" w14:textId="77777777" w:rsidTr="00C132FC">
        <w:trPr>
          <w:trHeight w:val="285"/>
        </w:trPr>
        <w:tc>
          <w:tcPr>
            <w:tcW w:w="6527" w:type="dxa"/>
            <w:gridSpan w:val="2"/>
            <w:shd w:val="clear" w:color="auto" w:fill="auto"/>
          </w:tcPr>
          <w:p w14:paraId="7FE6DE03" w14:textId="77777777" w:rsidR="007F4420" w:rsidRPr="00405228" w:rsidRDefault="007F4420" w:rsidP="00584333">
            <w:pPr>
              <w:pStyle w:val="naiskr"/>
              <w:spacing w:before="0" w:after="0"/>
              <w:jc w:val="both"/>
            </w:pPr>
          </w:p>
          <w:p w14:paraId="56E00E80" w14:textId="77777777" w:rsidR="007B4C0F" w:rsidRPr="00405228" w:rsidRDefault="00365CC0" w:rsidP="00584333">
            <w:pPr>
              <w:pStyle w:val="naiskr"/>
              <w:spacing w:before="0" w:after="0"/>
              <w:jc w:val="both"/>
            </w:pPr>
            <w:r w:rsidRPr="00405228">
              <w:t xml:space="preserve">Saskaņošanas dalībnieki </w:t>
            </w:r>
            <w:r w:rsidR="007B4C0F" w:rsidRPr="00405228">
              <w:t>izskatīja</w:t>
            </w:r>
            <w:r w:rsidR="005D67F7" w:rsidRPr="00405228">
              <w:t xml:space="preserve"> šādu ministriju </w:t>
            </w:r>
            <w:r w:rsidR="003E4C3F" w:rsidRPr="00405228">
              <w:t>(c</w:t>
            </w:r>
            <w:r w:rsidR="005D67F7" w:rsidRPr="00405228">
              <w:t>itu institūciju</w:t>
            </w:r>
            <w:r w:rsidR="003E4C3F" w:rsidRPr="00405228">
              <w:t>)</w:t>
            </w:r>
            <w:r w:rsidR="005D67F7" w:rsidRPr="00405228">
              <w:t xml:space="preserve"> iebildumus</w:t>
            </w:r>
          </w:p>
        </w:tc>
        <w:tc>
          <w:tcPr>
            <w:tcW w:w="6197" w:type="dxa"/>
            <w:gridSpan w:val="2"/>
          </w:tcPr>
          <w:p w14:paraId="6C99369D" w14:textId="77777777" w:rsidR="007B4C0F" w:rsidRPr="00405228" w:rsidRDefault="007B4C0F" w:rsidP="00584333">
            <w:pPr>
              <w:pStyle w:val="naiskr"/>
              <w:spacing w:before="0" w:after="0"/>
              <w:ind w:right="-105" w:firstLine="720"/>
              <w:jc w:val="both"/>
            </w:pPr>
          </w:p>
          <w:p w14:paraId="4CD11760" w14:textId="77777777" w:rsidR="009B1AB8" w:rsidRPr="00405228" w:rsidRDefault="009B1AB8" w:rsidP="00584333">
            <w:pPr>
              <w:pStyle w:val="naiskr"/>
              <w:spacing w:before="0" w:after="0"/>
              <w:ind w:right="-105"/>
              <w:jc w:val="both"/>
            </w:pPr>
            <w:r w:rsidRPr="00405228">
              <w:t xml:space="preserve">Finanšu ministrijas, </w:t>
            </w:r>
            <w:r w:rsidR="00204E55" w:rsidRPr="00405228">
              <w:t xml:space="preserve">Latvijas </w:t>
            </w:r>
            <w:r w:rsidR="00D8703D" w:rsidRPr="00405228">
              <w:t>D</w:t>
            </w:r>
            <w:r w:rsidR="00204E55" w:rsidRPr="00405228">
              <w:t>arba devēju konfederācijas</w:t>
            </w:r>
            <w:r w:rsidR="006C6C9E" w:rsidRPr="00405228">
              <w:t xml:space="preserve">. </w:t>
            </w:r>
          </w:p>
        </w:tc>
        <w:tc>
          <w:tcPr>
            <w:tcW w:w="4870" w:type="dxa"/>
          </w:tcPr>
          <w:p w14:paraId="0C7A9EE9" w14:textId="77777777" w:rsidR="007B4C0F" w:rsidRPr="00405228" w:rsidRDefault="007B4C0F" w:rsidP="00584333">
            <w:pPr>
              <w:pStyle w:val="naiskr"/>
              <w:spacing w:before="0" w:after="0"/>
              <w:ind w:firstLine="12"/>
            </w:pPr>
          </w:p>
        </w:tc>
      </w:tr>
      <w:tr w:rsidR="007B4C0F" w:rsidRPr="00405228" w14:paraId="378C3DA4" w14:textId="77777777" w:rsidTr="009B1AB8">
        <w:trPr>
          <w:gridAfter w:val="2"/>
          <w:wAfter w:w="5012" w:type="dxa"/>
          <w:trHeight w:val="465"/>
        </w:trPr>
        <w:tc>
          <w:tcPr>
            <w:tcW w:w="12582" w:type="dxa"/>
            <w:gridSpan w:val="3"/>
          </w:tcPr>
          <w:p w14:paraId="43087C10" w14:textId="77777777" w:rsidR="007B4C0F" w:rsidRPr="00405228" w:rsidRDefault="007B4C0F" w:rsidP="00584333">
            <w:pPr>
              <w:pStyle w:val="naisc"/>
              <w:tabs>
                <w:tab w:val="left" w:pos="7430"/>
              </w:tabs>
              <w:spacing w:before="0" w:after="0"/>
              <w:jc w:val="left"/>
              <w:rPr>
                <w:highlight w:val="yellow"/>
              </w:rPr>
            </w:pPr>
          </w:p>
        </w:tc>
      </w:tr>
      <w:tr w:rsidR="007B4C0F" w:rsidRPr="00405228" w14:paraId="419BC31B" w14:textId="77777777" w:rsidTr="009B1AB8">
        <w:trPr>
          <w:gridAfter w:val="2"/>
          <w:wAfter w:w="5012" w:type="dxa"/>
        </w:trPr>
        <w:tc>
          <w:tcPr>
            <w:tcW w:w="6527" w:type="dxa"/>
            <w:gridSpan w:val="2"/>
          </w:tcPr>
          <w:p w14:paraId="1A258F87" w14:textId="77777777" w:rsidR="007B4C0F" w:rsidRPr="00405228" w:rsidRDefault="007B4C0F" w:rsidP="00584333">
            <w:pPr>
              <w:pStyle w:val="naiskr"/>
              <w:spacing w:before="0" w:after="0"/>
            </w:pPr>
            <w:r w:rsidRPr="00405228">
              <w:t>Ministrijas (citas institūcijas), kuras nav ieradušās uz sanāksmi vai kuras nav atbildējušas uz uzaicinājumu piedalīties elektroniskajā saskaņošanā</w:t>
            </w:r>
          </w:p>
          <w:p w14:paraId="2DFFE471" w14:textId="77777777" w:rsidR="00D36680" w:rsidRPr="00405228" w:rsidRDefault="00D36680" w:rsidP="00584333">
            <w:pPr>
              <w:pStyle w:val="naiskr"/>
              <w:spacing w:before="0" w:after="0"/>
            </w:pPr>
          </w:p>
          <w:p w14:paraId="4CEB97F2" w14:textId="77777777" w:rsidR="00D36680" w:rsidRPr="00405228" w:rsidRDefault="00D36680" w:rsidP="00584333">
            <w:pPr>
              <w:pStyle w:val="naiskr"/>
              <w:spacing w:before="0" w:after="0"/>
            </w:pPr>
          </w:p>
        </w:tc>
        <w:tc>
          <w:tcPr>
            <w:tcW w:w="6055" w:type="dxa"/>
          </w:tcPr>
          <w:p w14:paraId="0530F10A" w14:textId="77777777" w:rsidR="007B4C0F" w:rsidRPr="00405228" w:rsidRDefault="00C132FC" w:rsidP="00C37031">
            <w:pPr>
              <w:pStyle w:val="naiskr"/>
              <w:spacing w:before="0" w:after="0"/>
            </w:pPr>
            <w:r w:rsidRPr="00405228">
              <w:t>-</w:t>
            </w:r>
          </w:p>
        </w:tc>
      </w:tr>
    </w:tbl>
    <w:p w14:paraId="0F98BEAD" w14:textId="77777777" w:rsidR="00D36680" w:rsidRPr="00405228" w:rsidRDefault="00D36680" w:rsidP="00D36680">
      <w:pPr>
        <w:pStyle w:val="naisf"/>
        <w:spacing w:before="0" w:after="0"/>
        <w:ind w:firstLine="0"/>
        <w:jc w:val="center"/>
        <w:rPr>
          <w:b/>
        </w:rPr>
      </w:pPr>
      <w:r w:rsidRPr="00405228">
        <w:rPr>
          <w:b/>
        </w:rPr>
        <w:t>I. Jautājumi, par kuriem saskaņošanā vienošanās nav panākta</w:t>
      </w:r>
    </w:p>
    <w:p w14:paraId="71D79A7B" w14:textId="77777777" w:rsidR="00D36680" w:rsidRPr="00405228" w:rsidRDefault="00D36680" w:rsidP="00D36680">
      <w:pPr>
        <w:pStyle w:val="naisf"/>
        <w:spacing w:before="0" w:after="0"/>
        <w:ind w:firstLine="720"/>
      </w:pPr>
    </w:p>
    <w:p w14:paraId="774E6441" w14:textId="77777777" w:rsidR="00E72CB7" w:rsidRPr="00405228" w:rsidRDefault="00E72CB7" w:rsidP="00584333">
      <w:pPr>
        <w:pStyle w:val="naisf"/>
        <w:spacing w:before="0" w:after="0"/>
        <w:ind w:firstLine="0"/>
        <w:jc w:val="center"/>
        <w:rPr>
          <w:b/>
        </w:rPr>
      </w:pPr>
    </w:p>
    <w:p w14:paraId="15691052" w14:textId="77777777" w:rsidR="00D36680" w:rsidRPr="00405228" w:rsidRDefault="00D36680" w:rsidP="00584333">
      <w:pPr>
        <w:pStyle w:val="naisf"/>
        <w:spacing w:before="0" w:after="0"/>
        <w:ind w:firstLine="0"/>
        <w:jc w:val="center"/>
        <w:rPr>
          <w:b/>
        </w:rPr>
      </w:pPr>
    </w:p>
    <w:p w14:paraId="7AA3D341" w14:textId="77777777" w:rsidR="007B4C0F" w:rsidRPr="00405228" w:rsidRDefault="007B4C0F" w:rsidP="00584333">
      <w:pPr>
        <w:pStyle w:val="naisf"/>
        <w:spacing w:before="0" w:after="0"/>
        <w:ind w:firstLine="0"/>
        <w:jc w:val="center"/>
        <w:rPr>
          <w:b/>
        </w:rPr>
      </w:pPr>
      <w:r w:rsidRPr="00405228">
        <w:rPr>
          <w:b/>
        </w:rPr>
        <w:t>II. </w:t>
      </w:r>
      <w:r w:rsidR="00134188" w:rsidRPr="00405228">
        <w:rPr>
          <w:b/>
        </w:rPr>
        <w:t>Jautājumi, par kuriem saskaņošanā vienošan</w:t>
      </w:r>
      <w:r w:rsidR="00144622" w:rsidRPr="00405228">
        <w:rPr>
          <w:b/>
        </w:rPr>
        <w:t>ā</w:t>
      </w:r>
      <w:r w:rsidR="00134188" w:rsidRPr="00405228">
        <w:rPr>
          <w:b/>
        </w:rPr>
        <w:t>s ir panākta</w:t>
      </w:r>
    </w:p>
    <w:p w14:paraId="79EC7107" w14:textId="77777777" w:rsidR="008601B6" w:rsidRPr="00405228" w:rsidRDefault="008601B6" w:rsidP="00584333">
      <w:pPr>
        <w:pStyle w:val="naisf"/>
        <w:spacing w:before="0" w:after="0"/>
        <w:ind w:firstLine="0"/>
        <w:jc w:val="center"/>
        <w:rPr>
          <w:b/>
        </w:rPr>
      </w:pPr>
    </w:p>
    <w:tbl>
      <w:tblPr>
        <w:tblW w:w="1442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437"/>
        <w:gridCol w:w="3438"/>
        <w:gridCol w:w="3437"/>
        <w:gridCol w:w="3438"/>
      </w:tblGrid>
      <w:tr w:rsidR="00134188" w:rsidRPr="00405228" w14:paraId="0B57B738" w14:textId="77777777" w:rsidTr="00D01E17">
        <w:tc>
          <w:tcPr>
            <w:tcW w:w="675" w:type="dxa"/>
            <w:tcBorders>
              <w:top w:val="single" w:sz="6" w:space="0" w:color="000000"/>
              <w:left w:val="single" w:sz="6" w:space="0" w:color="000000"/>
              <w:bottom w:val="single" w:sz="6" w:space="0" w:color="000000"/>
              <w:right w:val="single" w:sz="6" w:space="0" w:color="000000"/>
            </w:tcBorders>
            <w:vAlign w:val="center"/>
          </w:tcPr>
          <w:p w14:paraId="7EB902AA" w14:textId="77777777" w:rsidR="00134188" w:rsidRPr="00405228" w:rsidRDefault="00134188" w:rsidP="00584333">
            <w:pPr>
              <w:pStyle w:val="naisc"/>
              <w:spacing w:before="0" w:after="0"/>
            </w:pPr>
            <w:r w:rsidRPr="00405228">
              <w:t>Nr. p.k.</w:t>
            </w:r>
          </w:p>
        </w:tc>
        <w:tc>
          <w:tcPr>
            <w:tcW w:w="3437" w:type="dxa"/>
            <w:tcBorders>
              <w:top w:val="single" w:sz="6" w:space="0" w:color="000000"/>
              <w:left w:val="single" w:sz="6" w:space="0" w:color="000000"/>
              <w:bottom w:val="single" w:sz="6" w:space="0" w:color="000000"/>
              <w:right w:val="single" w:sz="6" w:space="0" w:color="000000"/>
            </w:tcBorders>
            <w:vAlign w:val="center"/>
          </w:tcPr>
          <w:p w14:paraId="1AA82DF8" w14:textId="77777777" w:rsidR="00134188" w:rsidRPr="00405228" w:rsidRDefault="00134188" w:rsidP="00584333">
            <w:pPr>
              <w:pStyle w:val="naisc"/>
              <w:spacing w:before="0" w:after="0"/>
              <w:ind w:firstLine="12"/>
            </w:pPr>
            <w:r w:rsidRPr="00405228">
              <w:t xml:space="preserve">Saskaņošanai nosūtītā projekta redakcija (konkrēta punkta </w:t>
            </w:r>
            <w:r w:rsidRPr="00405228">
              <w:lastRenderedPageBreak/>
              <w:t>(panta) redakcija)</w:t>
            </w:r>
          </w:p>
        </w:tc>
        <w:tc>
          <w:tcPr>
            <w:tcW w:w="3438" w:type="dxa"/>
            <w:tcBorders>
              <w:top w:val="single" w:sz="6" w:space="0" w:color="000000"/>
              <w:left w:val="single" w:sz="6" w:space="0" w:color="000000"/>
              <w:bottom w:val="single" w:sz="6" w:space="0" w:color="000000"/>
              <w:right w:val="single" w:sz="6" w:space="0" w:color="000000"/>
            </w:tcBorders>
            <w:vAlign w:val="center"/>
          </w:tcPr>
          <w:p w14:paraId="40F84076" w14:textId="77777777" w:rsidR="00134188" w:rsidRPr="00405228" w:rsidRDefault="00134188" w:rsidP="00584333">
            <w:pPr>
              <w:pStyle w:val="naisc"/>
              <w:spacing w:before="0" w:after="0"/>
              <w:ind w:right="3"/>
            </w:pPr>
            <w:r w:rsidRPr="00405228">
              <w:lastRenderedPageBreak/>
              <w:t xml:space="preserve">Atzinumā norādītais ministrijas (citas institūcijas) iebildums, kā </w:t>
            </w:r>
            <w:r w:rsidRPr="00405228">
              <w:lastRenderedPageBreak/>
              <w:t>arī saskaņošanā papildus izteiktais iebildums par projekta konkrēto punktu (pantu)</w:t>
            </w:r>
          </w:p>
        </w:tc>
        <w:tc>
          <w:tcPr>
            <w:tcW w:w="3437" w:type="dxa"/>
            <w:tcBorders>
              <w:top w:val="single" w:sz="6" w:space="0" w:color="000000"/>
              <w:left w:val="single" w:sz="6" w:space="0" w:color="000000"/>
              <w:bottom w:val="single" w:sz="6" w:space="0" w:color="000000"/>
              <w:right w:val="single" w:sz="6" w:space="0" w:color="000000"/>
            </w:tcBorders>
            <w:vAlign w:val="center"/>
          </w:tcPr>
          <w:p w14:paraId="0ECDBFA5" w14:textId="77777777" w:rsidR="00134188" w:rsidRPr="00405228" w:rsidRDefault="00134188" w:rsidP="00584333">
            <w:pPr>
              <w:pStyle w:val="naisc"/>
              <w:spacing w:before="0" w:after="0"/>
              <w:ind w:firstLine="21"/>
            </w:pPr>
            <w:r w:rsidRPr="00405228">
              <w:lastRenderedPageBreak/>
              <w:t>Atbildīgās ministrijas norāde</w:t>
            </w:r>
            <w:r w:rsidR="006C1C48" w:rsidRPr="00405228">
              <w:t xml:space="preserve"> par to, </w:t>
            </w:r>
            <w:proofErr w:type="gramStart"/>
            <w:r w:rsidR="006C1C48" w:rsidRPr="00405228">
              <w:t xml:space="preserve">ka </w:t>
            </w:r>
            <w:r w:rsidRPr="00405228">
              <w:t>iebildums ir</w:t>
            </w:r>
            <w:proofErr w:type="gramEnd"/>
            <w:r w:rsidRPr="00405228">
              <w:t xml:space="preserve"> ņemts vērā</w:t>
            </w:r>
            <w:r w:rsidR="006455E7" w:rsidRPr="00405228">
              <w:t>,</w:t>
            </w:r>
            <w:r w:rsidRPr="00405228">
              <w:t xml:space="preserve"> </w:t>
            </w:r>
            <w:r w:rsidRPr="00405228">
              <w:lastRenderedPageBreak/>
              <w:t xml:space="preserve">vai </w:t>
            </w:r>
            <w:r w:rsidR="006C1C48" w:rsidRPr="00405228">
              <w:t xml:space="preserve">informācija par saskaņošanā </w:t>
            </w:r>
            <w:r w:rsidR="00022B0F" w:rsidRPr="00405228">
              <w:t>panākto alternatīvo risinājumu</w:t>
            </w:r>
          </w:p>
        </w:tc>
        <w:tc>
          <w:tcPr>
            <w:tcW w:w="3438" w:type="dxa"/>
            <w:tcBorders>
              <w:top w:val="single" w:sz="4" w:space="0" w:color="auto"/>
              <w:left w:val="single" w:sz="4" w:space="0" w:color="auto"/>
              <w:bottom w:val="single" w:sz="4" w:space="0" w:color="auto"/>
            </w:tcBorders>
            <w:vAlign w:val="center"/>
          </w:tcPr>
          <w:p w14:paraId="063DC914" w14:textId="77777777" w:rsidR="00134188" w:rsidRPr="00405228" w:rsidRDefault="00134188" w:rsidP="00584333">
            <w:pPr>
              <w:jc w:val="center"/>
            </w:pPr>
            <w:r w:rsidRPr="00405228">
              <w:lastRenderedPageBreak/>
              <w:t>Projekta attiecīgā punkta (panta) galīgā redakcija</w:t>
            </w:r>
          </w:p>
        </w:tc>
      </w:tr>
      <w:tr w:rsidR="00134188" w:rsidRPr="00405228" w14:paraId="0CD318B9" w14:textId="77777777" w:rsidTr="00D01E17">
        <w:tc>
          <w:tcPr>
            <w:tcW w:w="675" w:type="dxa"/>
            <w:tcBorders>
              <w:top w:val="single" w:sz="6" w:space="0" w:color="000000"/>
              <w:left w:val="single" w:sz="6" w:space="0" w:color="000000"/>
              <w:bottom w:val="single" w:sz="6" w:space="0" w:color="000000"/>
              <w:right w:val="single" w:sz="6" w:space="0" w:color="000000"/>
            </w:tcBorders>
          </w:tcPr>
          <w:p w14:paraId="3F1CA69A" w14:textId="77777777" w:rsidR="00134188" w:rsidRPr="00405228" w:rsidRDefault="003B71E0" w:rsidP="00584333">
            <w:pPr>
              <w:pStyle w:val="naisc"/>
              <w:spacing w:before="0" w:after="0"/>
            </w:pPr>
            <w:r w:rsidRPr="00405228">
              <w:t>1</w:t>
            </w:r>
          </w:p>
        </w:tc>
        <w:tc>
          <w:tcPr>
            <w:tcW w:w="3437" w:type="dxa"/>
            <w:tcBorders>
              <w:top w:val="single" w:sz="6" w:space="0" w:color="000000"/>
              <w:left w:val="single" w:sz="6" w:space="0" w:color="000000"/>
              <w:bottom w:val="single" w:sz="6" w:space="0" w:color="000000"/>
              <w:right w:val="single" w:sz="6" w:space="0" w:color="000000"/>
            </w:tcBorders>
          </w:tcPr>
          <w:p w14:paraId="493031D2" w14:textId="77777777" w:rsidR="00134188" w:rsidRPr="00405228" w:rsidRDefault="00F34AAB" w:rsidP="00584333">
            <w:pPr>
              <w:pStyle w:val="naisc"/>
              <w:spacing w:before="0" w:after="0"/>
            </w:pPr>
            <w:r w:rsidRPr="00405228">
              <w:t>2</w:t>
            </w:r>
          </w:p>
        </w:tc>
        <w:tc>
          <w:tcPr>
            <w:tcW w:w="3438" w:type="dxa"/>
            <w:tcBorders>
              <w:top w:val="single" w:sz="6" w:space="0" w:color="000000"/>
              <w:left w:val="single" w:sz="6" w:space="0" w:color="000000"/>
              <w:bottom w:val="single" w:sz="6" w:space="0" w:color="000000"/>
              <w:right w:val="single" w:sz="6" w:space="0" w:color="000000"/>
            </w:tcBorders>
          </w:tcPr>
          <w:p w14:paraId="58F410E4" w14:textId="77777777" w:rsidR="00134188" w:rsidRPr="00405228" w:rsidRDefault="003B71E0" w:rsidP="00584333">
            <w:pPr>
              <w:pStyle w:val="naisc"/>
              <w:spacing w:before="0" w:after="0"/>
            </w:pPr>
            <w:r w:rsidRPr="00405228">
              <w:t>3</w:t>
            </w:r>
          </w:p>
        </w:tc>
        <w:tc>
          <w:tcPr>
            <w:tcW w:w="3437" w:type="dxa"/>
            <w:tcBorders>
              <w:top w:val="single" w:sz="6" w:space="0" w:color="000000"/>
              <w:left w:val="single" w:sz="6" w:space="0" w:color="000000"/>
              <w:bottom w:val="single" w:sz="6" w:space="0" w:color="000000"/>
              <w:right w:val="single" w:sz="6" w:space="0" w:color="000000"/>
            </w:tcBorders>
          </w:tcPr>
          <w:p w14:paraId="2638DF3C" w14:textId="77777777" w:rsidR="00134188" w:rsidRPr="00405228" w:rsidRDefault="003B71E0" w:rsidP="00584333">
            <w:pPr>
              <w:pStyle w:val="naisc"/>
              <w:spacing w:before="0" w:after="0"/>
            </w:pPr>
            <w:r w:rsidRPr="00405228">
              <w:t>4</w:t>
            </w:r>
          </w:p>
        </w:tc>
        <w:tc>
          <w:tcPr>
            <w:tcW w:w="3438" w:type="dxa"/>
            <w:tcBorders>
              <w:top w:val="single" w:sz="4" w:space="0" w:color="auto"/>
              <w:left w:val="single" w:sz="4" w:space="0" w:color="auto"/>
              <w:bottom w:val="single" w:sz="4" w:space="0" w:color="auto"/>
            </w:tcBorders>
          </w:tcPr>
          <w:p w14:paraId="6ED8C38E" w14:textId="77777777" w:rsidR="00134188" w:rsidRPr="00405228" w:rsidRDefault="003B71E0" w:rsidP="00584333">
            <w:pPr>
              <w:jc w:val="center"/>
            </w:pPr>
            <w:r w:rsidRPr="00405228">
              <w:t>5</w:t>
            </w:r>
          </w:p>
        </w:tc>
      </w:tr>
      <w:tr w:rsidR="00FD2E15" w:rsidRPr="00405228" w14:paraId="3784F6ED" w14:textId="77777777" w:rsidTr="00D01E17">
        <w:tc>
          <w:tcPr>
            <w:tcW w:w="675" w:type="dxa"/>
            <w:tcBorders>
              <w:left w:val="single" w:sz="6" w:space="0" w:color="000000"/>
              <w:bottom w:val="single" w:sz="4" w:space="0" w:color="auto"/>
              <w:right w:val="single" w:sz="6" w:space="0" w:color="000000"/>
            </w:tcBorders>
          </w:tcPr>
          <w:p w14:paraId="196827AF" w14:textId="77777777" w:rsidR="00FD2E15" w:rsidRPr="00405228" w:rsidRDefault="00FD2E15" w:rsidP="00FD2E15">
            <w:pPr>
              <w:pStyle w:val="naisc"/>
              <w:spacing w:before="0"/>
              <w:ind w:firstLine="720"/>
            </w:pPr>
            <w:r w:rsidRPr="00405228">
              <w:t>11.</w:t>
            </w:r>
          </w:p>
        </w:tc>
        <w:tc>
          <w:tcPr>
            <w:tcW w:w="3437" w:type="dxa"/>
            <w:tcBorders>
              <w:left w:val="single" w:sz="6" w:space="0" w:color="000000"/>
              <w:bottom w:val="single" w:sz="4" w:space="0" w:color="auto"/>
              <w:right w:val="single" w:sz="6" w:space="0" w:color="000000"/>
            </w:tcBorders>
          </w:tcPr>
          <w:p w14:paraId="4BC71A13" w14:textId="77777777" w:rsidR="00486CEF" w:rsidRPr="00405228" w:rsidRDefault="00486CEF" w:rsidP="00486CEF">
            <w:pPr>
              <w:jc w:val="both"/>
              <w:rPr>
                <w:b/>
                <w:bCs/>
              </w:rPr>
            </w:pPr>
            <w:r w:rsidRPr="00405228">
              <w:rPr>
                <w:b/>
                <w:bCs/>
              </w:rPr>
              <w:t>Likumprojekta 2. pants (likuma 8. panta piektā daļa)</w:t>
            </w:r>
          </w:p>
          <w:p w14:paraId="304018E7" w14:textId="77777777" w:rsidR="00FD2E15" w:rsidRPr="00405228" w:rsidRDefault="00FD2E15" w:rsidP="00FD2E15">
            <w:pPr>
              <w:jc w:val="both"/>
              <w:rPr>
                <w:b/>
                <w:bCs/>
              </w:rPr>
            </w:pPr>
          </w:p>
          <w:p w14:paraId="26083321" w14:textId="77777777" w:rsidR="00486CEF" w:rsidRPr="00405228" w:rsidRDefault="00486CEF" w:rsidP="00486CEF">
            <w:pPr>
              <w:jc w:val="both"/>
            </w:pPr>
            <w:r w:rsidRPr="00405228">
              <w:t>papildināt piekto daļu ar 7.</w:t>
            </w:r>
            <w:r w:rsidRPr="00405228">
              <w:rPr>
                <w:vertAlign w:val="superscript"/>
              </w:rPr>
              <w:t>2</w:t>
            </w:r>
            <w:r w:rsidRPr="00405228">
              <w:t xml:space="preserve"> punktu šādā redakcijā: </w:t>
            </w:r>
          </w:p>
          <w:p w14:paraId="239E5155" w14:textId="77777777" w:rsidR="00486CEF" w:rsidRPr="00405228" w:rsidRDefault="00486CEF" w:rsidP="00486CEF">
            <w:pPr>
              <w:jc w:val="both"/>
            </w:pPr>
            <w:r w:rsidRPr="00405228">
              <w:t>"7</w:t>
            </w:r>
            <w:r w:rsidRPr="00405228">
              <w:rPr>
                <w:vertAlign w:val="superscript"/>
              </w:rPr>
              <w:t>2</w:t>
            </w:r>
            <w:r w:rsidRPr="00405228">
              <w:t xml:space="preserve">) centrālā vērtspapīru depozitārija, kurā ir </w:t>
            </w:r>
            <w:r w:rsidRPr="00405228">
              <w:rPr>
                <w:u w:val="single"/>
              </w:rPr>
              <w:t>iegrāmatotas</w:t>
            </w:r>
            <w:r w:rsidRPr="00405228">
              <w:t xml:space="preserve"> akciju sabiedrības uzrādītāja akcijas, nosaukumu, reģistrācijas numuru un juridisko adresi;".</w:t>
            </w:r>
          </w:p>
          <w:p w14:paraId="0BA2E347" w14:textId="77777777" w:rsidR="00486CEF" w:rsidRPr="00405228" w:rsidRDefault="00486CEF" w:rsidP="00FD2E15">
            <w:pPr>
              <w:jc w:val="both"/>
              <w:rPr>
                <w:b/>
                <w:bCs/>
              </w:rPr>
            </w:pPr>
          </w:p>
          <w:p w14:paraId="02F5D385" w14:textId="77777777" w:rsidR="002D6367" w:rsidRPr="00405228" w:rsidRDefault="002D6367" w:rsidP="002D6367">
            <w:pPr>
              <w:jc w:val="both"/>
              <w:rPr>
                <w:b/>
                <w:bCs/>
              </w:rPr>
            </w:pPr>
            <w:r w:rsidRPr="00405228">
              <w:rPr>
                <w:b/>
                <w:bCs/>
              </w:rPr>
              <w:t>Likumprojekta 7. pants (likuma 141. panta pirmā daļa)</w:t>
            </w:r>
          </w:p>
          <w:p w14:paraId="2BC035B0" w14:textId="77777777" w:rsidR="002D6367" w:rsidRPr="00405228" w:rsidRDefault="002D6367" w:rsidP="00FD2E15">
            <w:pPr>
              <w:jc w:val="both"/>
              <w:rPr>
                <w:b/>
                <w:bCs/>
              </w:rPr>
            </w:pPr>
          </w:p>
          <w:p w14:paraId="07D86667" w14:textId="77777777" w:rsidR="002D6367" w:rsidRPr="00405228" w:rsidRDefault="002D6367" w:rsidP="002D6367">
            <w:pPr>
              <w:jc w:val="both"/>
            </w:pPr>
            <w:r w:rsidRPr="00405228">
              <w:t>papildināt pirmo daļu ar 4.</w:t>
            </w:r>
            <w:r w:rsidRPr="00405228">
              <w:rPr>
                <w:vertAlign w:val="superscript"/>
              </w:rPr>
              <w:t>1</w:t>
            </w:r>
            <w:r w:rsidRPr="00405228">
              <w:t> punktu šādā redakcijā:</w:t>
            </w:r>
          </w:p>
          <w:p w14:paraId="13DD3026" w14:textId="77777777" w:rsidR="002D6367" w:rsidRPr="00405228" w:rsidRDefault="002D6367" w:rsidP="002D6367">
            <w:pPr>
              <w:jc w:val="both"/>
            </w:pPr>
            <w:r w:rsidRPr="00405228">
              <w:t>"4</w:t>
            </w:r>
            <w:r w:rsidRPr="00405228">
              <w:rPr>
                <w:vertAlign w:val="superscript"/>
              </w:rPr>
              <w:t>1</w:t>
            </w:r>
            <w:r w:rsidRPr="00405228">
              <w:t xml:space="preserve">) </w:t>
            </w:r>
            <w:r w:rsidRPr="00405228">
              <w:rPr>
                <w:u w:val="single"/>
              </w:rPr>
              <w:t>iegrāmato</w:t>
            </w:r>
            <w:r w:rsidRPr="00405228">
              <w:t xml:space="preserve"> akciju sabiedrības uzrādītāja akcijas centrālajā vērtspapīru depozitārijā;".</w:t>
            </w:r>
          </w:p>
          <w:p w14:paraId="278CD429" w14:textId="77777777" w:rsidR="002D6367" w:rsidRPr="00405228" w:rsidRDefault="002D6367" w:rsidP="00FD2E15">
            <w:pPr>
              <w:jc w:val="both"/>
              <w:rPr>
                <w:b/>
                <w:bCs/>
              </w:rPr>
            </w:pPr>
          </w:p>
          <w:p w14:paraId="60B3DEC4" w14:textId="77777777" w:rsidR="002D6367" w:rsidRPr="00405228" w:rsidRDefault="002D6367" w:rsidP="002D6367">
            <w:pPr>
              <w:jc w:val="both"/>
              <w:rPr>
                <w:b/>
                <w:bCs/>
              </w:rPr>
            </w:pPr>
            <w:r w:rsidRPr="00405228">
              <w:rPr>
                <w:b/>
                <w:bCs/>
              </w:rPr>
              <w:t>Likumprojekta 8. pants (likuma 143. panta pirmā daļa)</w:t>
            </w:r>
          </w:p>
          <w:p w14:paraId="6F75F60B" w14:textId="77777777" w:rsidR="002D6367" w:rsidRPr="00405228" w:rsidRDefault="002D6367" w:rsidP="00FD2E15">
            <w:pPr>
              <w:jc w:val="both"/>
              <w:rPr>
                <w:b/>
                <w:bCs/>
              </w:rPr>
            </w:pPr>
          </w:p>
          <w:p w14:paraId="1B6CF2F8" w14:textId="77777777" w:rsidR="00163AF7" w:rsidRPr="00405228" w:rsidRDefault="00163AF7" w:rsidP="00163AF7">
            <w:pPr>
              <w:jc w:val="both"/>
            </w:pPr>
            <w:r w:rsidRPr="00405228">
              <w:t>papildināt pirmo daļu ar 6.</w:t>
            </w:r>
            <w:r w:rsidRPr="00405228">
              <w:rPr>
                <w:vertAlign w:val="superscript"/>
              </w:rPr>
              <w:t>1</w:t>
            </w:r>
            <w:r w:rsidRPr="00405228">
              <w:t> punktu šādā redakcijā:</w:t>
            </w:r>
          </w:p>
          <w:p w14:paraId="3DB1C805" w14:textId="77777777" w:rsidR="00163AF7" w:rsidRPr="00405228" w:rsidRDefault="00163AF7" w:rsidP="00163AF7">
            <w:pPr>
              <w:jc w:val="both"/>
            </w:pPr>
            <w:r w:rsidRPr="00405228">
              <w:t>"6</w:t>
            </w:r>
            <w:r w:rsidRPr="00405228">
              <w:rPr>
                <w:vertAlign w:val="superscript"/>
              </w:rPr>
              <w:t>1</w:t>
            </w:r>
            <w:r w:rsidRPr="00405228">
              <w:t xml:space="preserve">) centrālā vērtspapīru depozitārija, kurā tiks </w:t>
            </w:r>
            <w:r w:rsidRPr="00405228">
              <w:rPr>
                <w:u w:val="single"/>
              </w:rPr>
              <w:t>iegrāmatotas</w:t>
            </w:r>
            <w:r w:rsidRPr="00405228">
              <w:t xml:space="preserve"> uzrādītāja akcijas, </w:t>
            </w:r>
            <w:r w:rsidRPr="00405228">
              <w:lastRenderedPageBreak/>
              <w:t>nosaukumu, reģistrācijas numuru un juridisko adresi;";</w:t>
            </w:r>
          </w:p>
          <w:p w14:paraId="68533CEF" w14:textId="77777777" w:rsidR="002D6367" w:rsidRPr="00405228" w:rsidRDefault="002D6367" w:rsidP="00FD2E15">
            <w:pPr>
              <w:jc w:val="both"/>
              <w:rPr>
                <w:b/>
                <w:bCs/>
              </w:rPr>
            </w:pPr>
          </w:p>
          <w:p w14:paraId="5C5583D9" w14:textId="77777777" w:rsidR="00DD43CC" w:rsidRPr="00405228" w:rsidRDefault="00DD43CC" w:rsidP="00DD43CC">
            <w:pPr>
              <w:jc w:val="both"/>
              <w:rPr>
                <w:b/>
                <w:bCs/>
              </w:rPr>
            </w:pPr>
            <w:r w:rsidRPr="00405228">
              <w:rPr>
                <w:b/>
                <w:bCs/>
              </w:rPr>
              <w:t xml:space="preserve">Likumprojekta 11. pants (likuma 149. panta trešā daļa) </w:t>
            </w:r>
          </w:p>
          <w:p w14:paraId="57B012AB" w14:textId="77777777" w:rsidR="00DD43CC" w:rsidRPr="00405228" w:rsidRDefault="00DD43CC" w:rsidP="00FD2E15">
            <w:pPr>
              <w:jc w:val="both"/>
              <w:rPr>
                <w:b/>
                <w:bCs/>
              </w:rPr>
            </w:pPr>
          </w:p>
          <w:p w14:paraId="18C9071C" w14:textId="77777777" w:rsidR="00DD43CC" w:rsidRPr="00405228" w:rsidRDefault="00DD43CC" w:rsidP="00DD43CC">
            <w:pPr>
              <w:jc w:val="both"/>
            </w:pPr>
            <w:r w:rsidRPr="00405228">
              <w:t>papildināt trešo daļu ar 10. punktu šādā redakcijā:</w:t>
            </w:r>
          </w:p>
          <w:p w14:paraId="7322809B" w14:textId="77777777" w:rsidR="00DD43CC" w:rsidRPr="00405228" w:rsidRDefault="00DD43CC" w:rsidP="00DD43CC">
            <w:pPr>
              <w:pStyle w:val="paragraph"/>
              <w:spacing w:before="0" w:beforeAutospacing="0" w:after="0" w:afterAutospacing="0"/>
              <w:jc w:val="both"/>
              <w:textAlignment w:val="baseline"/>
            </w:pPr>
            <w:r w:rsidRPr="00405228">
              <w:t xml:space="preserve">"10) centrālā </w:t>
            </w:r>
            <w:r w:rsidRPr="00405228">
              <w:rPr>
                <w:lang w:eastAsia="en-US"/>
              </w:rPr>
              <w:t xml:space="preserve">vērtspapīru depozitārija izsniegtu apliecinājumu par uzrādītāja akciju </w:t>
            </w:r>
            <w:r w:rsidRPr="00405228">
              <w:rPr>
                <w:u w:val="single"/>
                <w:lang w:eastAsia="en-US"/>
              </w:rPr>
              <w:t>iegrāmatošanu</w:t>
            </w:r>
            <w:r w:rsidRPr="00405228">
              <w:rPr>
                <w:lang w:eastAsia="en-US"/>
              </w:rPr>
              <w:t>.</w:t>
            </w:r>
            <w:r w:rsidRPr="00405228">
              <w:t>"</w:t>
            </w:r>
          </w:p>
          <w:p w14:paraId="0DACA66F" w14:textId="77777777" w:rsidR="00115FA6" w:rsidRPr="00405228" w:rsidRDefault="00115FA6" w:rsidP="00DD43CC">
            <w:pPr>
              <w:pStyle w:val="paragraph"/>
              <w:spacing w:before="0" w:beforeAutospacing="0" w:after="0" w:afterAutospacing="0"/>
              <w:jc w:val="both"/>
              <w:textAlignment w:val="baseline"/>
            </w:pPr>
          </w:p>
          <w:p w14:paraId="3379A7FF" w14:textId="77777777" w:rsidR="00115FA6" w:rsidRPr="00405228" w:rsidRDefault="00115FA6" w:rsidP="00115FA6">
            <w:pPr>
              <w:pStyle w:val="paragraph"/>
              <w:spacing w:before="0" w:beforeAutospacing="0" w:after="0" w:afterAutospacing="0"/>
              <w:jc w:val="both"/>
              <w:textAlignment w:val="baseline"/>
            </w:pPr>
            <w:r w:rsidRPr="00405228">
              <w:rPr>
                <w:b/>
                <w:bCs/>
              </w:rPr>
              <w:t>Likumprojekta 28. pants (likuma 228.</w:t>
            </w:r>
            <w:r w:rsidRPr="00405228">
              <w:t> </w:t>
            </w:r>
            <w:r w:rsidRPr="00405228">
              <w:rPr>
                <w:b/>
                <w:bCs/>
              </w:rPr>
              <w:t>panta trešā daļa)</w:t>
            </w:r>
          </w:p>
          <w:p w14:paraId="5D2EB9E7" w14:textId="77777777" w:rsidR="00115FA6" w:rsidRPr="00405228" w:rsidRDefault="00115FA6" w:rsidP="00DD43CC">
            <w:pPr>
              <w:pStyle w:val="paragraph"/>
              <w:spacing w:before="0" w:beforeAutospacing="0" w:after="0" w:afterAutospacing="0"/>
              <w:jc w:val="both"/>
              <w:textAlignment w:val="baseline"/>
            </w:pPr>
          </w:p>
          <w:p w14:paraId="649EABB5" w14:textId="77777777" w:rsidR="00283390" w:rsidRPr="00405228" w:rsidRDefault="00283390" w:rsidP="00283390">
            <w:pPr>
              <w:jc w:val="both"/>
            </w:pPr>
            <w:r w:rsidRPr="00405228">
              <w:t xml:space="preserve">(3) No uzrādītāja akcijas izrietošās tiesības ir personai, uz kuras vārda atvērtā finanšu instrumentu kontā akcija ir </w:t>
            </w:r>
            <w:r w:rsidRPr="00405228">
              <w:rPr>
                <w:u w:val="single"/>
              </w:rPr>
              <w:t>iegrāmatota</w:t>
            </w:r>
            <w:r w:rsidRPr="00405228">
              <w:t xml:space="preserve"> atbilstoši Finanšu instrumentu tirgus likumam.</w:t>
            </w:r>
          </w:p>
          <w:p w14:paraId="362E21F6" w14:textId="77777777" w:rsidR="00115FA6" w:rsidRPr="00405228" w:rsidRDefault="00115FA6" w:rsidP="00DD43CC">
            <w:pPr>
              <w:pStyle w:val="paragraph"/>
              <w:spacing w:before="0" w:beforeAutospacing="0" w:after="0" w:afterAutospacing="0"/>
              <w:jc w:val="both"/>
              <w:textAlignment w:val="baseline"/>
            </w:pPr>
          </w:p>
          <w:p w14:paraId="22D9A0BA" w14:textId="77777777" w:rsidR="00283390" w:rsidRPr="00405228" w:rsidRDefault="00283390" w:rsidP="00283390">
            <w:pPr>
              <w:jc w:val="both"/>
              <w:rPr>
                <w:b/>
                <w:bCs/>
              </w:rPr>
            </w:pPr>
            <w:r w:rsidRPr="00405228">
              <w:rPr>
                <w:b/>
                <w:bCs/>
              </w:rPr>
              <w:t>Likumprojekta 33. pants (likuma 236.</w:t>
            </w:r>
            <w:r w:rsidRPr="00405228">
              <w:rPr>
                <w:b/>
                <w:bCs/>
                <w:vertAlign w:val="superscript"/>
              </w:rPr>
              <w:t>1</w:t>
            </w:r>
            <w:r w:rsidRPr="00405228">
              <w:rPr>
                <w:b/>
                <w:bCs/>
              </w:rPr>
              <w:t xml:space="preserve"> pants)</w:t>
            </w:r>
          </w:p>
          <w:p w14:paraId="11F7C88E" w14:textId="77777777" w:rsidR="00DD43CC" w:rsidRPr="00405228" w:rsidRDefault="00DD43CC" w:rsidP="00FD2E15">
            <w:pPr>
              <w:jc w:val="both"/>
              <w:rPr>
                <w:b/>
                <w:bCs/>
              </w:rPr>
            </w:pPr>
          </w:p>
          <w:p w14:paraId="69D59FEA" w14:textId="77777777" w:rsidR="00283390" w:rsidRPr="00405228" w:rsidRDefault="00283390" w:rsidP="00283390">
            <w:pPr>
              <w:jc w:val="both"/>
              <w:rPr>
                <w:b/>
                <w:bCs/>
              </w:rPr>
            </w:pPr>
            <w:r w:rsidRPr="00405228">
              <w:t>"</w:t>
            </w:r>
            <w:r w:rsidRPr="00405228">
              <w:rPr>
                <w:b/>
                <w:bCs/>
              </w:rPr>
              <w:t>236.</w:t>
            </w:r>
            <w:r w:rsidRPr="00405228">
              <w:rPr>
                <w:b/>
                <w:bCs/>
                <w:vertAlign w:val="superscript"/>
              </w:rPr>
              <w:t>1</w:t>
            </w:r>
            <w:r w:rsidRPr="00405228">
              <w:rPr>
                <w:b/>
                <w:bCs/>
              </w:rPr>
              <w:t> pants. Uzrādītāja akciju reģistrācija</w:t>
            </w:r>
          </w:p>
          <w:p w14:paraId="4364B3EB" w14:textId="77777777" w:rsidR="00283390" w:rsidRPr="00405228" w:rsidRDefault="00283390" w:rsidP="00283390">
            <w:pPr>
              <w:jc w:val="both"/>
              <w:rPr>
                <w:sz w:val="28"/>
                <w:szCs w:val="28"/>
              </w:rPr>
            </w:pPr>
            <w:r w:rsidRPr="00405228">
              <w:t xml:space="preserve">(1) Sabiedrība nodrošina to akciju, kuras ir iekļautas vai kuras ir plānots iekļaut regulētajā tirgū vai daudzpusējā </w:t>
            </w:r>
            <w:r w:rsidRPr="00405228">
              <w:lastRenderedPageBreak/>
              <w:t xml:space="preserve">tirdzniecības sistēmā, </w:t>
            </w:r>
            <w:r w:rsidRPr="00405228">
              <w:rPr>
                <w:u w:val="single"/>
              </w:rPr>
              <w:t>iegrāmatošanu</w:t>
            </w:r>
            <w:r w:rsidRPr="00405228">
              <w:t xml:space="preserve"> centrālajā vērtspapīru depozitārijā saskaņā </w:t>
            </w:r>
            <w:proofErr w:type="gramStart"/>
            <w:r w:rsidRPr="00405228">
              <w:t>ar Eiropas Parlamenta un Padomes</w:t>
            </w:r>
            <w:proofErr w:type="gramEnd"/>
            <w:r w:rsidRPr="00405228">
              <w:t xml:space="preserve"> 2014. gada 23. jūlija regulas (ES) Nr. 909/2014 par vērtspapīru norēķinu uzlabošanu Eiropas Savienībā, centrālajiem</w:t>
            </w:r>
            <w:r w:rsidRPr="00405228">
              <w:rPr>
                <w:sz w:val="28"/>
                <w:szCs w:val="28"/>
              </w:rPr>
              <w:t xml:space="preserve"> </w:t>
            </w:r>
            <w:r w:rsidRPr="00405228">
              <w:t>vērtspapīru depozitārijiem un grozījumiem Direktīvās 98/26/EK un 2014/65/ES un Regulā (ES) Nr. 236/2012 (turpmāk – Regula Nr. 909/2014) noteikumiem.</w:t>
            </w:r>
          </w:p>
          <w:p w14:paraId="09570508" w14:textId="77777777" w:rsidR="00283390" w:rsidRPr="00405228" w:rsidRDefault="00283390" w:rsidP="00283390">
            <w:pPr>
              <w:jc w:val="both"/>
            </w:pPr>
            <w:r w:rsidRPr="00405228">
              <w:t xml:space="preserve">(2) Sabiedrība nodrošina arī citu uzrādītāja akciju </w:t>
            </w:r>
            <w:r w:rsidRPr="00405228">
              <w:rPr>
                <w:u w:val="single"/>
              </w:rPr>
              <w:t>iegrāmatošanu</w:t>
            </w:r>
            <w:r w:rsidRPr="00405228">
              <w:t xml:space="preserve"> centrālajā vērtspapīru depozitārijā. Akcijas </w:t>
            </w:r>
            <w:r w:rsidRPr="00405228">
              <w:rPr>
                <w:u w:val="single"/>
              </w:rPr>
              <w:t>iegrāmato</w:t>
            </w:r>
            <w:r w:rsidRPr="00405228">
              <w:t xml:space="preserve"> centrālajā vērtspapīru depozitārijā, kurš saņēmis Finanšu un kapitāla tirgus komisijas atļauju centrālā vērtspapīru depozitārija darbībai vai Regulas Nr. 909/2014 23. pantā noteiktajā kārtībā ieguvis tiesības sniegt centrālā vērtspapīru depozitārija pakalpojumus Latvijas Republikā (šajā likumā – centrālais vērtspapīru depozitārijs). </w:t>
            </w:r>
          </w:p>
          <w:p w14:paraId="6A68C265" w14:textId="77777777" w:rsidR="00283390" w:rsidRPr="00405228" w:rsidRDefault="00283390" w:rsidP="00283390">
            <w:pPr>
              <w:jc w:val="both"/>
            </w:pPr>
            <w:r w:rsidRPr="00405228">
              <w:t xml:space="preserve">(3) Lēmumu par centrālo </w:t>
            </w:r>
            <w:r w:rsidRPr="00405228">
              <w:lastRenderedPageBreak/>
              <w:t xml:space="preserve">vērtspapīru depozitāriju, kurā </w:t>
            </w:r>
            <w:r w:rsidRPr="00405228">
              <w:rPr>
                <w:u w:val="single"/>
              </w:rPr>
              <w:t>iegrāmatot</w:t>
            </w:r>
            <w:r w:rsidRPr="00405228">
              <w:t xml:space="preserve"> akcijas, pieņem akcionāru sapulce. Minētais lēmums ir pieņemts, ja par to nodotas ne mazāk kā trīs ceturtdaļas no klātesošo balsstiesīgo akcionāru balsīm, ja statūtos nav noteikts lielāks balsu skaits.</w:t>
            </w:r>
          </w:p>
          <w:p w14:paraId="4FF68943" w14:textId="77777777" w:rsidR="00283390" w:rsidRPr="00405228" w:rsidRDefault="00283390" w:rsidP="00283390">
            <w:pPr>
              <w:jc w:val="both"/>
            </w:pPr>
            <w:r w:rsidRPr="00405228">
              <w:t xml:space="preserve">(4) </w:t>
            </w:r>
            <w:proofErr w:type="gramStart"/>
            <w:r w:rsidRPr="00405228">
              <w:t>Pēc akciju iegrāmatošanas centrālajā vērtspapīru depozitārijā,</w:t>
            </w:r>
            <w:proofErr w:type="gramEnd"/>
            <w:r w:rsidRPr="00405228">
              <w:t xml:space="preserve"> valde iesniedz pieteikumu komercreģistra iestādei. Pieteikumā norāda centrālā vērtspapīru depozitārija, kurā akcijas </w:t>
            </w:r>
            <w:r w:rsidRPr="00405228">
              <w:rPr>
                <w:u w:val="single"/>
              </w:rPr>
              <w:t>iegrāmatotas</w:t>
            </w:r>
            <w:r w:rsidRPr="00405228">
              <w:t xml:space="preserve">, nosaukumu, reģistrācijas numuru un juridisko adresi un pieteikumam pievieno šī centrālā vērtspapīru depozitārija iesniegtu apliecinājumu par akciju </w:t>
            </w:r>
            <w:r w:rsidRPr="00405228">
              <w:rPr>
                <w:u w:val="single"/>
              </w:rPr>
              <w:t>iegrāmatošanu</w:t>
            </w:r>
            <w:r w:rsidRPr="00405228">
              <w:t>.</w:t>
            </w:r>
          </w:p>
          <w:p w14:paraId="3FFCB0BF" w14:textId="77777777" w:rsidR="00592791" w:rsidRPr="00405228" w:rsidRDefault="00592791" w:rsidP="00283390">
            <w:pPr>
              <w:jc w:val="both"/>
            </w:pPr>
          </w:p>
          <w:p w14:paraId="5C156E52" w14:textId="77777777" w:rsidR="00592791" w:rsidRPr="00405228" w:rsidRDefault="00592791" w:rsidP="00592791">
            <w:pPr>
              <w:pStyle w:val="paragraph"/>
              <w:spacing w:before="0" w:beforeAutospacing="0" w:after="0" w:afterAutospacing="0"/>
              <w:jc w:val="both"/>
              <w:textAlignment w:val="baseline"/>
              <w:rPr>
                <w:b/>
                <w:bCs/>
              </w:rPr>
            </w:pPr>
            <w:r w:rsidRPr="00405228">
              <w:rPr>
                <w:b/>
                <w:bCs/>
              </w:rPr>
              <w:t xml:space="preserve">Likumprojekta 33. pants (likuma </w:t>
            </w:r>
            <w:proofErr w:type="gramStart"/>
            <w:r w:rsidRPr="00405228">
              <w:rPr>
                <w:b/>
                <w:bCs/>
              </w:rPr>
              <w:t>236.</w:t>
            </w:r>
            <w:r w:rsidRPr="00405228">
              <w:rPr>
                <w:b/>
                <w:bCs/>
                <w:vertAlign w:val="superscript"/>
              </w:rPr>
              <w:t>2</w:t>
            </w:r>
            <w:r w:rsidRPr="00405228">
              <w:rPr>
                <w:b/>
                <w:bCs/>
              </w:rPr>
              <w:t xml:space="preserve"> panta otrā daļa</w:t>
            </w:r>
            <w:proofErr w:type="gramEnd"/>
            <w:r w:rsidRPr="00405228">
              <w:rPr>
                <w:b/>
                <w:bCs/>
              </w:rPr>
              <w:t>)</w:t>
            </w:r>
          </w:p>
          <w:p w14:paraId="3D361EF3" w14:textId="77777777" w:rsidR="00592791" w:rsidRPr="00405228" w:rsidRDefault="00592791" w:rsidP="00283390">
            <w:pPr>
              <w:jc w:val="both"/>
              <w:rPr>
                <w:b/>
                <w:bCs/>
              </w:rPr>
            </w:pPr>
          </w:p>
          <w:p w14:paraId="604E1DFA" w14:textId="77777777" w:rsidR="00592791" w:rsidRPr="00405228" w:rsidRDefault="00592791" w:rsidP="00592791">
            <w:pPr>
              <w:jc w:val="both"/>
            </w:pPr>
            <w:r w:rsidRPr="00405228">
              <w:t xml:space="preserve">(2) Sabiedrība un kompetentās iestādes ir tiesīgas pieprasīt no centrālā vērtspapīru depozitārija, kurā </w:t>
            </w:r>
            <w:r w:rsidRPr="00405228">
              <w:rPr>
                <w:u w:val="single"/>
              </w:rPr>
              <w:t>iegrāmatotas</w:t>
            </w:r>
            <w:r w:rsidRPr="00405228">
              <w:t xml:space="preserve"> sabiedrības uzrādītāja akcijas, informāciju par sabiedrības uzrādītāja akciju </w:t>
            </w:r>
            <w:r w:rsidRPr="00405228">
              <w:lastRenderedPageBreak/>
              <w:t>turētājiem. Sabiedrība, kuras akcijas ir iekļautas regulētajā tirgū, informāciju par uzrādītāja akciju turētājiem pieprasa Finanšu instrumentu tirgus likumā noteiktajā kārtībā.</w:t>
            </w:r>
          </w:p>
          <w:p w14:paraId="2FE0E786" w14:textId="77777777" w:rsidR="00592791" w:rsidRPr="00405228" w:rsidRDefault="00592791" w:rsidP="00283390">
            <w:pPr>
              <w:jc w:val="both"/>
              <w:rPr>
                <w:b/>
                <w:bCs/>
              </w:rPr>
            </w:pPr>
          </w:p>
          <w:p w14:paraId="621EC224" w14:textId="77777777" w:rsidR="00D0576D" w:rsidRPr="00405228" w:rsidRDefault="00D0576D" w:rsidP="00283390">
            <w:pPr>
              <w:jc w:val="both"/>
              <w:rPr>
                <w:b/>
                <w:bCs/>
              </w:rPr>
            </w:pPr>
          </w:p>
          <w:p w14:paraId="510ABD56" w14:textId="77777777" w:rsidR="00D0576D" w:rsidRPr="00405228" w:rsidRDefault="00D0576D" w:rsidP="00D0576D">
            <w:pPr>
              <w:jc w:val="both"/>
              <w:rPr>
                <w:b/>
                <w:bCs/>
              </w:rPr>
            </w:pPr>
            <w:r w:rsidRPr="00405228">
              <w:rPr>
                <w:b/>
                <w:bCs/>
              </w:rPr>
              <w:t>Likumprojekta 50. pants (likuma 261. panta otrā daļa)</w:t>
            </w:r>
          </w:p>
          <w:p w14:paraId="240E796A" w14:textId="77777777" w:rsidR="00D0576D" w:rsidRPr="00405228" w:rsidRDefault="00D0576D" w:rsidP="00D0576D"/>
          <w:p w14:paraId="5A54A3EF" w14:textId="77777777" w:rsidR="0090235F" w:rsidRPr="00405228" w:rsidRDefault="0090235F" w:rsidP="0090235F">
            <w:pPr>
              <w:jc w:val="both"/>
            </w:pPr>
            <w:r w:rsidRPr="00405228">
              <w:t>papildināt otro daļu ar 2.</w:t>
            </w:r>
            <w:r w:rsidRPr="00405228">
              <w:rPr>
                <w:vertAlign w:val="superscript"/>
              </w:rPr>
              <w:t>1</w:t>
            </w:r>
            <w:r w:rsidRPr="00405228">
              <w:t xml:space="preserve"> un 2.</w:t>
            </w:r>
            <w:r w:rsidRPr="00405228">
              <w:rPr>
                <w:vertAlign w:val="superscript"/>
              </w:rPr>
              <w:t>2</w:t>
            </w:r>
            <w:r w:rsidRPr="00405228">
              <w:t xml:space="preserve"> punktu šādā redakcijā: </w:t>
            </w:r>
          </w:p>
          <w:p w14:paraId="7C21EC26" w14:textId="77777777" w:rsidR="0090235F" w:rsidRPr="00405228" w:rsidRDefault="0090235F" w:rsidP="0090235F">
            <w:pPr>
              <w:jc w:val="both"/>
            </w:pPr>
            <w:r w:rsidRPr="00405228">
              <w:t>"2</w:t>
            </w:r>
            <w:r w:rsidRPr="00405228">
              <w:rPr>
                <w:vertAlign w:val="superscript"/>
              </w:rPr>
              <w:t>1</w:t>
            </w:r>
            <w:r w:rsidRPr="00405228">
              <w:t xml:space="preserve">) akcionāru reģistra pēdējo nodalījumu vai centrālā vērtspapīru depozitārija izsniegtu apliecinājumu par uzrādītāja akciju </w:t>
            </w:r>
            <w:r w:rsidRPr="00405228">
              <w:rPr>
                <w:u w:val="single"/>
              </w:rPr>
              <w:t>iegrāmatošanu</w:t>
            </w:r>
            <w:r w:rsidRPr="00405228">
              <w:t>;</w:t>
            </w:r>
          </w:p>
          <w:p w14:paraId="3C6D7653" w14:textId="77777777" w:rsidR="00D0576D" w:rsidRPr="00405228" w:rsidRDefault="00D0576D" w:rsidP="00D0576D"/>
          <w:p w14:paraId="4E612631" w14:textId="77777777" w:rsidR="000921D1" w:rsidRPr="00405228" w:rsidRDefault="000921D1" w:rsidP="000921D1">
            <w:pPr>
              <w:jc w:val="both"/>
              <w:rPr>
                <w:b/>
                <w:bCs/>
              </w:rPr>
            </w:pPr>
            <w:r w:rsidRPr="00405228">
              <w:rPr>
                <w:b/>
                <w:bCs/>
              </w:rPr>
              <w:t>Likuma 51. pants (likuma 261.</w:t>
            </w:r>
            <w:r w:rsidRPr="00405228">
              <w:rPr>
                <w:b/>
                <w:bCs/>
                <w:vertAlign w:val="superscript"/>
              </w:rPr>
              <w:t>1</w:t>
            </w:r>
            <w:r w:rsidRPr="00405228">
              <w:rPr>
                <w:b/>
                <w:bCs/>
              </w:rPr>
              <w:t> panta vienpadsmitā daļa)</w:t>
            </w:r>
          </w:p>
          <w:p w14:paraId="0003100E" w14:textId="77777777" w:rsidR="000921D1" w:rsidRPr="00405228" w:rsidRDefault="000921D1" w:rsidP="00D0576D"/>
          <w:p w14:paraId="108B8BEE" w14:textId="77777777" w:rsidR="000921D1" w:rsidRPr="00405228" w:rsidRDefault="000921D1" w:rsidP="000921D1">
            <w:pPr>
              <w:jc w:val="both"/>
            </w:pPr>
            <w:r w:rsidRPr="00405228">
              <w:t xml:space="preserve">papildināt vienpadsmito daļu ar 4. punktu šādā redakcijā: </w:t>
            </w:r>
          </w:p>
          <w:p w14:paraId="5483EEB2" w14:textId="77777777" w:rsidR="000921D1" w:rsidRPr="00405228" w:rsidRDefault="000921D1" w:rsidP="000921D1">
            <w:pPr>
              <w:jc w:val="both"/>
            </w:pPr>
            <w:r w:rsidRPr="00405228">
              <w:t xml:space="preserve">"4) akcionāru reģistra pēdējo nodalījumu vai centrālā vērtspapīru depozitārija izsniegtu apliecinājumu par uzrādītāja akciju </w:t>
            </w:r>
            <w:r w:rsidRPr="00405228">
              <w:rPr>
                <w:u w:val="single"/>
              </w:rPr>
              <w:t>iegrāmatošanu</w:t>
            </w:r>
            <w:r w:rsidRPr="00405228">
              <w:t>."</w:t>
            </w:r>
          </w:p>
          <w:p w14:paraId="64690408" w14:textId="77777777" w:rsidR="000921D1" w:rsidRPr="00405228" w:rsidRDefault="000921D1" w:rsidP="00D0576D"/>
          <w:p w14:paraId="2BCC9581" w14:textId="77777777" w:rsidR="00F61B0F" w:rsidRPr="00405228" w:rsidRDefault="00F61B0F" w:rsidP="00F61B0F">
            <w:pPr>
              <w:jc w:val="both"/>
              <w:rPr>
                <w:b/>
                <w:bCs/>
              </w:rPr>
            </w:pPr>
            <w:r w:rsidRPr="00405228">
              <w:rPr>
                <w:b/>
                <w:bCs/>
              </w:rPr>
              <w:t>Likumprojekta 52. pants</w:t>
            </w:r>
          </w:p>
          <w:p w14:paraId="62902D3C" w14:textId="77777777" w:rsidR="00F61B0F" w:rsidRPr="00405228" w:rsidRDefault="00F61B0F" w:rsidP="00D0576D"/>
          <w:p w14:paraId="5024398D" w14:textId="77777777" w:rsidR="00444177" w:rsidRPr="00405228" w:rsidRDefault="00444177" w:rsidP="00444177">
            <w:pPr>
              <w:jc w:val="both"/>
            </w:pPr>
            <w:r w:rsidRPr="00405228">
              <w:lastRenderedPageBreak/>
              <w:t>52. Izteikt 268. panta pirmās daļas 8. punktu šādā redakcijā:</w:t>
            </w:r>
          </w:p>
          <w:p w14:paraId="18C0BF80" w14:textId="77777777" w:rsidR="00444177" w:rsidRPr="00405228" w:rsidRDefault="00444177" w:rsidP="00444177">
            <w:pPr>
              <w:jc w:val="both"/>
            </w:pPr>
            <w:r w:rsidRPr="00405228">
              <w:t xml:space="preserve">"8) sabiedrības vērtspapīru emisiju un konversiju, kā arī par centrālo vērtspapīru depozitāriju, kurā </w:t>
            </w:r>
            <w:r w:rsidRPr="00405228">
              <w:rPr>
                <w:u w:val="single"/>
              </w:rPr>
              <w:t>iegrāmatot</w:t>
            </w:r>
            <w:r w:rsidRPr="00405228">
              <w:t xml:space="preserve"> sabiedrības uzrādītāja akcijas;".</w:t>
            </w:r>
          </w:p>
          <w:p w14:paraId="357F4CD8" w14:textId="77777777" w:rsidR="00F61B0F" w:rsidRPr="00405228" w:rsidRDefault="00F61B0F" w:rsidP="00D0576D"/>
          <w:p w14:paraId="6FB3CEE9" w14:textId="77777777" w:rsidR="00426ADE" w:rsidRPr="00405228" w:rsidRDefault="00426ADE" w:rsidP="00426ADE">
            <w:pPr>
              <w:jc w:val="both"/>
              <w:rPr>
                <w:b/>
                <w:bCs/>
              </w:rPr>
            </w:pPr>
            <w:r w:rsidRPr="00405228">
              <w:rPr>
                <w:b/>
                <w:bCs/>
              </w:rPr>
              <w:t>Likumprojekta 53. pants (likuma 273. panta ceturtā daļa)</w:t>
            </w:r>
          </w:p>
          <w:p w14:paraId="6015B5AE" w14:textId="77777777" w:rsidR="00426ADE" w:rsidRPr="00405228" w:rsidRDefault="00426ADE" w:rsidP="00D0576D"/>
          <w:p w14:paraId="3BE7C9ED" w14:textId="77777777" w:rsidR="00C74E80" w:rsidRPr="00405228" w:rsidRDefault="00C74E80" w:rsidP="00C74E80">
            <w:pPr>
              <w:jc w:val="both"/>
              <w:rPr>
                <w:iCs/>
              </w:rPr>
            </w:pPr>
            <w:r w:rsidRPr="00405228">
              <w:rPr>
                <w:iCs/>
              </w:rPr>
              <w:t xml:space="preserve">(4) Ja sabiedrībai ir uzrādītāja akcijas, paziņojumu par akcionāru sapulces sasaukšanu valde nosūta centrālajam vērtspapīru depozitārijam, kurā </w:t>
            </w:r>
            <w:r w:rsidRPr="00405228">
              <w:rPr>
                <w:iCs/>
                <w:u w:val="single"/>
              </w:rPr>
              <w:t>iegrāmatotas</w:t>
            </w:r>
            <w:r w:rsidRPr="00405228">
              <w:rPr>
                <w:iCs/>
              </w:rPr>
              <w:t xml:space="preserve"> sabiedrības akcijas. Centrālais vērtspapīru depozitārijs paziņojumu nekavējoties nodod finanšu instrumentu konta uzturētājam, kas nekavējoties to pārsūta akcionāram. Statūtos var noteikt citu paziņošanas kārtību, ja likumā nav noteikts citādi.</w:t>
            </w:r>
          </w:p>
          <w:p w14:paraId="463A4A49" w14:textId="77777777" w:rsidR="00426ADE" w:rsidRPr="00405228" w:rsidRDefault="00426ADE" w:rsidP="00D0576D"/>
          <w:p w14:paraId="4540AD68" w14:textId="77777777" w:rsidR="00C74E80" w:rsidRPr="00405228" w:rsidRDefault="00C74E80" w:rsidP="00C74E80">
            <w:pPr>
              <w:jc w:val="both"/>
              <w:rPr>
                <w:b/>
                <w:bCs/>
              </w:rPr>
            </w:pPr>
            <w:r w:rsidRPr="00405228">
              <w:rPr>
                <w:b/>
                <w:bCs/>
              </w:rPr>
              <w:t>Likumprojekta 59. pants</w:t>
            </w:r>
          </w:p>
          <w:p w14:paraId="5D495548" w14:textId="77777777" w:rsidR="00C74E80" w:rsidRPr="00405228" w:rsidRDefault="00C74E80" w:rsidP="00D0576D"/>
          <w:p w14:paraId="61599793" w14:textId="77777777" w:rsidR="00740808" w:rsidRPr="00405228" w:rsidRDefault="00740808" w:rsidP="00740808">
            <w:pPr>
              <w:jc w:val="both"/>
              <w:rPr>
                <w:sz w:val="28"/>
                <w:szCs w:val="28"/>
              </w:rPr>
            </w:pPr>
            <w:r w:rsidRPr="00405228">
              <w:rPr>
                <w:sz w:val="28"/>
                <w:szCs w:val="28"/>
              </w:rPr>
              <w:t>59. Izteikt 278. panta 3.</w:t>
            </w:r>
            <w:r w:rsidRPr="00405228">
              <w:rPr>
                <w:sz w:val="28"/>
                <w:szCs w:val="28"/>
                <w:vertAlign w:val="superscript"/>
              </w:rPr>
              <w:t>1</w:t>
            </w:r>
            <w:r w:rsidRPr="00405228">
              <w:rPr>
                <w:sz w:val="28"/>
                <w:szCs w:val="28"/>
              </w:rPr>
              <w:t> daļu šādā redakcijā:</w:t>
            </w:r>
          </w:p>
          <w:p w14:paraId="4518DC3C" w14:textId="77777777" w:rsidR="00C74E80" w:rsidRPr="00405228" w:rsidRDefault="00740808" w:rsidP="00056FA8">
            <w:pPr>
              <w:jc w:val="both"/>
            </w:pPr>
            <w:r w:rsidRPr="00405228">
              <w:t>"(3</w:t>
            </w:r>
            <w:r w:rsidRPr="00405228">
              <w:rPr>
                <w:vertAlign w:val="superscript"/>
              </w:rPr>
              <w:t>1</w:t>
            </w:r>
            <w:r w:rsidRPr="00405228">
              <w:t xml:space="preserve">) Ziņas par akcionāriem, </w:t>
            </w:r>
            <w:r w:rsidRPr="00405228">
              <w:lastRenderedPageBreak/>
              <w:t xml:space="preserve">kuriem pieder uzrādītāja akcijas, šā panta pirmajā un trešajā daļā minētajā sarakstā norāda saskaņā ar centrālā vērtspapīru depozitārija, kurā akcijas </w:t>
            </w:r>
            <w:r w:rsidRPr="00405228">
              <w:rPr>
                <w:u w:val="single"/>
              </w:rPr>
              <w:t>iegrāmatotas</w:t>
            </w:r>
            <w:r w:rsidRPr="00405228">
              <w:t>, sniegto informāciju par sabiedrības akcionāriem. Centrālais vērtspapīru depozitārijs sniedz informāciju par uzrādītāja akciju turētājiem, kuriem akcijas pieder tās darba dienas beigās, pēc kuras līdz akcionāru sapulcei atliek vēl piecas darba dienas (ieraksta datums)."</w:t>
            </w:r>
          </w:p>
        </w:tc>
        <w:tc>
          <w:tcPr>
            <w:tcW w:w="3438" w:type="dxa"/>
            <w:tcBorders>
              <w:left w:val="single" w:sz="6" w:space="0" w:color="000000"/>
              <w:bottom w:val="single" w:sz="4" w:space="0" w:color="auto"/>
              <w:right w:val="single" w:sz="6" w:space="0" w:color="000000"/>
            </w:tcBorders>
          </w:tcPr>
          <w:p w14:paraId="65C5D0F9" w14:textId="77777777" w:rsidR="00FD2E15" w:rsidRPr="00405228" w:rsidRDefault="00FD2E15" w:rsidP="00FD2E15">
            <w:pPr>
              <w:jc w:val="center"/>
              <w:rPr>
                <w:b/>
                <w:bCs/>
                <w:u w:val="single"/>
              </w:rPr>
            </w:pPr>
            <w:r w:rsidRPr="00405228">
              <w:rPr>
                <w:b/>
                <w:bCs/>
                <w:u w:val="single"/>
              </w:rPr>
              <w:lastRenderedPageBreak/>
              <w:t>Finanšu ministrija</w:t>
            </w:r>
          </w:p>
          <w:p w14:paraId="70EEBEDD" w14:textId="77777777" w:rsidR="00FD2E15" w:rsidRPr="00405228" w:rsidRDefault="00FD2E15" w:rsidP="00FD2E15">
            <w:pPr>
              <w:jc w:val="center"/>
            </w:pPr>
          </w:p>
          <w:p w14:paraId="121D1F65" w14:textId="77777777" w:rsidR="00FD2E15" w:rsidRPr="00405228" w:rsidRDefault="00FD2E15" w:rsidP="00FD2E15">
            <w:pPr>
              <w:jc w:val="both"/>
            </w:pPr>
            <w:r w:rsidRPr="00405228">
              <w:t>Lūdzam likumprojektā un anotācijā lietoto terminu “iegrāmato” (attiecīgajā locījumā) aizstāt ar citu vārdu piemēram: “reģistrē” vai “uzskaita” (attiecīgajā locījumā).</w:t>
            </w:r>
          </w:p>
          <w:p w14:paraId="024A29F5" w14:textId="77777777" w:rsidR="00FD2E15" w:rsidRPr="00405228" w:rsidRDefault="00FD2E15" w:rsidP="00FD2E15">
            <w:pPr>
              <w:jc w:val="both"/>
            </w:pPr>
          </w:p>
          <w:p w14:paraId="72383B52" w14:textId="77777777" w:rsidR="00FD2E15" w:rsidRPr="00405228" w:rsidRDefault="00FD2E15" w:rsidP="00FD2E15">
            <w:pPr>
              <w:jc w:val="both"/>
            </w:pPr>
            <w:r w:rsidRPr="00405228">
              <w:t>Atbilstoši Finanšu instrumentu tirgus likuma E sadaļā minētajam vērtspapīri ir reģistrēti Latvijas Centrālajā depozitārijā. Turklāt Latvijas Centrālais depozitārijs veic vērtspapīru centrālās bankas funkcijas – uzskaita, glabā un veic norēķinus par visiem Latvijā publiskā apgrozībā esošajiem vērtspapīriem, kā arī par vērtspapīriem, kas netiek kotēti biržā.</w:t>
            </w:r>
          </w:p>
          <w:p w14:paraId="7248B625" w14:textId="77777777" w:rsidR="00FD2E15" w:rsidRPr="00405228" w:rsidRDefault="00FD2E15" w:rsidP="00FD2E15">
            <w:pPr>
              <w:jc w:val="both"/>
            </w:pPr>
            <w:r w:rsidRPr="00405228">
              <w:t>Papildus norādām, ka terminoloģija “iegrāmato” paredz ar grāmatvedības funkcijām saistītas darbības grāmatvedības reģistros.</w:t>
            </w:r>
          </w:p>
          <w:p w14:paraId="6A8095DC" w14:textId="77777777" w:rsidR="00D46E18" w:rsidRPr="00405228" w:rsidRDefault="00D46E18" w:rsidP="00FD2E15">
            <w:pPr>
              <w:jc w:val="both"/>
            </w:pPr>
          </w:p>
          <w:p w14:paraId="620212D4" w14:textId="77777777" w:rsidR="00D46E18" w:rsidRPr="00405228" w:rsidRDefault="00D46E18" w:rsidP="00D46E18">
            <w:pPr>
              <w:jc w:val="center"/>
              <w:rPr>
                <w:b/>
                <w:bCs/>
                <w:u w:val="single"/>
              </w:rPr>
            </w:pPr>
            <w:r w:rsidRPr="00405228">
              <w:rPr>
                <w:b/>
                <w:bCs/>
                <w:u w:val="single"/>
              </w:rPr>
              <w:t>Finanšu ministrija, 30.07.2021.</w:t>
            </w:r>
          </w:p>
          <w:p w14:paraId="04993D2A" w14:textId="77777777" w:rsidR="00D46E18" w:rsidRPr="00405228" w:rsidRDefault="00D46E18" w:rsidP="00FD2E15">
            <w:pPr>
              <w:jc w:val="both"/>
            </w:pPr>
          </w:p>
          <w:p w14:paraId="05CC2830" w14:textId="77777777" w:rsidR="00D46E18" w:rsidRPr="00405228" w:rsidRDefault="00D46E18" w:rsidP="00D46E18">
            <w:pPr>
              <w:pStyle w:val="xmsolistparagraph"/>
              <w:shd w:val="clear" w:color="auto" w:fill="FFFFFF"/>
              <w:spacing w:before="0" w:beforeAutospacing="0" w:after="0" w:afterAutospacing="0"/>
              <w:jc w:val="both"/>
              <w:rPr>
                <w:lang w:val="lv-LV" w:eastAsia="lv-LV"/>
              </w:rPr>
            </w:pPr>
            <w:r w:rsidRPr="00405228">
              <w:rPr>
                <w:lang w:val="lv-LV" w:eastAsia="lv-LV"/>
              </w:rPr>
              <w:t xml:space="preserve">Uzturam iepriekš izteikto iebildumu par likumprojektā (likumprojekta 2., 7., 8., 11., 28., 33., 50., 51., 52., 53. un </w:t>
            </w:r>
            <w:proofErr w:type="gramStart"/>
            <w:r w:rsidRPr="00405228">
              <w:rPr>
                <w:lang w:val="lv-LV" w:eastAsia="lv-LV"/>
              </w:rPr>
              <w:t>59.pants</w:t>
            </w:r>
            <w:proofErr w:type="gramEnd"/>
            <w:r w:rsidRPr="00405228">
              <w:rPr>
                <w:lang w:val="lv-LV" w:eastAsia="lv-LV"/>
              </w:rPr>
              <w:t>) lietoto terminoloģiju “iegrāmato” (attiecīgajā locījumā) un lūdzam to aizstāt ar citu atbilstošu vārdu piemēram: “reģistrēt” vai “uzskaitīt”, jo darbības vārds “grāmatot” un tā atvasinājums “iegrāmatot” apzīmē ar grāmatvedības funkcijām saistītas darbības grāmatvedības reģistros. Tas nozīmē grāmatojumu, kas ir specifiskas grāmatvedības termins, veikšanu. Vēršam uzmanību, ka saskaņā ar Finanšu instrumentu tirgus likuma E sadaļā minēto vērtspapīri ir reģistrēti Latvijas Centrālajā depozitārijā, kas veic vērtspapīru centrālās bankas funkcijas – uzskaita, glabā un veic norēķinus par visiem Latvijā publiskā apgrozībā esošajiem vērtspapīriem, kā arī par vērtspapīriem, kas netiek kotēti biržā.</w:t>
            </w:r>
          </w:p>
          <w:p w14:paraId="042E6832" w14:textId="77777777" w:rsidR="00D46E18" w:rsidRPr="00405228" w:rsidRDefault="00D46E18" w:rsidP="00D46E18">
            <w:pPr>
              <w:pStyle w:val="xmsolistparagraph"/>
              <w:shd w:val="clear" w:color="auto" w:fill="FFFFFF"/>
              <w:spacing w:before="0" w:beforeAutospacing="0" w:after="0" w:afterAutospacing="0"/>
              <w:jc w:val="both"/>
              <w:rPr>
                <w:lang w:val="lv-LV" w:eastAsia="lv-LV"/>
              </w:rPr>
            </w:pPr>
          </w:p>
          <w:p w14:paraId="036006D5" w14:textId="77777777" w:rsidR="00D46E18" w:rsidRPr="00405228" w:rsidRDefault="00D46E18" w:rsidP="00D46E18">
            <w:pPr>
              <w:pStyle w:val="xmsolistparagraph"/>
              <w:shd w:val="clear" w:color="auto" w:fill="FFFFFF"/>
              <w:spacing w:before="0" w:beforeAutospacing="0" w:after="0" w:afterAutospacing="0"/>
              <w:jc w:val="both"/>
              <w:rPr>
                <w:lang w:val="lv-LV" w:eastAsia="lv-LV"/>
              </w:rPr>
            </w:pPr>
            <w:r w:rsidRPr="00405228">
              <w:rPr>
                <w:lang w:val="lv-LV" w:eastAsia="lv-LV"/>
              </w:rPr>
              <w:t xml:space="preserve">Veicot precizējumus </w:t>
            </w:r>
            <w:r w:rsidRPr="00405228">
              <w:rPr>
                <w:lang w:val="lv-LV" w:eastAsia="lv-LV"/>
              </w:rPr>
              <w:lastRenderedPageBreak/>
              <w:t>likumprojektā, lūdzam Tieslietu ministriju veikt arī atbilstošus precizējumus likumprojekta anotācijā.</w:t>
            </w:r>
          </w:p>
        </w:tc>
        <w:tc>
          <w:tcPr>
            <w:tcW w:w="3437" w:type="dxa"/>
            <w:tcBorders>
              <w:left w:val="single" w:sz="6" w:space="0" w:color="000000"/>
              <w:bottom w:val="single" w:sz="4" w:space="0" w:color="auto"/>
              <w:right w:val="single" w:sz="6" w:space="0" w:color="000000"/>
            </w:tcBorders>
          </w:tcPr>
          <w:p w14:paraId="15F2C37E" w14:textId="77777777" w:rsidR="00FD2E15" w:rsidRPr="00405228" w:rsidRDefault="00FD2E15" w:rsidP="00FD2E15">
            <w:pPr>
              <w:pStyle w:val="naisc"/>
              <w:spacing w:before="0" w:after="0"/>
              <w:rPr>
                <w:b/>
                <w:bCs/>
                <w:u w:val="single"/>
              </w:rPr>
            </w:pPr>
            <w:r w:rsidRPr="00405228">
              <w:rPr>
                <w:b/>
                <w:bCs/>
                <w:u w:val="single"/>
              </w:rPr>
              <w:lastRenderedPageBreak/>
              <w:t>Ņemts vērā</w:t>
            </w:r>
          </w:p>
          <w:p w14:paraId="1D426F66" w14:textId="77777777" w:rsidR="00D46E18" w:rsidRPr="00405228" w:rsidRDefault="00D46E18" w:rsidP="00FD2E15">
            <w:pPr>
              <w:pStyle w:val="naisc"/>
              <w:spacing w:before="0" w:after="0"/>
              <w:rPr>
                <w:b/>
                <w:bCs/>
                <w:u w:val="single"/>
              </w:rPr>
            </w:pPr>
          </w:p>
          <w:p w14:paraId="18B85F7E" w14:textId="77777777" w:rsidR="00D46E18" w:rsidRPr="00405228" w:rsidRDefault="00D46E18" w:rsidP="00D46E18">
            <w:pPr>
              <w:pStyle w:val="naisc"/>
              <w:spacing w:before="0" w:after="0"/>
              <w:jc w:val="both"/>
            </w:pPr>
            <w:r w:rsidRPr="00405228">
              <w:t xml:space="preserve">Precizētas likumprojekta normas un likumprojekta teksts. </w:t>
            </w:r>
          </w:p>
          <w:p w14:paraId="74342A87" w14:textId="77777777" w:rsidR="00FD2E15" w:rsidRPr="00405228" w:rsidRDefault="00FD2E15" w:rsidP="00FD2E15">
            <w:pPr>
              <w:pStyle w:val="naisc"/>
              <w:spacing w:before="0" w:after="0"/>
              <w:rPr>
                <w:b/>
                <w:bCs/>
                <w:u w:val="single"/>
              </w:rPr>
            </w:pPr>
          </w:p>
          <w:p w14:paraId="1050815F" w14:textId="77777777" w:rsidR="00FD2E15" w:rsidRPr="00405228" w:rsidRDefault="00D46E18" w:rsidP="00D46E18">
            <w:pPr>
              <w:pStyle w:val="naisc"/>
              <w:spacing w:before="0" w:after="0"/>
              <w:jc w:val="both"/>
            </w:pPr>
            <w:r w:rsidRPr="00405228">
              <w:t>Vienlaikus Tieslietu ministrija norāda, ka t</w:t>
            </w:r>
            <w:r w:rsidR="00FD2E15" w:rsidRPr="00405228">
              <w:t xml:space="preserve">ermins "iegrāmato" šobrīd tiek lietots gan Komerclikumā, gan Finanšu instrumentu tirgus likumā un attiecināts uz akciju (finanšu instrumentu) iegrāmatošanu finanšu instrumentu kontā </w:t>
            </w:r>
            <w:proofErr w:type="gramStart"/>
            <w:r w:rsidR="00FD2E15" w:rsidRPr="00405228">
              <w:t>(</w:t>
            </w:r>
            <w:proofErr w:type="gramEnd"/>
            <w:r w:rsidR="00FD2E15" w:rsidRPr="00405228">
              <w:t>skat., piemēram, Komerclikuma 228. panta trešo daļu, Finanšu instrumentu tirgus likuma 125. pantu), gan uz akciju (finanšu instrumentu) reģistrāciju centrālajā vērtspapīru depozitārijā (skat., piemēram, Komerclikuma 236.</w:t>
            </w:r>
            <w:r w:rsidR="00FD2E15" w:rsidRPr="00405228">
              <w:rPr>
                <w:vertAlign w:val="superscript"/>
              </w:rPr>
              <w:t>1</w:t>
            </w:r>
            <w:r w:rsidR="00FD2E15" w:rsidRPr="00405228">
              <w:t xml:space="preserve"> pantu, Finanšu instrumentu tirgus likuma 53. panta otro daļu). </w:t>
            </w:r>
            <w:r w:rsidRPr="00405228">
              <w:t xml:space="preserve">Tāpat termins "iegrāmato" tiek lietots Eiropas Parlamenta un Padomes 2014. gada 23. jūlija Regulā Nr.909/2014 par vērtspapīru norēķinu uzlabošanu </w:t>
            </w:r>
            <w:r w:rsidRPr="00405228">
              <w:lastRenderedPageBreak/>
              <w:t xml:space="preserve">Eiropas Savienībā, centrālajiem vērtspapīru depozitārijiem un grozījumiem Direktīvās 98/26/EK un 2014/65/ES un Regulā (ES) Nr.236/2012  (piemēram, 49. pants). Ņemot vērā minēto, termins "iegrāmato" ir ne tikai </w:t>
            </w:r>
            <w:r w:rsidR="00EB05DC" w:rsidRPr="00405228">
              <w:t>grāmatvedības jomas termins, bet tiek lietots arī attiecīb</w:t>
            </w:r>
            <w:r w:rsidR="000860BD" w:rsidRPr="00405228">
              <w:t>ā</w:t>
            </w:r>
            <w:r w:rsidR="00EB05DC" w:rsidRPr="00405228">
              <w:t xml:space="preserve"> uz finanšu instrumentu (tajā skaitā, akciju) reģistrāciju jeb iegrāmatošanu centrālajā vērtspapīru depozitārijā un finanšu instrumentu kontā. </w:t>
            </w:r>
            <w:r w:rsidRPr="00405228">
              <w:t xml:space="preserve"> </w:t>
            </w:r>
          </w:p>
        </w:tc>
        <w:tc>
          <w:tcPr>
            <w:tcW w:w="3438" w:type="dxa"/>
            <w:tcBorders>
              <w:top w:val="single" w:sz="4" w:space="0" w:color="auto"/>
              <w:left w:val="single" w:sz="4" w:space="0" w:color="auto"/>
              <w:bottom w:val="single" w:sz="4" w:space="0" w:color="auto"/>
            </w:tcBorders>
          </w:tcPr>
          <w:p w14:paraId="7B7FC498" w14:textId="77777777" w:rsidR="00FD2E15" w:rsidRPr="00405228" w:rsidRDefault="007B3358" w:rsidP="00FD2E15">
            <w:pPr>
              <w:jc w:val="both"/>
              <w:rPr>
                <w:b/>
                <w:bCs/>
              </w:rPr>
            </w:pPr>
            <w:r w:rsidRPr="00405228">
              <w:rPr>
                <w:b/>
                <w:bCs/>
              </w:rPr>
              <w:lastRenderedPageBreak/>
              <w:t>Likumprojekta 2. pants (likuma 8. panta piektā daļa)</w:t>
            </w:r>
          </w:p>
          <w:p w14:paraId="6FA5E610" w14:textId="77777777" w:rsidR="007B3358" w:rsidRPr="00405228" w:rsidRDefault="007B3358" w:rsidP="00FD2E15">
            <w:pPr>
              <w:jc w:val="both"/>
              <w:rPr>
                <w:b/>
                <w:bCs/>
              </w:rPr>
            </w:pPr>
          </w:p>
          <w:p w14:paraId="4A77F4EA" w14:textId="77777777" w:rsidR="007B3358" w:rsidRPr="00405228" w:rsidRDefault="007B3358" w:rsidP="007B3358">
            <w:pPr>
              <w:jc w:val="both"/>
            </w:pPr>
            <w:r w:rsidRPr="00405228">
              <w:t>papildināt piekto daļu ar 7.</w:t>
            </w:r>
            <w:r w:rsidRPr="00405228">
              <w:rPr>
                <w:vertAlign w:val="superscript"/>
              </w:rPr>
              <w:t>2</w:t>
            </w:r>
            <w:r w:rsidRPr="00405228">
              <w:t xml:space="preserve"> punktu šādā redakcijā: </w:t>
            </w:r>
          </w:p>
          <w:p w14:paraId="76FB8DA5" w14:textId="77777777" w:rsidR="007B3358" w:rsidRPr="00405228" w:rsidRDefault="007B3358" w:rsidP="007B3358">
            <w:pPr>
              <w:jc w:val="both"/>
            </w:pPr>
            <w:r w:rsidRPr="00405228">
              <w:t>"7</w:t>
            </w:r>
            <w:r w:rsidRPr="00405228">
              <w:rPr>
                <w:vertAlign w:val="superscript"/>
              </w:rPr>
              <w:t>2</w:t>
            </w:r>
            <w:r w:rsidRPr="00405228">
              <w:t xml:space="preserve">) centrālā vērtspapīru depozitārija, kurā ir </w:t>
            </w:r>
            <w:r w:rsidRPr="00405228">
              <w:rPr>
                <w:u w:val="single"/>
              </w:rPr>
              <w:t>reģistrētas</w:t>
            </w:r>
            <w:r w:rsidRPr="00405228">
              <w:t xml:space="preserve"> akciju sabiedrības uzrādītāja akcijas, nosaukumu, reģistrācijas numuru un juridisko adresi;".</w:t>
            </w:r>
          </w:p>
          <w:p w14:paraId="2B75EE93" w14:textId="77777777" w:rsidR="00BF01EB" w:rsidRPr="00405228" w:rsidRDefault="00BF01EB" w:rsidP="007B3358">
            <w:pPr>
              <w:jc w:val="both"/>
            </w:pPr>
          </w:p>
          <w:p w14:paraId="664E4C26" w14:textId="77777777" w:rsidR="00BF01EB" w:rsidRPr="00405228" w:rsidRDefault="00BF01EB" w:rsidP="007B3358">
            <w:pPr>
              <w:jc w:val="both"/>
              <w:rPr>
                <w:b/>
                <w:bCs/>
              </w:rPr>
            </w:pPr>
            <w:r w:rsidRPr="00405228">
              <w:rPr>
                <w:b/>
                <w:bCs/>
              </w:rPr>
              <w:t xml:space="preserve">Likumprojekta </w:t>
            </w:r>
            <w:r w:rsidR="00120B26" w:rsidRPr="00405228">
              <w:rPr>
                <w:b/>
                <w:bCs/>
              </w:rPr>
              <w:t>7. pants (likuma 141. panta pirmā daļa)</w:t>
            </w:r>
          </w:p>
          <w:p w14:paraId="64CC4A55" w14:textId="77777777" w:rsidR="00120B26" w:rsidRPr="00405228" w:rsidRDefault="00120B26" w:rsidP="007B3358">
            <w:pPr>
              <w:jc w:val="both"/>
            </w:pPr>
          </w:p>
          <w:p w14:paraId="0C4C9ABD" w14:textId="77777777" w:rsidR="00120B26" w:rsidRPr="00405228" w:rsidRDefault="00120B26" w:rsidP="00120B26">
            <w:pPr>
              <w:jc w:val="both"/>
            </w:pPr>
            <w:r w:rsidRPr="00405228">
              <w:t>papildināt pirmo daļu ar 4.</w:t>
            </w:r>
            <w:r w:rsidRPr="00405228">
              <w:rPr>
                <w:vertAlign w:val="superscript"/>
              </w:rPr>
              <w:t>1</w:t>
            </w:r>
            <w:r w:rsidRPr="00405228">
              <w:t> punktu šādā redakcijā:</w:t>
            </w:r>
          </w:p>
          <w:p w14:paraId="71D901CD" w14:textId="77777777" w:rsidR="00120B26" w:rsidRPr="00405228" w:rsidRDefault="00120B26" w:rsidP="00120B26">
            <w:pPr>
              <w:jc w:val="both"/>
            </w:pPr>
            <w:r w:rsidRPr="00405228">
              <w:t>"4</w:t>
            </w:r>
            <w:r w:rsidRPr="00405228">
              <w:rPr>
                <w:vertAlign w:val="superscript"/>
              </w:rPr>
              <w:t>1</w:t>
            </w:r>
            <w:r w:rsidRPr="00405228">
              <w:t xml:space="preserve">) </w:t>
            </w:r>
            <w:r w:rsidRPr="00405228">
              <w:rPr>
                <w:u w:val="single"/>
              </w:rPr>
              <w:t>reģistrē</w:t>
            </w:r>
            <w:r w:rsidRPr="00405228">
              <w:t xml:space="preserve"> akciju sabiedrības uzrādītāja akcijas centrālajā vērtspapīru depozitārijā;".</w:t>
            </w:r>
          </w:p>
          <w:p w14:paraId="2D26F7B5" w14:textId="77777777" w:rsidR="00120B26" w:rsidRPr="00405228" w:rsidRDefault="00120B26" w:rsidP="00120B26">
            <w:pPr>
              <w:jc w:val="both"/>
              <w:rPr>
                <w:b/>
                <w:bCs/>
              </w:rPr>
            </w:pPr>
          </w:p>
          <w:p w14:paraId="4AF99353" w14:textId="77777777" w:rsidR="00120B26" w:rsidRPr="00405228" w:rsidRDefault="00120B26" w:rsidP="00120B26">
            <w:pPr>
              <w:jc w:val="both"/>
              <w:rPr>
                <w:b/>
                <w:bCs/>
              </w:rPr>
            </w:pPr>
            <w:r w:rsidRPr="00405228">
              <w:rPr>
                <w:b/>
                <w:bCs/>
              </w:rPr>
              <w:t>Likumprojekta 8. pants (likuma 143. panta pirmā daļa)</w:t>
            </w:r>
          </w:p>
          <w:p w14:paraId="6395B64F" w14:textId="77777777" w:rsidR="00120B26" w:rsidRPr="00405228" w:rsidRDefault="00120B26" w:rsidP="00120B26">
            <w:pPr>
              <w:jc w:val="both"/>
            </w:pPr>
          </w:p>
          <w:p w14:paraId="017FE8C4" w14:textId="77777777" w:rsidR="00120B26" w:rsidRPr="00405228" w:rsidRDefault="00120B26" w:rsidP="00120B26">
            <w:pPr>
              <w:jc w:val="both"/>
            </w:pPr>
            <w:r w:rsidRPr="00405228">
              <w:t>papildināt pirmo daļu ar 6.</w:t>
            </w:r>
            <w:r w:rsidRPr="00405228">
              <w:rPr>
                <w:vertAlign w:val="superscript"/>
              </w:rPr>
              <w:t>1</w:t>
            </w:r>
            <w:r w:rsidRPr="00405228">
              <w:t> punktu šādā redakcijā:</w:t>
            </w:r>
          </w:p>
          <w:p w14:paraId="2311688B" w14:textId="77777777" w:rsidR="00120B26" w:rsidRPr="00405228" w:rsidRDefault="00120B26" w:rsidP="00120B26">
            <w:pPr>
              <w:jc w:val="both"/>
            </w:pPr>
            <w:r w:rsidRPr="00405228">
              <w:t>"6</w:t>
            </w:r>
            <w:r w:rsidRPr="00405228">
              <w:rPr>
                <w:vertAlign w:val="superscript"/>
              </w:rPr>
              <w:t>1</w:t>
            </w:r>
            <w:r w:rsidRPr="00405228">
              <w:t xml:space="preserve">) centrālā vērtspapīru depozitārija, kurā tiks </w:t>
            </w:r>
            <w:r w:rsidRPr="00405228">
              <w:rPr>
                <w:u w:val="single"/>
              </w:rPr>
              <w:t>reģistrētas</w:t>
            </w:r>
            <w:r w:rsidRPr="00405228">
              <w:t xml:space="preserve"> uzrādītāja akcijas, nosaukumu, </w:t>
            </w:r>
            <w:r w:rsidRPr="00405228">
              <w:lastRenderedPageBreak/>
              <w:t>reģistrācijas numuru un juridisko adresi;";</w:t>
            </w:r>
          </w:p>
          <w:p w14:paraId="6DE45EF5" w14:textId="77777777" w:rsidR="008C017F" w:rsidRPr="00405228" w:rsidRDefault="008C017F" w:rsidP="00120B26">
            <w:pPr>
              <w:jc w:val="both"/>
            </w:pPr>
          </w:p>
          <w:p w14:paraId="6D1BC6C3" w14:textId="77777777" w:rsidR="008C017F" w:rsidRPr="00405228" w:rsidRDefault="006372F2" w:rsidP="00120B26">
            <w:pPr>
              <w:jc w:val="both"/>
              <w:rPr>
                <w:b/>
                <w:bCs/>
              </w:rPr>
            </w:pPr>
            <w:r w:rsidRPr="00405228">
              <w:rPr>
                <w:b/>
                <w:bCs/>
              </w:rPr>
              <w:t>Likumprojekta 11. pants (likuma</w:t>
            </w:r>
            <w:r w:rsidR="00BE267B" w:rsidRPr="00405228">
              <w:rPr>
                <w:b/>
                <w:bCs/>
              </w:rPr>
              <w:t xml:space="preserve"> 149. panta trešā daļa)</w:t>
            </w:r>
            <w:r w:rsidRPr="00405228">
              <w:rPr>
                <w:b/>
                <w:bCs/>
              </w:rPr>
              <w:t xml:space="preserve"> </w:t>
            </w:r>
          </w:p>
          <w:p w14:paraId="5DA522B2" w14:textId="77777777" w:rsidR="006372F2" w:rsidRPr="00405228" w:rsidRDefault="006372F2" w:rsidP="00120B26">
            <w:pPr>
              <w:jc w:val="both"/>
            </w:pPr>
          </w:p>
          <w:p w14:paraId="2330EA3F" w14:textId="77777777" w:rsidR="006372F2" w:rsidRPr="00405228" w:rsidRDefault="006372F2" w:rsidP="006372F2">
            <w:pPr>
              <w:jc w:val="both"/>
            </w:pPr>
            <w:r w:rsidRPr="00405228">
              <w:t>papildināt trešo daļu ar 10. punktu šādā redakcijā:</w:t>
            </w:r>
          </w:p>
          <w:p w14:paraId="269735BA" w14:textId="77777777" w:rsidR="006372F2" w:rsidRPr="00405228" w:rsidRDefault="006372F2" w:rsidP="006372F2">
            <w:pPr>
              <w:pStyle w:val="paragraph"/>
              <w:spacing w:before="0" w:beforeAutospacing="0" w:after="0" w:afterAutospacing="0"/>
              <w:jc w:val="both"/>
              <w:textAlignment w:val="baseline"/>
            </w:pPr>
            <w:r w:rsidRPr="00405228">
              <w:t xml:space="preserve">"10) centrālā </w:t>
            </w:r>
            <w:r w:rsidRPr="00405228">
              <w:rPr>
                <w:lang w:eastAsia="en-US"/>
              </w:rPr>
              <w:t xml:space="preserve">vērtspapīru depozitārija izsniegtu apliecinājumu par uzrādītāja akciju </w:t>
            </w:r>
            <w:r w:rsidRPr="00405228">
              <w:rPr>
                <w:u w:val="single"/>
                <w:lang w:eastAsia="en-US"/>
              </w:rPr>
              <w:t>reģistrāciju</w:t>
            </w:r>
            <w:r w:rsidRPr="00405228">
              <w:rPr>
                <w:lang w:eastAsia="en-US"/>
              </w:rPr>
              <w:t>.</w:t>
            </w:r>
            <w:r w:rsidRPr="00405228">
              <w:t>"</w:t>
            </w:r>
          </w:p>
          <w:p w14:paraId="11F4D4F3" w14:textId="77777777" w:rsidR="00A02231" w:rsidRPr="00405228" w:rsidRDefault="00A02231" w:rsidP="006372F2">
            <w:pPr>
              <w:pStyle w:val="paragraph"/>
              <w:spacing w:before="0" w:beforeAutospacing="0" w:after="0" w:afterAutospacing="0"/>
              <w:jc w:val="both"/>
              <w:textAlignment w:val="baseline"/>
            </w:pPr>
          </w:p>
          <w:p w14:paraId="789A207A" w14:textId="77777777" w:rsidR="00A02231" w:rsidRPr="00405228" w:rsidRDefault="00A02231" w:rsidP="006372F2">
            <w:pPr>
              <w:pStyle w:val="paragraph"/>
              <w:spacing w:before="0" w:beforeAutospacing="0" w:after="0" w:afterAutospacing="0"/>
              <w:jc w:val="both"/>
              <w:textAlignment w:val="baseline"/>
            </w:pPr>
            <w:r w:rsidRPr="00405228">
              <w:rPr>
                <w:b/>
                <w:bCs/>
              </w:rPr>
              <w:t>Likumprojekta 28. pants</w:t>
            </w:r>
            <w:r w:rsidR="00FD7FBD" w:rsidRPr="00405228">
              <w:rPr>
                <w:b/>
                <w:bCs/>
              </w:rPr>
              <w:t xml:space="preserve"> (likuma 228.</w:t>
            </w:r>
            <w:r w:rsidR="00FD7FBD" w:rsidRPr="00405228">
              <w:t> </w:t>
            </w:r>
            <w:r w:rsidR="00FD7FBD" w:rsidRPr="00405228">
              <w:rPr>
                <w:b/>
                <w:bCs/>
              </w:rPr>
              <w:t>panta trešā daļa)</w:t>
            </w:r>
          </w:p>
          <w:p w14:paraId="4BDCDCFC" w14:textId="77777777" w:rsidR="00A02231" w:rsidRPr="00405228" w:rsidRDefault="00A02231" w:rsidP="006372F2">
            <w:pPr>
              <w:pStyle w:val="paragraph"/>
              <w:spacing w:before="0" w:beforeAutospacing="0" w:after="0" w:afterAutospacing="0"/>
              <w:jc w:val="both"/>
              <w:textAlignment w:val="baseline"/>
            </w:pPr>
          </w:p>
          <w:p w14:paraId="73168257" w14:textId="77777777" w:rsidR="00A02231" w:rsidRPr="00405228" w:rsidRDefault="00A02231" w:rsidP="00A02231">
            <w:pPr>
              <w:jc w:val="both"/>
            </w:pPr>
            <w:r w:rsidRPr="00405228">
              <w:t xml:space="preserve">(3) No uzrādītāja akcijas izrietošās tiesības ir personai, uz kuras vārda atvērtā finanšu instrumentu kontā akcija ir </w:t>
            </w:r>
            <w:r w:rsidRPr="00405228">
              <w:rPr>
                <w:u w:val="single"/>
              </w:rPr>
              <w:t>reģistrēta</w:t>
            </w:r>
            <w:r w:rsidRPr="00405228">
              <w:t xml:space="preserve"> atbilstoši Finanšu instrumentu tirgus likumam.</w:t>
            </w:r>
          </w:p>
          <w:p w14:paraId="419338CB" w14:textId="77777777" w:rsidR="00FD7FBD" w:rsidRPr="00405228" w:rsidRDefault="00FD7FBD" w:rsidP="00A02231">
            <w:pPr>
              <w:jc w:val="both"/>
            </w:pPr>
          </w:p>
          <w:p w14:paraId="47F6A0E2" w14:textId="77777777" w:rsidR="00FD7FBD" w:rsidRPr="00405228" w:rsidRDefault="00FD7FBD" w:rsidP="00A02231">
            <w:pPr>
              <w:jc w:val="both"/>
              <w:rPr>
                <w:b/>
                <w:bCs/>
              </w:rPr>
            </w:pPr>
            <w:r w:rsidRPr="00405228">
              <w:rPr>
                <w:b/>
                <w:bCs/>
              </w:rPr>
              <w:t xml:space="preserve">Likumprojekta </w:t>
            </w:r>
            <w:r w:rsidR="005F3735" w:rsidRPr="00405228">
              <w:rPr>
                <w:b/>
                <w:bCs/>
              </w:rPr>
              <w:t>33. pants (</w:t>
            </w:r>
            <w:r w:rsidR="001563F7" w:rsidRPr="00405228">
              <w:rPr>
                <w:b/>
                <w:bCs/>
              </w:rPr>
              <w:t>likuma 236.</w:t>
            </w:r>
            <w:r w:rsidR="001563F7" w:rsidRPr="00405228">
              <w:rPr>
                <w:b/>
                <w:bCs/>
                <w:vertAlign w:val="superscript"/>
              </w:rPr>
              <w:t>1</w:t>
            </w:r>
            <w:r w:rsidR="001563F7" w:rsidRPr="00405228">
              <w:rPr>
                <w:b/>
                <w:bCs/>
              </w:rPr>
              <w:t xml:space="preserve"> pants)</w:t>
            </w:r>
          </w:p>
          <w:p w14:paraId="5B86CF79" w14:textId="77777777" w:rsidR="005F3735" w:rsidRPr="00405228" w:rsidRDefault="005F3735" w:rsidP="00A02231">
            <w:pPr>
              <w:jc w:val="both"/>
            </w:pPr>
          </w:p>
          <w:p w14:paraId="5DD238D6" w14:textId="77777777" w:rsidR="005F3735" w:rsidRPr="00405228" w:rsidRDefault="005F3735" w:rsidP="001563F7">
            <w:pPr>
              <w:jc w:val="both"/>
              <w:rPr>
                <w:b/>
                <w:bCs/>
              </w:rPr>
            </w:pPr>
            <w:r w:rsidRPr="00405228">
              <w:rPr>
                <w:b/>
                <w:bCs/>
              </w:rPr>
              <w:t>236.</w:t>
            </w:r>
            <w:r w:rsidRPr="00405228">
              <w:rPr>
                <w:b/>
                <w:bCs/>
                <w:vertAlign w:val="superscript"/>
              </w:rPr>
              <w:t>1</w:t>
            </w:r>
            <w:r w:rsidRPr="00405228">
              <w:rPr>
                <w:b/>
                <w:bCs/>
              </w:rPr>
              <w:t> pants. Uzrādītāja akciju reģistrācija</w:t>
            </w:r>
          </w:p>
          <w:p w14:paraId="64DB4873" w14:textId="77777777" w:rsidR="005F3735" w:rsidRPr="00405228" w:rsidRDefault="005F3735" w:rsidP="001563F7">
            <w:pPr>
              <w:jc w:val="both"/>
            </w:pPr>
            <w:r w:rsidRPr="00405228">
              <w:t xml:space="preserve">(1) Sabiedrība nodrošina to akciju, kuras ir iekļautas vai kuras ir plānots iekļaut regulētajā tirgū vai daudzpusējā </w:t>
            </w:r>
            <w:r w:rsidRPr="00405228">
              <w:lastRenderedPageBreak/>
              <w:t xml:space="preserve">tirdzniecības sistēmā, </w:t>
            </w:r>
            <w:r w:rsidRPr="00405228">
              <w:rPr>
                <w:u w:val="single"/>
              </w:rPr>
              <w:t>reģistrāciju</w:t>
            </w:r>
            <w:r w:rsidRPr="00405228">
              <w:t xml:space="preserve"> centrālajā vērtspapīru depozitārijā saskaņā </w:t>
            </w:r>
            <w:proofErr w:type="gramStart"/>
            <w:r w:rsidRPr="00405228">
              <w:t>ar Eiropas Parlamenta un Padomes</w:t>
            </w:r>
            <w:proofErr w:type="gramEnd"/>
            <w:r w:rsidRPr="00405228">
              <w:t xml:space="preserve"> 2014. gada 23. jūlija regulas (ES) Nr. 909/2014 par vērtspapīru norēķinu uzlabošanu Eiropas Savienībā, centrālajiem</w:t>
            </w:r>
            <w:r w:rsidRPr="00405228">
              <w:rPr>
                <w:sz w:val="28"/>
                <w:szCs w:val="28"/>
              </w:rPr>
              <w:t xml:space="preserve"> </w:t>
            </w:r>
            <w:r w:rsidRPr="00405228">
              <w:t>vērtspapīru depozitārijiem un grozījumiem Direktīvās 98/26/EK un 2014/65/ES un Regulā (ES) Nr. 236/2012 (turpmāk – Regula Nr. 909/2014) noteikumiem.</w:t>
            </w:r>
          </w:p>
          <w:p w14:paraId="4B775465" w14:textId="77777777" w:rsidR="005F3735" w:rsidRPr="00405228" w:rsidRDefault="005F3735" w:rsidP="001563F7">
            <w:pPr>
              <w:jc w:val="both"/>
            </w:pPr>
            <w:r w:rsidRPr="00405228">
              <w:t xml:space="preserve">(2) Sabiedrība nodrošina arī citu uzrādītāja akciju </w:t>
            </w:r>
            <w:r w:rsidRPr="00405228">
              <w:rPr>
                <w:u w:val="single"/>
              </w:rPr>
              <w:t>reģistrāciju</w:t>
            </w:r>
            <w:r w:rsidRPr="00405228">
              <w:t xml:space="preserve"> centrālajā vērtspapīru depozitārijā. Akcijas </w:t>
            </w:r>
            <w:r w:rsidRPr="00405228">
              <w:rPr>
                <w:u w:val="single"/>
              </w:rPr>
              <w:t>reģistrē</w:t>
            </w:r>
            <w:r w:rsidRPr="00405228">
              <w:t xml:space="preserve"> centrālajā</w:t>
            </w:r>
            <w:r w:rsidRPr="00405228">
              <w:rPr>
                <w:sz w:val="28"/>
                <w:szCs w:val="28"/>
              </w:rPr>
              <w:t xml:space="preserve"> </w:t>
            </w:r>
            <w:r w:rsidRPr="00405228">
              <w:t>vērtspapīru depozitārijā, kurš saņēmis Finanšu un kapitāla tirgus komisijas atļauju centrālā</w:t>
            </w:r>
            <w:r w:rsidRPr="00405228">
              <w:rPr>
                <w:sz w:val="28"/>
                <w:szCs w:val="28"/>
              </w:rPr>
              <w:t xml:space="preserve"> </w:t>
            </w:r>
            <w:r w:rsidRPr="00405228">
              <w:t>vērtspapīru depozitārija</w:t>
            </w:r>
            <w:r w:rsidRPr="00405228">
              <w:rPr>
                <w:sz w:val="28"/>
                <w:szCs w:val="28"/>
              </w:rPr>
              <w:t xml:space="preserve"> </w:t>
            </w:r>
            <w:r w:rsidRPr="00405228">
              <w:t xml:space="preserve">darbībai vai Regulas Nr. 909/2014 23. pantā noteiktajā kārtībā ieguvis tiesības sniegt centrālā vērtspapīru depozitārija pakalpojumus Latvijas Republikā (šajā likumā – centrālais vērtspapīru depozitārijs). </w:t>
            </w:r>
          </w:p>
          <w:p w14:paraId="3BED80C1" w14:textId="77777777" w:rsidR="005F3735" w:rsidRPr="00405228" w:rsidRDefault="005F3735" w:rsidP="001563F7">
            <w:pPr>
              <w:jc w:val="both"/>
              <w:rPr>
                <w:sz w:val="28"/>
                <w:szCs w:val="28"/>
              </w:rPr>
            </w:pPr>
            <w:r w:rsidRPr="00405228">
              <w:t xml:space="preserve">(3) Lēmumu par centrālo </w:t>
            </w:r>
            <w:r w:rsidRPr="00405228">
              <w:lastRenderedPageBreak/>
              <w:t xml:space="preserve">vērtspapīru depozitāriju, kurā </w:t>
            </w:r>
            <w:r w:rsidRPr="00405228">
              <w:rPr>
                <w:u w:val="single"/>
              </w:rPr>
              <w:t>reģistrēt</w:t>
            </w:r>
            <w:r w:rsidRPr="00405228">
              <w:t xml:space="preserve"> akcijas, pieņem akcionāru sapulce. Minētais lēmums ir pieņemts, ja par to nodotas</w:t>
            </w:r>
            <w:r w:rsidRPr="00405228">
              <w:rPr>
                <w:sz w:val="28"/>
                <w:szCs w:val="28"/>
              </w:rPr>
              <w:t xml:space="preserve"> </w:t>
            </w:r>
            <w:r w:rsidRPr="00405228">
              <w:t>ne mazāk kā trīs ceturtdaļas no klātesošo balsstiesīgo akcionāru balsīm, ja statūtos nav noteikts lielāks balsu skaits.</w:t>
            </w:r>
          </w:p>
          <w:p w14:paraId="217152B1" w14:textId="77777777" w:rsidR="005F3735" w:rsidRPr="00405228" w:rsidRDefault="005F3735" w:rsidP="005F3735">
            <w:pPr>
              <w:jc w:val="both"/>
            </w:pPr>
            <w:r w:rsidRPr="00405228">
              <w:t xml:space="preserve">(4) </w:t>
            </w:r>
            <w:proofErr w:type="gramStart"/>
            <w:r w:rsidRPr="00405228">
              <w:t xml:space="preserve">Pēc akciju </w:t>
            </w:r>
            <w:r w:rsidRPr="00405228">
              <w:rPr>
                <w:u w:val="single"/>
              </w:rPr>
              <w:t>reģistrācijas</w:t>
            </w:r>
            <w:r w:rsidRPr="00405228">
              <w:t xml:space="preserve"> centrālajā vērtspapīru depozitārijā,</w:t>
            </w:r>
            <w:proofErr w:type="gramEnd"/>
            <w:r w:rsidRPr="00405228">
              <w:t xml:space="preserve"> valde iesniedz pieteikumu komercreģistra iestādei. Pieteikumā norāda centrālā vērtspapīru depozitārija, kurā akcijas </w:t>
            </w:r>
            <w:r w:rsidRPr="00405228">
              <w:rPr>
                <w:u w:val="single"/>
              </w:rPr>
              <w:t>reģistrētas</w:t>
            </w:r>
            <w:r w:rsidRPr="00405228">
              <w:t xml:space="preserve">, nosaukumu, reģistrācijas numuru un juridisko adresi un pieteikumam pievieno šī centrālā vērtspapīru depozitārija iesniegtu apliecinājumu par akciju </w:t>
            </w:r>
            <w:r w:rsidRPr="00405228">
              <w:rPr>
                <w:u w:val="single"/>
              </w:rPr>
              <w:t>reģistrāciju</w:t>
            </w:r>
            <w:r w:rsidRPr="00405228">
              <w:t>.</w:t>
            </w:r>
          </w:p>
          <w:p w14:paraId="137E1D55" w14:textId="77777777" w:rsidR="005F3735" w:rsidRPr="00405228" w:rsidRDefault="005F3735" w:rsidP="00A02231">
            <w:pPr>
              <w:jc w:val="both"/>
            </w:pPr>
          </w:p>
          <w:p w14:paraId="6837EEDD" w14:textId="77777777" w:rsidR="00A02231" w:rsidRPr="00405228" w:rsidRDefault="001563F7" w:rsidP="006372F2">
            <w:pPr>
              <w:pStyle w:val="paragraph"/>
              <w:spacing w:before="0" w:beforeAutospacing="0" w:after="0" w:afterAutospacing="0"/>
              <w:jc w:val="both"/>
              <w:textAlignment w:val="baseline"/>
              <w:rPr>
                <w:b/>
                <w:bCs/>
              </w:rPr>
            </w:pPr>
            <w:r w:rsidRPr="00405228">
              <w:rPr>
                <w:b/>
                <w:bCs/>
              </w:rPr>
              <w:t xml:space="preserve">Likumprojekta </w:t>
            </w:r>
            <w:r w:rsidR="005C67E9" w:rsidRPr="00405228">
              <w:rPr>
                <w:b/>
                <w:bCs/>
              </w:rPr>
              <w:t xml:space="preserve">33. pants (likuma </w:t>
            </w:r>
            <w:proofErr w:type="gramStart"/>
            <w:r w:rsidR="005C67E9" w:rsidRPr="00405228">
              <w:rPr>
                <w:b/>
                <w:bCs/>
              </w:rPr>
              <w:t>236.</w:t>
            </w:r>
            <w:r w:rsidR="005C67E9" w:rsidRPr="00405228">
              <w:rPr>
                <w:b/>
                <w:bCs/>
                <w:vertAlign w:val="superscript"/>
              </w:rPr>
              <w:t>2</w:t>
            </w:r>
            <w:r w:rsidR="005C67E9" w:rsidRPr="00405228">
              <w:rPr>
                <w:b/>
                <w:bCs/>
              </w:rPr>
              <w:t xml:space="preserve"> panta otrā daļa</w:t>
            </w:r>
            <w:proofErr w:type="gramEnd"/>
            <w:r w:rsidR="005C67E9" w:rsidRPr="00405228">
              <w:rPr>
                <w:b/>
                <w:bCs/>
              </w:rPr>
              <w:t>)</w:t>
            </w:r>
          </w:p>
          <w:p w14:paraId="44D37BD6" w14:textId="77777777" w:rsidR="006372F2" w:rsidRPr="00405228" w:rsidRDefault="006372F2" w:rsidP="00120B26">
            <w:pPr>
              <w:jc w:val="both"/>
            </w:pPr>
          </w:p>
          <w:p w14:paraId="00429BA2" w14:textId="77777777" w:rsidR="005C67E9" w:rsidRPr="00405228" w:rsidRDefault="005C67E9" w:rsidP="005C67E9">
            <w:pPr>
              <w:jc w:val="both"/>
            </w:pPr>
            <w:r w:rsidRPr="00405228">
              <w:t xml:space="preserve">(2) Sabiedrība un kompetentās iestādes ir tiesīgas pieprasīt no centrālā vērtspapīru depozitārija, kurā </w:t>
            </w:r>
            <w:r w:rsidRPr="00405228">
              <w:rPr>
                <w:u w:val="single"/>
              </w:rPr>
              <w:t>reģistrētas</w:t>
            </w:r>
            <w:r w:rsidRPr="00405228">
              <w:t xml:space="preserve"> sabiedrības uzrādītāja akcijas, informāciju par sabiedrības uzrādītāja akciju </w:t>
            </w:r>
            <w:r w:rsidRPr="00405228">
              <w:lastRenderedPageBreak/>
              <w:t>turētājiem. Sabiedrība, kuras akcijas ir iekļautas regulētajā tirgū, informāciju par uzrādītāja akciju turētājiem pieprasa Finanšu instrumentu tirgus likumā noteiktajā kārtībā.</w:t>
            </w:r>
          </w:p>
          <w:p w14:paraId="165955FE" w14:textId="77777777" w:rsidR="00120B26" w:rsidRPr="00405228" w:rsidRDefault="00120B26" w:rsidP="00120B26">
            <w:pPr>
              <w:jc w:val="both"/>
            </w:pPr>
          </w:p>
          <w:p w14:paraId="7C44B754" w14:textId="77777777" w:rsidR="00D71057" w:rsidRPr="00405228" w:rsidRDefault="00D71057" w:rsidP="00120B26">
            <w:pPr>
              <w:jc w:val="both"/>
              <w:rPr>
                <w:b/>
                <w:bCs/>
              </w:rPr>
            </w:pPr>
            <w:r w:rsidRPr="00405228">
              <w:rPr>
                <w:b/>
                <w:bCs/>
              </w:rPr>
              <w:t>Likumprojekta 50. pants (likuma 261. panta otrā daļa)</w:t>
            </w:r>
          </w:p>
          <w:p w14:paraId="733A19B7" w14:textId="77777777" w:rsidR="00D71057" w:rsidRPr="00405228" w:rsidRDefault="00D71057" w:rsidP="00120B26">
            <w:pPr>
              <w:jc w:val="both"/>
            </w:pPr>
          </w:p>
          <w:p w14:paraId="16F96BCE" w14:textId="77777777" w:rsidR="00D71057" w:rsidRPr="00405228" w:rsidRDefault="00D71057" w:rsidP="00D71057">
            <w:pPr>
              <w:jc w:val="both"/>
            </w:pPr>
            <w:r w:rsidRPr="00405228">
              <w:t>papildināt otro daļu ar 2.</w:t>
            </w:r>
            <w:r w:rsidRPr="00405228">
              <w:rPr>
                <w:vertAlign w:val="superscript"/>
              </w:rPr>
              <w:t>1</w:t>
            </w:r>
            <w:r w:rsidRPr="00405228">
              <w:t xml:space="preserve"> un 2.</w:t>
            </w:r>
            <w:r w:rsidRPr="00405228">
              <w:rPr>
                <w:vertAlign w:val="superscript"/>
              </w:rPr>
              <w:t>2</w:t>
            </w:r>
            <w:r w:rsidRPr="00405228">
              <w:t xml:space="preserve"> punktu šādā redakcijā: </w:t>
            </w:r>
          </w:p>
          <w:p w14:paraId="79A98E15" w14:textId="77777777" w:rsidR="00D71057" w:rsidRPr="00405228" w:rsidRDefault="00D71057" w:rsidP="00D71057">
            <w:pPr>
              <w:jc w:val="both"/>
            </w:pPr>
            <w:r w:rsidRPr="00405228">
              <w:t>"2</w:t>
            </w:r>
            <w:r w:rsidRPr="00405228">
              <w:rPr>
                <w:vertAlign w:val="superscript"/>
              </w:rPr>
              <w:t>1</w:t>
            </w:r>
            <w:r w:rsidRPr="00405228">
              <w:t xml:space="preserve">) akcionāru reģistra pēdējo nodalījumu vai centrālā vērtspapīru depozitārija izsniegtu apliecinājumu par uzrādītāja akciju </w:t>
            </w:r>
            <w:r w:rsidRPr="00405228">
              <w:rPr>
                <w:u w:val="single"/>
              </w:rPr>
              <w:t>reģistrāciju</w:t>
            </w:r>
            <w:r w:rsidRPr="00405228">
              <w:t>;</w:t>
            </w:r>
          </w:p>
          <w:p w14:paraId="78BCAA12" w14:textId="77777777" w:rsidR="0084068A" w:rsidRPr="00405228" w:rsidRDefault="0084068A" w:rsidP="00D71057">
            <w:pPr>
              <w:jc w:val="both"/>
            </w:pPr>
          </w:p>
          <w:p w14:paraId="78D56AD9" w14:textId="77777777" w:rsidR="0084068A" w:rsidRPr="00405228" w:rsidRDefault="0084068A" w:rsidP="00D71057">
            <w:pPr>
              <w:jc w:val="both"/>
              <w:rPr>
                <w:b/>
                <w:bCs/>
              </w:rPr>
            </w:pPr>
            <w:r w:rsidRPr="00405228">
              <w:rPr>
                <w:b/>
                <w:bCs/>
              </w:rPr>
              <w:t>Likuma 51. pants (likuma 261.</w:t>
            </w:r>
            <w:r w:rsidRPr="00405228">
              <w:rPr>
                <w:b/>
                <w:bCs/>
                <w:vertAlign w:val="superscript"/>
              </w:rPr>
              <w:t>1</w:t>
            </w:r>
            <w:r w:rsidRPr="00405228">
              <w:rPr>
                <w:b/>
                <w:bCs/>
              </w:rPr>
              <w:t> panta vienpadsmitā daļa)</w:t>
            </w:r>
          </w:p>
          <w:p w14:paraId="2E70FFD8" w14:textId="77777777" w:rsidR="00120B26" w:rsidRPr="00405228" w:rsidRDefault="00120B26" w:rsidP="007B3358">
            <w:pPr>
              <w:jc w:val="both"/>
            </w:pPr>
          </w:p>
          <w:p w14:paraId="4013C26F" w14:textId="77777777" w:rsidR="0084068A" w:rsidRPr="00405228" w:rsidRDefault="0084068A" w:rsidP="0084068A">
            <w:pPr>
              <w:jc w:val="both"/>
            </w:pPr>
            <w:r w:rsidRPr="00405228">
              <w:t>papildināt vienpadsmito daļu ar 4. punktu šādā</w:t>
            </w:r>
            <w:r w:rsidRPr="00405228">
              <w:rPr>
                <w:sz w:val="28"/>
                <w:szCs w:val="28"/>
              </w:rPr>
              <w:t xml:space="preserve"> </w:t>
            </w:r>
            <w:r w:rsidRPr="00405228">
              <w:t xml:space="preserve">redakcijā: </w:t>
            </w:r>
          </w:p>
          <w:p w14:paraId="5116E24E" w14:textId="77777777" w:rsidR="0084068A" w:rsidRPr="00405228" w:rsidRDefault="0084068A" w:rsidP="0084068A">
            <w:pPr>
              <w:jc w:val="both"/>
            </w:pPr>
            <w:r w:rsidRPr="00405228">
              <w:t xml:space="preserve">"4) akcionāru reģistra pēdējo nodalījumu vai centrālā vērtspapīru depozitārija izsniegtu apliecinājumu par uzrādītāja akciju </w:t>
            </w:r>
            <w:r w:rsidRPr="00405228">
              <w:rPr>
                <w:u w:val="single"/>
              </w:rPr>
              <w:t>reģistrāciju</w:t>
            </w:r>
            <w:r w:rsidRPr="00405228">
              <w:t>."</w:t>
            </w:r>
          </w:p>
          <w:p w14:paraId="75F4BD33" w14:textId="77777777" w:rsidR="0084068A" w:rsidRPr="00405228" w:rsidRDefault="0084068A" w:rsidP="007B3358">
            <w:pPr>
              <w:jc w:val="both"/>
            </w:pPr>
          </w:p>
          <w:p w14:paraId="490B38D3" w14:textId="77777777" w:rsidR="0013109B" w:rsidRPr="00405228" w:rsidRDefault="0013109B" w:rsidP="007B3358">
            <w:pPr>
              <w:jc w:val="both"/>
              <w:rPr>
                <w:b/>
                <w:bCs/>
              </w:rPr>
            </w:pPr>
            <w:r w:rsidRPr="00405228">
              <w:rPr>
                <w:b/>
                <w:bCs/>
              </w:rPr>
              <w:t>Likumprojekta 52. pants</w:t>
            </w:r>
          </w:p>
          <w:p w14:paraId="4E8FD4B0" w14:textId="77777777" w:rsidR="0013109B" w:rsidRPr="00405228" w:rsidRDefault="0013109B" w:rsidP="007B3358">
            <w:pPr>
              <w:jc w:val="both"/>
            </w:pPr>
          </w:p>
          <w:p w14:paraId="7EDF3C33" w14:textId="77777777" w:rsidR="0013109B" w:rsidRPr="00405228" w:rsidRDefault="0013109B" w:rsidP="0013109B">
            <w:pPr>
              <w:jc w:val="both"/>
            </w:pPr>
            <w:r w:rsidRPr="00405228">
              <w:t xml:space="preserve">52. Izteikt 268. panta pirmās </w:t>
            </w:r>
            <w:r w:rsidRPr="00405228">
              <w:lastRenderedPageBreak/>
              <w:t>daļas 8. punktu šādā redakcijā:</w:t>
            </w:r>
          </w:p>
          <w:p w14:paraId="55156FAE" w14:textId="77777777" w:rsidR="0013109B" w:rsidRPr="00405228" w:rsidRDefault="0013109B" w:rsidP="0013109B">
            <w:pPr>
              <w:jc w:val="both"/>
            </w:pPr>
            <w:r w:rsidRPr="00405228">
              <w:t xml:space="preserve">"8) sabiedrības vērtspapīru emisiju un konversiju, kā arī par centrālo vērtspapīru depozitāriju, kurā </w:t>
            </w:r>
            <w:r w:rsidRPr="00405228">
              <w:rPr>
                <w:u w:val="single"/>
              </w:rPr>
              <w:t>reģistrēt</w:t>
            </w:r>
            <w:r w:rsidRPr="00405228">
              <w:t xml:space="preserve"> sabiedrības uzrādītāja akcijas;".</w:t>
            </w:r>
          </w:p>
          <w:p w14:paraId="326A497E" w14:textId="77777777" w:rsidR="00375C19" w:rsidRPr="00405228" w:rsidRDefault="00375C19" w:rsidP="0013109B">
            <w:pPr>
              <w:jc w:val="both"/>
            </w:pPr>
          </w:p>
          <w:p w14:paraId="3292341A" w14:textId="77777777" w:rsidR="00375C19" w:rsidRPr="00405228" w:rsidRDefault="00375C19" w:rsidP="0013109B">
            <w:pPr>
              <w:jc w:val="both"/>
              <w:rPr>
                <w:b/>
                <w:bCs/>
              </w:rPr>
            </w:pPr>
            <w:r w:rsidRPr="00405228">
              <w:rPr>
                <w:b/>
                <w:bCs/>
              </w:rPr>
              <w:t xml:space="preserve">Likumprojekta 53. pants (likuma </w:t>
            </w:r>
            <w:r w:rsidR="00806A05" w:rsidRPr="00405228">
              <w:rPr>
                <w:b/>
                <w:bCs/>
              </w:rPr>
              <w:t>273. panta ceturtā daļa)</w:t>
            </w:r>
          </w:p>
          <w:p w14:paraId="2DE58E4E" w14:textId="77777777" w:rsidR="00375C19" w:rsidRPr="00405228" w:rsidRDefault="00375C19" w:rsidP="0013109B">
            <w:pPr>
              <w:jc w:val="both"/>
            </w:pPr>
          </w:p>
          <w:p w14:paraId="5A911D67" w14:textId="77777777" w:rsidR="00375C19" w:rsidRPr="00405228" w:rsidRDefault="00375C19" w:rsidP="00375C19">
            <w:pPr>
              <w:jc w:val="both"/>
              <w:rPr>
                <w:iCs/>
                <w:sz w:val="28"/>
                <w:szCs w:val="28"/>
              </w:rPr>
            </w:pPr>
            <w:r w:rsidRPr="00405228">
              <w:rPr>
                <w:iCs/>
              </w:rPr>
              <w:t xml:space="preserve">(4) Ja sabiedrībai ir uzrādītāja akcijas, paziņojumu par akcionāru sapulces sasaukšanu valde nosūta centrālajam vērtspapīru depozitārijam, kurā </w:t>
            </w:r>
            <w:r w:rsidRPr="00405228">
              <w:rPr>
                <w:iCs/>
                <w:u w:val="single"/>
              </w:rPr>
              <w:t>reģistrētas</w:t>
            </w:r>
            <w:r w:rsidRPr="00405228">
              <w:rPr>
                <w:iCs/>
              </w:rPr>
              <w:t xml:space="preserve"> sabiedrības akcijas. Centrālais vērtspapīru depozitārijs paziņojumu nekavējoties nodod finanšu instrumentu konta uzturētājam, kas</w:t>
            </w:r>
            <w:r w:rsidRPr="00405228">
              <w:rPr>
                <w:iCs/>
                <w:sz w:val="28"/>
                <w:szCs w:val="28"/>
              </w:rPr>
              <w:t xml:space="preserve"> </w:t>
            </w:r>
            <w:r w:rsidRPr="00405228">
              <w:rPr>
                <w:iCs/>
              </w:rPr>
              <w:t>nekavējoties to pārsūta akcionāram. Statūtos var noteikt citu paziņošanas kārtību, ja likumā nav noteikts citādi.</w:t>
            </w:r>
          </w:p>
          <w:p w14:paraId="0C21D4CF" w14:textId="77777777" w:rsidR="00375C19" w:rsidRPr="00405228" w:rsidRDefault="00375C19" w:rsidP="0013109B">
            <w:pPr>
              <w:jc w:val="both"/>
            </w:pPr>
          </w:p>
          <w:p w14:paraId="08EDBB41" w14:textId="77777777" w:rsidR="0013109B" w:rsidRPr="00405228" w:rsidRDefault="00F71995" w:rsidP="007B3358">
            <w:pPr>
              <w:jc w:val="both"/>
              <w:rPr>
                <w:b/>
                <w:bCs/>
              </w:rPr>
            </w:pPr>
            <w:r w:rsidRPr="00405228">
              <w:rPr>
                <w:b/>
                <w:bCs/>
              </w:rPr>
              <w:t>Likumprojekta 59. pants</w:t>
            </w:r>
          </w:p>
          <w:p w14:paraId="23356CFB" w14:textId="77777777" w:rsidR="00F71995" w:rsidRPr="00405228" w:rsidRDefault="00F71995" w:rsidP="00F71995">
            <w:pPr>
              <w:ind w:firstLine="720"/>
              <w:jc w:val="both"/>
              <w:rPr>
                <w:sz w:val="28"/>
                <w:szCs w:val="28"/>
              </w:rPr>
            </w:pPr>
          </w:p>
          <w:p w14:paraId="53A28DC8" w14:textId="77777777" w:rsidR="00F71995" w:rsidRPr="00405228" w:rsidRDefault="00F71995" w:rsidP="00F71995">
            <w:pPr>
              <w:jc w:val="both"/>
            </w:pPr>
            <w:r w:rsidRPr="00405228">
              <w:t>59. Izteikt 278. panta 3.</w:t>
            </w:r>
            <w:r w:rsidRPr="00405228">
              <w:rPr>
                <w:vertAlign w:val="superscript"/>
              </w:rPr>
              <w:t>1</w:t>
            </w:r>
            <w:r w:rsidRPr="00405228">
              <w:t> daļu šādā redakcijā:</w:t>
            </w:r>
          </w:p>
          <w:p w14:paraId="1E261F21" w14:textId="77777777" w:rsidR="007B3358" w:rsidRPr="00405228" w:rsidRDefault="00F71995" w:rsidP="00FD2E15">
            <w:pPr>
              <w:jc w:val="both"/>
            </w:pPr>
            <w:r w:rsidRPr="00405228">
              <w:t>"(3</w:t>
            </w:r>
            <w:r w:rsidRPr="00405228">
              <w:rPr>
                <w:vertAlign w:val="superscript"/>
              </w:rPr>
              <w:t>1</w:t>
            </w:r>
            <w:r w:rsidRPr="00405228">
              <w:t xml:space="preserve">) Ziņas par akcionāriem, kuriem pieder uzrādītāja akcijas, </w:t>
            </w:r>
            <w:r w:rsidRPr="00405228">
              <w:lastRenderedPageBreak/>
              <w:t xml:space="preserve">šā panta pirmajā un trešajā daļā minētajā sarakstā norāda saskaņā ar centrālā vērtspapīru depozitārija, kurā akcijas </w:t>
            </w:r>
            <w:r w:rsidRPr="00405228">
              <w:rPr>
                <w:u w:val="single"/>
              </w:rPr>
              <w:t>reģistrētas</w:t>
            </w:r>
            <w:r w:rsidRPr="00405228">
              <w:t>, sniegto informāciju par sabiedrības akcionāriem. Centrālais vērtspapīru depozitārijs sniedz informāciju par uzrādītāja akciju turētājiem, kuriem akcijas pieder tās darba dienas beigās, pēc kuras līdz akcionāru sapulcei atliek vēl piecas darba dienas (ieraksta datums)."</w:t>
            </w:r>
          </w:p>
        </w:tc>
      </w:tr>
      <w:tr w:rsidR="00FD2E15" w:rsidRPr="00405228" w14:paraId="4A423EA0" w14:textId="77777777" w:rsidTr="00D01E17">
        <w:tc>
          <w:tcPr>
            <w:tcW w:w="675" w:type="dxa"/>
            <w:tcBorders>
              <w:left w:val="single" w:sz="6" w:space="0" w:color="000000"/>
              <w:bottom w:val="single" w:sz="4" w:space="0" w:color="auto"/>
              <w:right w:val="single" w:sz="6" w:space="0" w:color="000000"/>
            </w:tcBorders>
          </w:tcPr>
          <w:p w14:paraId="0301B5F2" w14:textId="77777777" w:rsidR="00FD2E15" w:rsidRPr="00405228" w:rsidRDefault="00FD2E15" w:rsidP="00FD2E15">
            <w:pPr>
              <w:pStyle w:val="naisc"/>
              <w:spacing w:before="0"/>
              <w:ind w:firstLine="720"/>
            </w:pPr>
            <w:r w:rsidRPr="00405228">
              <w:lastRenderedPageBreak/>
              <w:t>32.</w:t>
            </w:r>
          </w:p>
        </w:tc>
        <w:tc>
          <w:tcPr>
            <w:tcW w:w="3437" w:type="dxa"/>
            <w:tcBorders>
              <w:left w:val="single" w:sz="6" w:space="0" w:color="000000"/>
              <w:bottom w:val="single" w:sz="4" w:space="0" w:color="auto"/>
              <w:right w:val="single" w:sz="6" w:space="0" w:color="000000"/>
            </w:tcBorders>
          </w:tcPr>
          <w:p w14:paraId="73ADC234" w14:textId="77777777" w:rsidR="00FD2E15" w:rsidRPr="00405228" w:rsidRDefault="00FD2E15" w:rsidP="00FD2E15">
            <w:pPr>
              <w:jc w:val="both"/>
              <w:rPr>
                <w:b/>
                <w:bCs/>
              </w:rPr>
            </w:pPr>
            <w:r w:rsidRPr="00405228">
              <w:rPr>
                <w:b/>
                <w:bCs/>
              </w:rPr>
              <w:t xml:space="preserve">Likumprojekta </w:t>
            </w:r>
            <w:proofErr w:type="gramStart"/>
            <w:r w:rsidRPr="00405228">
              <w:rPr>
                <w:b/>
                <w:bCs/>
              </w:rPr>
              <w:t>30.pants</w:t>
            </w:r>
            <w:proofErr w:type="gramEnd"/>
            <w:r w:rsidRPr="00405228">
              <w:rPr>
                <w:b/>
                <w:bCs/>
              </w:rPr>
              <w:t xml:space="preserve"> (likuma 236.</w:t>
            </w:r>
            <w:r w:rsidRPr="00405228">
              <w:rPr>
                <w:b/>
                <w:bCs/>
                <w:vertAlign w:val="superscript"/>
              </w:rPr>
              <w:t>1</w:t>
            </w:r>
            <w:r w:rsidRPr="00405228">
              <w:rPr>
                <w:b/>
                <w:bCs/>
              </w:rPr>
              <w:t xml:space="preserve"> panta pirmā daļa): </w:t>
            </w:r>
          </w:p>
          <w:p w14:paraId="6C00350F" w14:textId="77777777" w:rsidR="00FD2E15" w:rsidRPr="00405228" w:rsidRDefault="00FD2E15" w:rsidP="00FD2E15">
            <w:pPr>
              <w:jc w:val="both"/>
            </w:pPr>
          </w:p>
          <w:p w14:paraId="5F006E11" w14:textId="77777777" w:rsidR="00FD2E15" w:rsidRPr="00405228" w:rsidRDefault="00FD2E15" w:rsidP="00FD2E15">
            <w:pPr>
              <w:jc w:val="both"/>
              <w:rPr>
                <w:b/>
                <w:bCs/>
              </w:rPr>
            </w:pPr>
            <w:r w:rsidRPr="00405228">
              <w:rPr>
                <w:b/>
                <w:bCs/>
              </w:rPr>
              <w:t>236.</w:t>
            </w:r>
            <w:r w:rsidRPr="00405228">
              <w:rPr>
                <w:b/>
                <w:bCs/>
                <w:vertAlign w:val="superscript"/>
              </w:rPr>
              <w:t>1</w:t>
            </w:r>
            <w:r w:rsidRPr="00405228">
              <w:rPr>
                <w:b/>
                <w:bCs/>
              </w:rPr>
              <w:t> pants. Uzrādītāja akciju reģistrācija</w:t>
            </w:r>
          </w:p>
          <w:p w14:paraId="2E8B787D" w14:textId="77777777" w:rsidR="00FD2E15" w:rsidRPr="00405228" w:rsidRDefault="00FD2E15" w:rsidP="00FD2E15">
            <w:pPr>
              <w:jc w:val="both"/>
            </w:pPr>
            <w:r w:rsidRPr="00405228">
              <w:t xml:space="preserve">(1) Sabiedrība nodrošina to akciju, kuras ir iekļautas vai kuras ir plānots iekļaut </w:t>
            </w:r>
            <w:r w:rsidRPr="00405228">
              <w:rPr>
                <w:u w:val="single"/>
              </w:rPr>
              <w:t>regulētajā tirgū, daudzpusējā tirdzniecības sistēmā vai organizētajā tirdzniecības sistēmā</w:t>
            </w:r>
            <w:r w:rsidRPr="00405228">
              <w:t xml:space="preserve">, iegrāmatošanu centrālajā vērtspapīru depozitārijā saskaņā </w:t>
            </w:r>
            <w:proofErr w:type="gramStart"/>
            <w:r w:rsidRPr="00405228">
              <w:t>ar Eiropas Parlamenta un Padomes</w:t>
            </w:r>
            <w:proofErr w:type="gramEnd"/>
            <w:r w:rsidRPr="00405228">
              <w:t xml:space="preserve"> 2014. gada 23. jūlija regulas (ES) Nr. 909/2014 par </w:t>
            </w:r>
            <w:r w:rsidRPr="00405228">
              <w:lastRenderedPageBreak/>
              <w:t>vērtspapīru norēķinu uzlabošanu Eiropas Savienībā, centrālajiem vērtspapīru depozitārijiem un grozījumiem Direktīvās 98/26/EK un 2014/65/ES un Regulā (ES) Nr. 236/2012 (turpmāk – Regula Nr. 909/2014) noteikumiem.</w:t>
            </w:r>
          </w:p>
          <w:p w14:paraId="379A25FB" w14:textId="77777777" w:rsidR="00FD2E15" w:rsidRPr="00405228" w:rsidRDefault="00FD2E15" w:rsidP="00FD2E15">
            <w:pPr>
              <w:jc w:val="both"/>
            </w:pPr>
          </w:p>
          <w:p w14:paraId="2FAFEE78" w14:textId="77777777" w:rsidR="00FD2E15" w:rsidRPr="00405228" w:rsidRDefault="00FD2E15" w:rsidP="00FD2E15">
            <w:pPr>
              <w:jc w:val="both"/>
              <w:rPr>
                <w:b/>
                <w:bCs/>
              </w:rPr>
            </w:pPr>
            <w:r w:rsidRPr="00405228">
              <w:rPr>
                <w:b/>
                <w:bCs/>
              </w:rPr>
              <w:t xml:space="preserve">Likumprojekta 47. pants (likuma 273. panta sestā daļa): </w:t>
            </w:r>
          </w:p>
          <w:p w14:paraId="0B5C34BC" w14:textId="77777777" w:rsidR="00FD2E15" w:rsidRPr="00405228" w:rsidRDefault="00FD2E15" w:rsidP="00FD2E15">
            <w:pPr>
              <w:jc w:val="both"/>
            </w:pPr>
          </w:p>
          <w:p w14:paraId="6B5FBA2E" w14:textId="77777777" w:rsidR="00FD2E15" w:rsidRPr="00405228" w:rsidRDefault="00FD2E15" w:rsidP="00FD2E15">
            <w:pPr>
              <w:jc w:val="both"/>
            </w:pPr>
            <w:r w:rsidRPr="00405228">
              <w:t xml:space="preserve">(6)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rPr>
                <w:iCs/>
              </w:rPr>
              <w:t>,</w:t>
            </w:r>
            <w:r w:rsidRPr="00405228">
              <w:t xml:space="preserve"> paziņojumā papildus norāda:</w:t>
            </w:r>
          </w:p>
          <w:p w14:paraId="52766528" w14:textId="77777777" w:rsidR="00FD2E15" w:rsidRPr="00405228" w:rsidRDefault="00FD2E15" w:rsidP="00FD2E15">
            <w:pPr>
              <w:ind w:firstLine="720"/>
              <w:jc w:val="both"/>
            </w:pPr>
            <w:r w:rsidRPr="00405228">
              <w:t>1) sabiedrības mājaslapu internetā, kurā akcionāriem būs pieejamas šā likuma 273.</w:t>
            </w:r>
            <w:r w:rsidRPr="00405228">
              <w:rPr>
                <w:vertAlign w:val="superscript"/>
              </w:rPr>
              <w:t>2</w:t>
            </w:r>
            <w:r w:rsidRPr="00405228">
              <w:t> pantā noteiktās ziņas un dokumenti;</w:t>
            </w:r>
          </w:p>
          <w:p w14:paraId="23137F7B" w14:textId="77777777" w:rsidR="00FD2E15" w:rsidRPr="00405228" w:rsidRDefault="00FD2E15" w:rsidP="00FD2E15">
            <w:pPr>
              <w:ind w:firstLine="720"/>
              <w:jc w:val="both"/>
            </w:pPr>
            <w:r w:rsidRPr="00405228">
              <w:t>2) balsošanas kārtību uz pilnvaras pamata, tajā skaitā, ziņas par balsošanai izmantojamām veidlapām un veidu, kā akcionārs var informēt sabiedrību par pilnvarnieka iecelšanu, izmantojot elektroniskos saziņas līdzekļus.</w:t>
            </w:r>
          </w:p>
          <w:p w14:paraId="3E0E6441" w14:textId="77777777" w:rsidR="00FD2E15" w:rsidRPr="00405228" w:rsidRDefault="00FD2E15" w:rsidP="00FD2E15">
            <w:pPr>
              <w:jc w:val="both"/>
            </w:pPr>
          </w:p>
          <w:p w14:paraId="4928F1E5" w14:textId="77777777" w:rsidR="00FD2E15" w:rsidRPr="00405228" w:rsidRDefault="00FD2E15" w:rsidP="00FD2E15">
            <w:pPr>
              <w:jc w:val="both"/>
              <w:rPr>
                <w:b/>
                <w:bCs/>
              </w:rPr>
            </w:pPr>
            <w:r w:rsidRPr="00405228">
              <w:rPr>
                <w:b/>
                <w:bCs/>
              </w:rPr>
              <w:t xml:space="preserve">Likumprojekta 48. pants </w:t>
            </w:r>
            <w:r w:rsidRPr="00405228">
              <w:rPr>
                <w:b/>
                <w:bCs/>
              </w:rPr>
              <w:lastRenderedPageBreak/>
              <w:t>(likuma 273.</w:t>
            </w:r>
            <w:r w:rsidRPr="00405228">
              <w:rPr>
                <w:b/>
                <w:bCs/>
                <w:vertAlign w:val="superscript"/>
              </w:rPr>
              <w:t>1</w:t>
            </w:r>
            <w:r w:rsidRPr="00405228">
              <w:rPr>
                <w:b/>
                <w:bCs/>
              </w:rPr>
              <w:t xml:space="preserve"> panta otrā daļa): </w:t>
            </w:r>
          </w:p>
          <w:p w14:paraId="42D4C7B1" w14:textId="77777777" w:rsidR="00FD2E15" w:rsidRPr="00405228" w:rsidRDefault="00FD2E15" w:rsidP="00FD2E15">
            <w:pPr>
              <w:jc w:val="both"/>
            </w:pPr>
          </w:p>
          <w:p w14:paraId="77FDA18C" w14:textId="77777777" w:rsidR="00FD2E15" w:rsidRPr="00405228" w:rsidRDefault="00FD2E15" w:rsidP="00FD2E15">
            <w:pPr>
              <w:jc w:val="both"/>
            </w:pPr>
            <w:r w:rsidRPr="00405228">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t>, tā minētos dokumentus nekavējoties pēc to saņemšanas ievieto savā mājaslapā internetā.</w:t>
            </w:r>
          </w:p>
          <w:p w14:paraId="582B664D" w14:textId="77777777" w:rsidR="00FD2E15" w:rsidRPr="00405228" w:rsidRDefault="00FD2E15" w:rsidP="00FD2E15">
            <w:pPr>
              <w:jc w:val="both"/>
            </w:pPr>
          </w:p>
          <w:p w14:paraId="14008E4A" w14:textId="77777777" w:rsidR="00FD2E15" w:rsidRPr="00405228" w:rsidRDefault="00FD2E15" w:rsidP="00FD2E15">
            <w:pPr>
              <w:jc w:val="both"/>
              <w:rPr>
                <w:b/>
                <w:bCs/>
              </w:rPr>
            </w:pPr>
            <w:r w:rsidRPr="00405228">
              <w:rPr>
                <w:b/>
                <w:bCs/>
              </w:rPr>
              <w:t xml:space="preserve">Likumprojekta 48. pants (likuma </w:t>
            </w:r>
            <w:proofErr w:type="gramStart"/>
            <w:r w:rsidRPr="00405228">
              <w:rPr>
                <w:b/>
                <w:bCs/>
              </w:rPr>
              <w:t>273.</w:t>
            </w:r>
            <w:r w:rsidRPr="00405228">
              <w:rPr>
                <w:b/>
                <w:bCs/>
                <w:vertAlign w:val="superscript"/>
              </w:rPr>
              <w:t>2</w:t>
            </w:r>
            <w:r w:rsidRPr="00405228">
              <w:rPr>
                <w:b/>
                <w:bCs/>
              </w:rPr>
              <w:t> panta pirmā daļa</w:t>
            </w:r>
            <w:proofErr w:type="gramEnd"/>
            <w:r w:rsidRPr="00405228">
              <w:rPr>
                <w:b/>
                <w:bCs/>
              </w:rPr>
              <w:t xml:space="preserve">): </w:t>
            </w:r>
          </w:p>
          <w:p w14:paraId="745F5916" w14:textId="77777777" w:rsidR="00FD2E15" w:rsidRPr="00405228" w:rsidRDefault="00FD2E15" w:rsidP="00FD2E15">
            <w:pPr>
              <w:jc w:val="both"/>
            </w:pPr>
          </w:p>
          <w:p w14:paraId="08E9A7A4" w14:textId="77777777" w:rsidR="00FD2E15" w:rsidRPr="00405228" w:rsidRDefault="00FD2E15" w:rsidP="00FD2E15">
            <w:pPr>
              <w:jc w:val="both"/>
            </w:pPr>
            <w:r w:rsidRPr="00405228">
              <w:t xml:space="preserve">(1)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t xml:space="preserve">, sabiedrība vismaz laika posmā no akcionāru sapulces izsludināšanas un ne mazāk kā vienu gadu pēc akcionāru sapulces savā mājaslapā internetā nodrošina </w:t>
            </w:r>
            <w:r w:rsidRPr="00405228">
              <w:lastRenderedPageBreak/>
              <w:t>akcionāriem šādas ziņas un dokumentus:</w:t>
            </w:r>
          </w:p>
          <w:p w14:paraId="06D101CB" w14:textId="77777777" w:rsidR="00FD2E15" w:rsidRPr="00405228" w:rsidRDefault="00FD2E15" w:rsidP="00FD2E15">
            <w:pPr>
              <w:ind w:firstLine="720"/>
              <w:jc w:val="both"/>
            </w:pPr>
            <w:r w:rsidRPr="00405228">
              <w:t>1) paziņojums par akcionāru sapulces sasaukšanu;</w:t>
            </w:r>
          </w:p>
          <w:p w14:paraId="1B3E799A" w14:textId="77777777" w:rsidR="00FD2E15" w:rsidRPr="00405228" w:rsidRDefault="00FD2E15" w:rsidP="00FD2E15">
            <w:pPr>
              <w:ind w:firstLine="720"/>
              <w:jc w:val="both"/>
            </w:pPr>
            <w:r w:rsidRPr="00405228">
              <w:t>2) ziņas par kopējo akciju skaitu un kopējo balsstiesīgo akcionāru balsu skaitu un, ja sabiedrībai ir vairāku kategoriju akcijas, – katras akciju kategorijas akciju skaitu un balsstiesīgo akcionāru balsu skaitu paziņojuma par akcionāru sapulci sasaukšanu izsludināšanas dienā;</w:t>
            </w:r>
          </w:p>
          <w:p w14:paraId="46CBCCE8" w14:textId="77777777" w:rsidR="00FD2E15" w:rsidRPr="00405228" w:rsidRDefault="00FD2E15" w:rsidP="00FD2E15">
            <w:pPr>
              <w:ind w:firstLine="720"/>
              <w:jc w:val="both"/>
            </w:pPr>
            <w:r w:rsidRPr="00405228">
              <w:t>3) šā likuma 273. panta piektās daļas 9. punktā minētie dokumenti;</w:t>
            </w:r>
          </w:p>
          <w:p w14:paraId="1380B075" w14:textId="77777777" w:rsidR="00FD2E15" w:rsidRPr="00405228" w:rsidRDefault="00FD2E15" w:rsidP="00FD2E15">
            <w:pPr>
              <w:ind w:firstLine="720"/>
              <w:jc w:val="both"/>
            </w:pPr>
            <w:r w:rsidRPr="00405228">
              <w:t>4) tās institūcijas, kura akcionāru sapulci sasauc, paskaidrojumi par tiem akcionāru sapulces darba kārtības jautājumiem, kuros nav paredzēts pieņemt lēmumu;</w:t>
            </w:r>
          </w:p>
          <w:p w14:paraId="4AFE399E" w14:textId="77777777" w:rsidR="00FD2E15" w:rsidRPr="00405228" w:rsidRDefault="00FD2E15" w:rsidP="00FD2E15">
            <w:pPr>
              <w:ind w:firstLine="720"/>
              <w:jc w:val="both"/>
            </w:pPr>
            <w:r w:rsidRPr="00405228">
              <w:t>5) veidlapas, kuras izmanto, lai balsotu uz pilnvaras pamata vai pirms sapulces.</w:t>
            </w:r>
          </w:p>
          <w:p w14:paraId="15F53652" w14:textId="77777777" w:rsidR="00FD2E15" w:rsidRPr="00405228" w:rsidRDefault="00FD2E15" w:rsidP="00FD2E15">
            <w:pPr>
              <w:ind w:firstLine="720"/>
              <w:jc w:val="both"/>
            </w:pPr>
          </w:p>
          <w:p w14:paraId="7B31AC0C" w14:textId="77777777" w:rsidR="00FD2E15" w:rsidRPr="00405228" w:rsidRDefault="00FD2E15" w:rsidP="00FD2E15">
            <w:pPr>
              <w:jc w:val="both"/>
              <w:rPr>
                <w:b/>
                <w:bCs/>
              </w:rPr>
            </w:pPr>
            <w:r w:rsidRPr="00405228">
              <w:rPr>
                <w:b/>
                <w:bCs/>
              </w:rPr>
              <w:t xml:space="preserve">Likumprojekta 56. pants (likuma 285. panta piektā daļa): </w:t>
            </w:r>
          </w:p>
          <w:p w14:paraId="3BA23468" w14:textId="77777777" w:rsidR="00FD2E15" w:rsidRPr="00405228" w:rsidRDefault="00FD2E15" w:rsidP="00FD2E15">
            <w:pPr>
              <w:jc w:val="both"/>
            </w:pPr>
          </w:p>
          <w:p w14:paraId="58C150EC" w14:textId="77777777" w:rsidR="00FD2E15" w:rsidRPr="00405228" w:rsidRDefault="00FD2E15" w:rsidP="00FD2E15">
            <w:pPr>
              <w:jc w:val="both"/>
            </w:pPr>
            <w:r w:rsidRPr="00405228">
              <w:t xml:space="preserve">(5) Ja sabiedrības akcijas </w:t>
            </w:r>
            <w:r w:rsidRPr="00405228">
              <w:rPr>
                <w:iCs/>
              </w:rPr>
              <w:t xml:space="preserve">ir </w:t>
            </w:r>
            <w:r w:rsidRPr="00405228">
              <w:rPr>
                <w:iCs/>
              </w:rPr>
              <w:lastRenderedPageBreak/>
              <w:t xml:space="preserve">iekļautas </w:t>
            </w:r>
            <w:r w:rsidRPr="00405228">
              <w:rPr>
                <w:iCs/>
                <w:u w:val="single"/>
              </w:rPr>
              <w:t>regulētajā tirgū, daudzpusējā tirdzniecības sistēmā vai organizētajā tirdzniecības sistēmā</w:t>
            </w:r>
            <w:r w:rsidRPr="00405228">
              <w:t>, sabiedrība 14 dienu laikā pēc akcionāru sapulces savā mājaslapā internetā publicē protokolu vai tā izrakstu, kurā ietver vismaz šā panta pirmās daļas 4. un 8. punktā noteiktās ziņas.</w:t>
            </w:r>
          </w:p>
        </w:tc>
        <w:tc>
          <w:tcPr>
            <w:tcW w:w="3438" w:type="dxa"/>
            <w:tcBorders>
              <w:left w:val="single" w:sz="6" w:space="0" w:color="000000"/>
              <w:bottom w:val="single" w:sz="4" w:space="0" w:color="auto"/>
              <w:right w:val="single" w:sz="6" w:space="0" w:color="000000"/>
            </w:tcBorders>
          </w:tcPr>
          <w:p w14:paraId="0B4A5118" w14:textId="77777777" w:rsidR="00FD2E15" w:rsidRPr="00405228" w:rsidRDefault="00FD2E15" w:rsidP="00FD2E15">
            <w:pPr>
              <w:jc w:val="center"/>
              <w:rPr>
                <w:rFonts w:eastAsia="Calibri"/>
                <w:b/>
                <w:bCs/>
                <w:u w:val="single"/>
              </w:rPr>
            </w:pPr>
            <w:bookmarkStart w:id="0" w:name="_Hlk69717824"/>
            <w:r w:rsidRPr="00405228">
              <w:rPr>
                <w:rFonts w:eastAsia="Calibri"/>
                <w:b/>
                <w:bCs/>
                <w:u w:val="single"/>
              </w:rPr>
              <w:lastRenderedPageBreak/>
              <w:t>Finanšu ministrija</w:t>
            </w:r>
          </w:p>
          <w:p w14:paraId="3D15B3A6" w14:textId="77777777" w:rsidR="00FD2E15" w:rsidRPr="00405228" w:rsidRDefault="00FD2E15" w:rsidP="00FD2E15">
            <w:pPr>
              <w:jc w:val="center"/>
              <w:rPr>
                <w:rFonts w:eastAsia="Calibri"/>
                <w:b/>
                <w:bCs/>
                <w:u w:val="single"/>
              </w:rPr>
            </w:pPr>
          </w:p>
          <w:p w14:paraId="0499CE69" w14:textId="77777777" w:rsidR="00FD2E15" w:rsidRPr="00405228" w:rsidRDefault="00FD2E15" w:rsidP="00FD2E15">
            <w:pPr>
              <w:jc w:val="both"/>
              <w:rPr>
                <w:rFonts w:eastAsia="Calibri"/>
              </w:rPr>
            </w:pPr>
            <w:r w:rsidRPr="00405228">
              <w:rPr>
                <w:rFonts w:eastAsia="Calibri"/>
              </w:rPr>
              <w:t xml:space="preserve">Likumprojekta </w:t>
            </w:r>
            <w:proofErr w:type="gramStart"/>
            <w:r w:rsidRPr="00405228">
              <w:rPr>
                <w:rFonts w:eastAsia="Calibri"/>
              </w:rPr>
              <w:t>30.pantā</w:t>
            </w:r>
            <w:proofErr w:type="gramEnd"/>
            <w:r w:rsidRPr="00405228">
              <w:rPr>
                <w:rFonts w:eastAsia="Calibri"/>
              </w:rPr>
              <w:t xml:space="preserve"> (Komerclikuma 236.</w:t>
            </w:r>
            <w:r w:rsidRPr="00405228">
              <w:rPr>
                <w:rFonts w:eastAsia="Calibri"/>
                <w:vertAlign w:val="superscript"/>
              </w:rPr>
              <w:t>1</w:t>
            </w:r>
            <w:r w:rsidRPr="00405228">
              <w:rPr>
                <w:rFonts w:eastAsia="Calibri"/>
              </w:rPr>
              <w:t>panta pirmā daļa), 47.pantā (Komerclikuma 273.panta sestā daļa), 48.pantā (Komerclikuma 273.</w:t>
            </w:r>
            <w:r w:rsidRPr="00405228">
              <w:rPr>
                <w:rFonts w:eastAsia="Calibri"/>
                <w:vertAlign w:val="superscript"/>
              </w:rPr>
              <w:t>1</w:t>
            </w:r>
            <w:r w:rsidRPr="00405228">
              <w:rPr>
                <w:rFonts w:eastAsia="Calibri"/>
              </w:rPr>
              <w:t>panta otrā daļa un 273.</w:t>
            </w:r>
            <w:r w:rsidRPr="00405228">
              <w:rPr>
                <w:rFonts w:eastAsia="Calibri"/>
                <w:vertAlign w:val="superscript"/>
              </w:rPr>
              <w:t>2</w:t>
            </w:r>
            <w:r w:rsidRPr="00405228">
              <w:rPr>
                <w:rFonts w:eastAsia="Calibri"/>
              </w:rPr>
              <w:t>panta pirmā daļa), 56.pantā (Komerclikuma 285.panta piektā daļa) ir minētas “akcijas, kuras ir iekļautas regulētajā tirgū, daudzpusējā tirdzniecības sistēmā vai organizētajā tirdzniecības sistēmā”.</w:t>
            </w:r>
          </w:p>
          <w:p w14:paraId="1B90433A" w14:textId="77777777" w:rsidR="00FD2E15" w:rsidRPr="00405228" w:rsidRDefault="00FD2E15" w:rsidP="00FD2E15">
            <w:pPr>
              <w:jc w:val="both"/>
              <w:rPr>
                <w:rFonts w:eastAsia="Calibri"/>
                <w:color w:val="000000"/>
              </w:rPr>
            </w:pPr>
          </w:p>
          <w:p w14:paraId="086FBA93" w14:textId="77777777" w:rsidR="00FD2E15" w:rsidRPr="00405228" w:rsidRDefault="00FD2E15" w:rsidP="00FD2E15">
            <w:pPr>
              <w:jc w:val="both"/>
              <w:rPr>
                <w:rFonts w:eastAsia="Calibri"/>
              </w:rPr>
            </w:pPr>
            <w:r w:rsidRPr="00405228">
              <w:rPr>
                <w:rFonts w:eastAsia="Calibri"/>
                <w:color w:val="000000"/>
              </w:rPr>
              <w:t xml:space="preserve">Finanšu instrumentu tirgus </w:t>
            </w:r>
            <w:r w:rsidRPr="00405228">
              <w:rPr>
                <w:rFonts w:eastAsia="Calibri"/>
                <w:color w:val="000000"/>
              </w:rPr>
              <w:lastRenderedPageBreak/>
              <w:t xml:space="preserve">likuma </w:t>
            </w:r>
            <w:proofErr w:type="gramStart"/>
            <w:r w:rsidRPr="00405228">
              <w:rPr>
                <w:rFonts w:eastAsia="Calibri"/>
                <w:color w:val="000000"/>
              </w:rPr>
              <w:t>1.panta</w:t>
            </w:r>
            <w:proofErr w:type="gramEnd"/>
            <w:r w:rsidRPr="00405228">
              <w:rPr>
                <w:rFonts w:eastAsia="Calibri"/>
                <w:color w:val="000000"/>
              </w:rPr>
              <w:t xml:space="preserve"> pirmās daļas 76.punktā termins “organizētā tirdzniecības sistēma” ir definēts kā “daudzpusēja sistēma, kura nav regulētais tirgus vai daudzpusējā tirdzniecības sistēma un kurā var mijiedarboties vairākas trešo pušu pirkšanas un pārdošanas intereses attiecībā uz obligācijām, strukturētā finansējuma produktiem, emisijas kvotām vai atvasinātiem instrumentiem tā, ka tiek noslēgts darījums”.</w:t>
            </w:r>
          </w:p>
          <w:p w14:paraId="41555D36" w14:textId="77777777" w:rsidR="00FD2E15" w:rsidRPr="00405228" w:rsidRDefault="00FD2E15" w:rsidP="00FD2E15">
            <w:pPr>
              <w:jc w:val="both"/>
              <w:rPr>
                <w:rFonts w:eastAsia="Calibri"/>
                <w:color w:val="000000"/>
              </w:rPr>
            </w:pPr>
          </w:p>
          <w:p w14:paraId="02E5C939" w14:textId="77777777" w:rsidR="00FD2E15" w:rsidRPr="00405228" w:rsidRDefault="00FD2E15" w:rsidP="00FD2E15">
            <w:pPr>
              <w:jc w:val="both"/>
              <w:rPr>
                <w:rFonts w:eastAsia="Calibri"/>
                <w:color w:val="000000"/>
              </w:rPr>
            </w:pPr>
            <w:r w:rsidRPr="00405228">
              <w:rPr>
                <w:rFonts w:eastAsia="Calibri"/>
                <w:color w:val="000000"/>
              </w:rPr>
              <w:t xml:space="preserve">Ņemot vērā to, ka iepriekš minētajā uzskaitījumā </w:t>
            </w:r>
            <w:proofErr w:type="spellStart"/>
            <w:r w:rsidRPr="00405228">
              <w:rPr>
                <w:rFonts w:eastAsia="Calibri"/>
                <w:i/>
                <w:iCs/>
                <w:color w:val="000000"/>
              </w:rPr>
              <w:t>expressis</w:t>
            </w:r>
            <w:proofErr w:type="spellEnd"/>
            <w:r w:rsidRPr="00405228">
              <w:rPr>
                <w:rFonts w:eastAsia="Calibri"/>
                <w:i/>
                <w:iCs/>
                <w:color w:val="000000"/>
              </w:rPr>
              <w:t xml:space="preserve"> </w:t>
            </w:r>
            <w:proofErr w:type="spellStart"/>
            <w:r w:rsidRPr="00405228">
              <w:rPr>
                <w:rFonts w:eastAsia="Calibri"/>
                <w:i/>
                <w:iCs/>
                <w:color w:val="000000"/>
              </w:rPr>
              <w:t>verbis</w:t>
            </w:r>
            <w:proofErr w:type="spellEnd"/>
            <w:r w:rsidRPr="00405228">
              <w:rPr>
                <w:rFonts w:eastAsia="Calibri"/>
                <w:color w:val="000000"/>
              </w:rPr>
              <w:t xml:space="preserve"> nav iekļautas akcijas, lūdzam sniegt skaidrojumu par to, vai un kādās situācijās būtu iespējama akciju iekļaušana organizētajā tirdzniecības sistēmā.</w:t>
            </w:r>
            <w:bookmarkEnd w:id="0"/>
          </w:p>
        </w:tc>
        <w:tc>
          <w:tcPr>
            <w:tcW w:w="3437" w:type="dxa"/>
            <w:tcBorders>
              <w:left w:val="single" w:sz="6" w:space="0" w:color="000000"/>
              <w:bottom w:val="single" w:sz="4" w:space="0" w:color="auto"/>
              <w:right w:val="single" w:sz="6" w:space="0" w:color="000000"/>
            </w:tcBorders>
          </w:tcPr>
          <w:p w14:paraId="446532B3" w14:textId="77777777" w:rsidR="00FD2E15" w:rsidRPr="00405228" w:rsidRDefault="00FD2E15" w:rsidP="00FD2E15">
            <w:pPr>
              <w:pStyle w:val="ParastaisWeb"/>
              <w:spacing w:before="0" w:beforeAutospacing="0" w:after="75" w:afterAutospacing="0"/>
              <w:jc w:val="center"/>
              <w:rPr>
                <w:b/>
                <w:bCs/>
                <w:u w:val="single"/>
              </w:rPr>
            </w:pPr>
            <w:r w:rsidRPr="00405228">
              <w:rPr>
                <w:b/>
                <w:bCs/>
                <w:u w:val="single"/>
              </w:rPr>
              <w:lastRenderedPageBreak/>
              <w:t>Ņemts vērā</w:t>
            </w:r>
          </w:p>
          <w:p w14:paraId="7956D032" w14:textId="77777777" w:rsidR="00FD2E15" w:rsidRPr="00405228" w:rsidRDefault="00FD2E15" w:rsidP="00FD2E15">
            <w:pPr>
              <w:pStyle w:val="ParastaisWeb"/>
              <w:spacing w:before="0" w:beforeAutospacing="0" w:after="75" w:afterAutospacing="0"/>
              <w:jc w:val="both"/>
              <w:rPr>
                <w:b/>
                <w:bCs/>
              </w:rPr>
            </w:pPr>
          </w:p>
          <w:p w14:paraId="127E16D6" w14:textId="77777777" w:rsidR="00FD2E15" w:rsidRPr="00405228" w:rsidRDefault="00FD2E15" w:rsidP="00FD2E15">
            <w:pPr>
              <w:pStyle w:val="ParastaisWeb"/>
              <w:spacing w:before="0" w:beforeAutospacing="0" w:after="75" w:afterAutospacing="0"/>
              <w:jc w:val="both"/>
            </w:pPr>
            <w:r w:rsidRPr="00405228">
              <w:t xml:space="preserve">Precizētas attiecīgo likumprojektu pantu redakcijas un anotācija, izslēdzot atsauci uz organizētajām tirdzniecības sistēmām. </w:t>
            </w:r>
          </w:p>
        </w:tc>
        <w:tc>
          <w:tcPr>
            <w:tcW w:w="3438" w:type="dxa"/>
            <w:tcBorders>
              <w:top w:val="single" w:sz="4" w:space="0" w:color="auto"/>
              <w:left w:val="single" w:sz="4" w:space="0" w:color="auto"/>
              <w:bottom w:val="single" w:sz="4" w:space="0" w:color="auto"/>
            </w:tcBorders>
          </w:tcPr>
          <w:p w14:paraId="0A3ECF36" w14:textId="77777777" w:rsidR="00FD2E15" w:rsidRPr="00405228" w:rsidRDefault="00FD2E15" w:rsidP="00FD2E15">
            <w:pPr>
              <w:jc w:val="both"/>
              <w:rPr>
                <w:b/>
                <w:bCs/>
              </w:rPr>
            </w:pPr>
            <w:r w:rsidRPr="00405228">
              <w:rPr>
                <w:b/>
                <w:bCs/>
              </w:rPr>
              <w:t xml:space="preserve">Likumprojekta </w:t>
            </w:r>
            <w:proofErr w:type="gramStart"/>
            <w:r w:rsidRPr="00405228">
              <w:rPr>
                <w:b/>
                <w:bCs/>
              </w:rPr>
              <w:t>33.pants</w:t>
            </w:r>
            <w:proofErr w:type="gramEnd"/>
            <w:r w:rsidRPr="00405228">
              <w:rPr>
                <w:b/>
                <w:bCs/>
              </w:rPr>
              <w:t xml:space="preserve"> (likuma 236.</w:t>
            </w:r>
            <w:r w:rsidRPr="00405228">
              <w:rPr>
                <w:b/>
                <w:bCs/>
                <w:vertAlign w:val="superscript"/>
              </w:rPr>
              <w:t>1</w:t>
            </w:r>
            <w:r w:rsidRPr="00405228">
              <w:rPr>
                <w:b/>
                <w:bCs/>
              </w:rPr>
              <w:t xml:space="preserve"> panta pirmā daļa): </w:t>
            </w:r>
          </w:p>
          <w:p w14:paraId="269FF853" w14:textId="77777777" w:rsidR="00FD2E15" w:rsidRPr="00405228" w:rsidRDefault="00FD2E15" w:rsidP="00FD2E15">
            <w:pPr>
              <w:jc w:val="both"/>
              <w:rPr>
                <w:b/>
                <w:bCs/>
              </w:rPr>
            </w:pPr>
          </w:p>
          <w:p w14:paraId="62065A59" w14:textId="77777777" w:rsidR="00FD2E15" w:rsidRPr="00405228" w:rsidRDefault="00FD2E15" w:rsidP="00FD2E15">
            <w:pPr>
              <w:jc w:val="both"/>
              <w:rPr>
                <w:b/>
                <w:bCs/>
              </w:rPr>
            </w:pPr>
            <w:r w:rsidRPr="00405228">
              <w:rPr>
                <w:b/>
                <w:bCs/>
              </w:rPr>
              <w:t>236.</w:t>
            </w:r>
            <w:r w:rsidRPr="00405228">
              <w:rPr>
                <w:b/>
                <w:bCs/>
                <w:vertAlign w:val="superscript"/>
              </w:rPr>
              <w:t>1</w:t>
            </w:r>
            <w:r w:rsidRPr="00405228">
              <w:rPr>
                <w:b/>
                <w:bCs/>
              </w:rPr>
              <w:t> pants. Uzrādītāja akciju reģistrācija</w:t>
            </w:r>
          </w:p>
          <w:p w14:paraId="28C4EC23" w14:textId="77777777" w:rsidR="00FD2E15" w:rsidRPr="00405228" w:rsidRDefault="00FD2E15" w:rsidP="00FD2E15">
            <w:pPr>
              <w:jc w:val="both"/>
            </w:pPr>
            <w:r w:rsidRPr="00405228">
              <w:t xml:space="preserve">(1) Sabiedrība nodrošina to akciju, kuras ir iekļautas vai kuras ir plānots iekļaut </w:t>
            </w:r>
            <w:r w:rsidRPr="00405228">
              <w:rPr>
                <w:u w:val="single"/>
              </w:rPr>
              <w:t>regulētajā tirgū vai daudzpusējā tirdzniecības sistēmā</w:t>
            </w:r>
            <w:r w:rsidRPr="00405228">
              <w:t xml:space="preserve">, iegrāmatošanu centrālajā vērtspapīru depozitārijā saskaņā </w:t>
            </w:r>
            <w:proofErr w:type="gramStart"/>
            <w:r w:rsidRPr="00405228">
              <w:t>ar Eiropas Parlamenta un Padomes</w:t>
            </w:r>
            <w:proofErr w:type="gramEnd"/>
            <w:r w:rsidRPr="00405228">
              <w:t xml:space="preserve"> 2014. gada 23. jūlija regulas (ES) Nr. 909/2014 par vērtspapīru norēķinu uzlabošanu </w:t>
            </w:r>
            <w:r w:rsidRPr="00405228">
              <w:lastRenderedPageBreak/>
              <w:t>Eiropas Savienībā, centrālajiem vērtspapīru depozitārijiem un grozījumiem Direktīvās 98/26/EK un 2014/65/ES un Regulā (ES) Nr. 236/2012 (turpmāk – Regula Nr. 909/2014) noteikumiem.</w:t>
            </w:r>
          </w:p>
          <w:p w14:paraId="25A3D275" w14:textId="77777777" w:rsidR="00FD2E15" w:rsidRPr="00405228" w:rsidRDefault="00FD2E15" w:rsidP="00FD2E15"/>
          <w:p w14:paraId="18CDA0E2" w14:textId="77777777" w:rsidR="00FD2E15" w:rsidRPr="00405228" w:rsidRDefault="00FD2E15" w:rsidP="00FD2E15">
            <w:pPr>
              <w:jc w:val="both"/>
              <w:rPr>
                <w:b/>
                <w:bCs/>
              </w:rPr>
            </w:pPr>
            <w:r w:rsidRPr="00405228">
              <w:rPr>
                <w:b/>
                <w:bCs/>
              </w:rPr>
              <w:t xml:space="preserve">Likumprojekta 53. pants (likuma 273. panta sestā daļa): </w:t>
            </w:r>
          </w:p>
          <w:p w14:paraId="23A1B16E" w14:textId="77777777" w:rsidR="00FD2E15" w:rsidRPr="00405228" w:rsidRDefault="00FD2E15" w:rsidP="00FD2E15"/>
          <w:p w14:paraId="0D208CB3" w14:textId="77777777" w:rsidR="00FD2E15" w:rsidRPr="00405228" w:rsidRDefault="00FD2E15" w:rsidP="00FD2E15">
            <w:pPr>
              <w:jc w:val="both"/>
            </w:pPr>
            <w:r w:rsidRPr="00405228">
              <w:t xml:space="preserve">(6) Ja sabiedrības akcijas </w:t>
            </w:r>
            <w:r w:rsidRPr="00405228">
              <w:rPr>
                <w:iCs/>
              </w:rPr>
              <w:t xml:space="preserve">ir iekļautas </w:t>
            </w:r>
            <w:r w:rsidRPr="00405228">
              <w:rPr>
                <w:iCs/>
                <w:u w:val="single"/>
              </w:rPr>
              <w:t>regulētajā tirgū vai daudzpusējā tirdzniecības sistēmā,</w:t>
            </w:r>
            <w:r w:rsidRPr="00405228">
              <w:t xml:space="preserve"> paziņojumā papildus norāda:</w:t>
            </w:r>
          </w:p>
          <w:p w14:paraId="34C26A4C" w14:textId="77777777" w:rsidR="00FD2E15" w:rsidRPr="00405228" w:rsidRDefault="00FD2E15" w:rsidP="00FD2E15">
            <w:pPr>
              <w:ind w:firstLine="720"/>
              <w:jc w:val="both"/>
            </w:pPr>
            <w:r w:rsidRPr="00405228">
              <w:t>1) sabiedrības mājaslapu internetā, kurā akcionāriem būs pieejamas šā likuma 273.</w:t>
            </w:r>
            <w:r w:rsidRPr="00405228">
              <w:rPr>
                <w:vertAlign w:val="superscript"/>
              </w:rPr>
              <w:t>2</w:t>
            </w:r>
            <w:r w:rsidRPr="00405228">
              <w:t> pantā noteiktās ziņas un dokumenti;</w:t>
            </w:r>
          </w:p>
          <w:p w14:paraId="2174B316" w14:textId="77777777" w:rsidR="00FD2E15" w:rsidRPr="00405228" w:rsidRDefault="00FD2E15" w:rsidP="00FD2E15">
            <w:pPr>
              <w:ind w:firstLine="720"/>
              <w:jc w:val="both"/>
            </w:pPr>
            <w:r w:rsidRPr="00405228">
              <w:t>2) balsošanas kārtību uz pilnvaras pamata, tajā skaitā, ziņas par balsošanai izmantojamām veidlapām un veidu, kā akcionārs var informēt sabiedrību par pilnvarnieka iecelšanu, izmantojot elektroniskos saziņas līdzekļus.</w:t>
            </w:r>
          </w:p>
          <w:p w14:paraId="150725CA" w14:textId="77777777" w:rsidR="00FD2E15" w:rsidRPr="00405228" w:rsidRDefault="00FD2E15" w:rsidP="00FD2E15"/>
          <w:p w14:paraId="4E418535" w14:textId="77777777" w:rsidR="00FD2E15" w:rsidRPr="00405228" w:rsidRDefault="00FD2E15" w:rsidP="00FD2E15">
            <w:pPr>
              <w:jc w:val="both"/>
              <w:rPr>
                <w:b/>
                <w:bCs/>
              </w:rPr>
            </w:pPr>
            <w:r w:rsidRPr="00405228">
              <w:rPr>
                <w:b/>
                <w:bCs/>
              </w:rPr>
              <w:t>Likumprojekta 54. pants (likuma 273.</w:t>
            </w:r>
            <w:r w:rsidRPr="00405228">
              <w:rPr>
                <w:b/>
                <w:bCs/>
                <w:vertAlign w:val="superscript"/>
              </w:rPr>
              <w:t>1</w:t>
            </w:r>
            <w:r w:rsidRPr="00405228">
              <w:rPr>
                <w:b/>
                <w:bCs/>
              </w:rPr>
              <w:t xml:space="preserve"> panta otrā daļa): </w:t>
            </w:r>
          </w:p>
          <w:p w14:paraId="42A01F64" w14:textId="77777777" w:rsidR="00FD2E15" w:rsidRPr="00405228" w:rsidRDefault="00FD2E15" w:rsidP="00FD2E15">
            <w:pPr>
              <w:jc w:val="both"/>
              <w:rPr>
                <w:b/>
                <w:bCs/>
              </w:rPr>
            </w:pPr>
          </w:p>
          <w:p w14:paraId="13E110B4" w14:textId="77777777" w:rsidR="00FD2E15" w:rsidRPr="00405228" w:rsidRDefault="00FD2E15" w:rsidP="00FD2E15">
            <w:pPr>
              <w:jc w:val="both"/>
            </w:pPr>
            <w:r w:rsidRPr="00405228">
              <w:lastRenderedPageBreak/>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405228">
              <w:rPr>
                <w:iCs/>
              </w:rPr>
              <w:t xml:space="preserve">ir iekļautas </w:t>
            </w:r>
            <w:r w:rsidRPr="00405228">
              <w:rPr>
                <w:iCs/>
                <w:u w:val="single"/>
              </w:rPr>
              <w:t>regulētajā tirgū vai daudzpusējā tirdzniecības sistēmā</w:t>
            </w:r>
            <w:r w:rsidRPr="00405228">
              <w:t>, tā minētos dokumentus nekavējoties pēc to saņemšanas ievieto savā mājaslapā internetā.</w:t>
            </w:r>
          </w:p>
          <w:p w14:paraId="3C4A86E8" w14:textId="77777777" w:rsidR="00FD2E15" w:rsidRPr="00405228" w:rsidRDefault="00FD2E15" w:rsidP="00FD2E15">
            <w:pPr>
              <w:jc w:val="both"/>
              <w:rPr>
                <w:b/>
                <w:bCs/>
              </w:rPr>
            </w:pPr>
          </w:p>
          <w:p w14:paraId="122650FE" w14:textId="77777777" w:rsidR="00FD2E15" w:rsidRPr="00405228" w:rsidRDefault="00FD2E15" w:rsidP="00FD2E15">
            <w:pPr>
              <w:jc w:val="both"/>
              <w:rPr>
                <w:b/>
                <w:bCs/>
              </w:rPr>
            </w:pPr>
            <w:r w:rsidRPr="00405228">
              <w:rPr>
                <w:b/>
                <w:bCs/>
              </w:rPr>
              <w:t xml:space="preserve">Likumprojekta 54. pants (likuma </w:t>
            </w:r>
            <w:proofErr w:type="gramStart"/>
            <w:r w:rsidRPr="00405228">
              <w:rPr>
                <w:b/>
                <w:bCs/>
              </w:rPr>
              <w:t>273.</w:t>
            </w:r>
            <w:r w:rsidRPr="00405228">
              <w:rPr>
                <w:b/>
                <w:bCs/>
                <w:vertAlign w:val="superscript"/>
              </w:rPr>
              <w:t>2</w:t>
            </w:r>
            <w:r w:rsidRPr="00405228">
              <w:rPr>
                <w:b/>
                <w:bCs/>
              </w:rPr>
              <w:t> panta pirmā daļa</w:t>
            </w:r>
            <w:proofErr w:type="gramEnd"/>
            <w:r w:rsidRPr="00405228">
              <w:rPr>
                <w:b/>
                <w:bCs/>
              </w:rPr>
              <w:t xml:space="preserve">): </w:t>
            </w:r>
          </w:p>
          <w:p w14:paraId="62FDEA87" w14:textId="77777777" w:rsidR="00FD2E15" w:rsidRPr="00405228" w:rsidRDefault="00FD2E15" w:rsidP="00FD2E15">
            <w:pPr>
              <w:jc w:val="both"/>
              <w:rPr>
                <w:b/>
                <w:bCs/>
              </w:rPr>
            </w:pPr>
          </w:p>
          <w:p w14:paraId="421B171B" w14:textId="77777777" w:rsidR="00FD2E15" w:rsidRPr="00405228" w:rsidRDefault="00FD2E15" w:rsidP="00FD2E15">
            <w:pPr>
              <w:jc w:val="both"/>
            </w:pPr>
            <w:r w:rsidRPr="00405228">
              <w:t xml:space="preserve">(1) Ja sabiedrības akcijas </w:t>
            </w:r>
            <w:r w:rsidRPr="00405228">
              <w:rPr>
                <w:iCs/>
              </w:rPr>
              <w:t xml:space="preserve">ir iekļautas </w:t>
            </w:r>
            <w:r w:rsidRPr="00405228">
              <w:rPr>
                <w:iCs/>
                <w:u w:val="single"/>
              </w:rPr>
              <w:t>regulētajā tirgū vai daudzpusējā tirdzniecības sistēmā</w:t>
            </w:r>
            <w:r w:rsidRPr="00405228">
              <w:t>, sabiedrība vismaz laika posmā no akcionāru sapulces izsludināšanas un ne mazāk kā vienu gadu pēc akcionāru sapulces savā mājaslapā internetā nodrošina akcionāriem šādas ziņas un dokumentus:</w:t>
            </w:r>
          </w:p>
          <w:p w14:paraId="24524D63" w14:textId="77777777" w:rsidR="00FD2E15" w:rsidRPr="00405228" w:rsidRDefault="00FD2E15" w:rsidP="00FD2E15">
            <w:pPr>
              <w:ind w:firstLine="720"/>
              <w:jc w:val="both"/>
            </w:pPr>
            <w:r w:rsidRPr="00405228">
              <w:t>1) paziņojums par akcionāru sapulces sasaukšanu;</w:t>
            </w:r>
          </w:p>
          <w:p w14:paraId="046F9BFF" w14:textId="77777777" w:rsidR="00FD2E15" w:rsidRPr="00405228" w:rsidRDefault="00FD2E15" w:rsidP="00FD2E15">
            <w:pPr>
              <w:ind w:firstLine="720"/>
              <w:jc w:val="both"/>
            </w:pPr>
            <w:r w:rsidRPr="00405228">
              <w:t xml:space="preserve">2) ziņas par kopējo akciju </w:t>
            </w:r>
            <w:r w:rsidRPr="00405228">
              <w:lastRenderedPageBreak/>
              <w:t>skaitu un kopējo balsstiesīgo akcionāru balsu skaitu un, ja sabiedrībai ir vairāku kategoriju akcijas, – katras akciju kategorijas akciju skaitu un balsstiesīgo akcionāru balsu skaitu paziņojuma par akcionāru sapulci sasaukšanu izsludināšanas dienā;</w:t>
            </w:r>
          </w:p>
          <w:p w14:paraId="48C02E9F" w14:textId="77777777" w:rsidR="00FD2E15" w:rsidRPr="00405228" w:rsidRDefault="00FD2E15" w:rsidP="00FD2E15">
            <w:pPr>
              <w:ind w:firstLine="720"/>
              <w:jc w:val="both"/>
            </w:pPr>
            <w:r w:rsidRPr="00405228">
              <w:t>3) šā likuma 273. panta piektās daļas 9. punktā minētie dokumenti;</w:t>
            </w:r>
          </w:p>
          <w:p w14:paraId="0FC97151" w14:textId="77777777" w:rsidR="00FD2E15" w:rsidRPr="00405228" w:rsidRDefault="00FD2E15" w:rsidP="00FD2E15">
            <w:pPr>
              <w:ind w:firstLine="720"/>
              <w:jc w:val="both"/>
            </w:pPr>
            <w:r w:rsidRPr="00405228">
              <w:t>4) tās institūcijas, kura akcionāru sapulci sasauc, paskaidrojumi par tiem akcionāru sapulces darba kārtības jautājumiem, kuros nav paredzēts pieņemt lēmumu;</w:t>
            </w:r>
          </w:p>
          <w:p w14:paraId="3E0CE4F3" w14:textId="77777777" w:rsidR="00FD2E15" w:rsidRPr="00405228" w:rsidRDefault="00FD2E15" w:rsidP="00FD2E15">
            <w:pPr>
              <w:ind w:firstLine="720"/>
              <w:jc w:val="both"/>
            </w:pPr>
            <w:r w:rsidRPr="00405228">
              <w:t>5) veidlapas, kuras izmanto, lai balsotu uz pilnvaras pamata vai pirms sapulces.</w:t>
            </w:r>
          </w:p>
          <w:p w14:paraId="0FB824C8" w14:textId="77777777" w:rsidR="00FD2E15" w:rsidRPr="00405228" w:rsidRDefault="00FD2E15" w:rsidP="00FD2E15">
            <w:pPr>
              <w:jc w:val="both"/>
              <w:rPr>
                <w:b/>
                <w:bCs/>
              </w:rPr>
            </w:pPr>
          </w:p>
          <w:p w14:paraId="2667D2B7" w14:textId="77777777" w:rsidR="00FD2E15" w:rsidRPr="00405228" w:rsidRDefault="00FD2E15" w:rsidP="00FD2E15">
            <w:pPr>
              <w:jc w:val="both"/>
              <w:rPr>
                <w:b/>
                <w:bCs/>
              </w:rPr>
            </w:pPr>
            <w:r w:rsidRPr="00405228">
              <w:rPr>
                <w:b/>
                <w:bCs/>
              </w:rPr>
              <w:t xml:space="preserve">Likumprojekta 62. pants (likuma 285. panta piektā daļa): </w:t>
            </w:r>
          </w:p>
          <w:p w14:paraId="780B89F3" w14:textId="77777777" w:rsidR="00FD2E15" w:rsidRPr="00405228" w:rsidRDefault="00FD2E15" w:rsidP="00FD2E15"/>
          <w:p w14:paraId="6DB81673" w14:textId="77777777" w:rsidR="00FD2E15" w:rsidRPr="00405228" w:rsidRDefault="00FD2E15" w:rsidP="00FD2E15">
            <w:pPr>
              <w:jc w:val="both"/>
            </w:pPr>
            <w:r w:rsidRPr="00405228">
              <w:t xml:space="preserve">(5) Ja sabiedrības akcijas </w:t>
            </w:r>
            <w:r w:rsidRPr="00405228">
              <w:rPr>
                <w:iCs/>
              </w:rPr>
              <w:t xml:space="preserve">ir iekļautas </w:t>
            </w:r>
            <w:r w:rsidRPr="00405228">
              <w:rPr>
                <w:iCs/>
                <w:u w:val="single"/>
              </w:rPr>
              <w:t>regulētajā tirgū vai daudzpusējā tirdzniecības sistēmā</w:t>
            </w:r>
            <w:r w:rsidRPr="00405228">
              <w:t xml:space="preserve">, sabiedrība 14 dienu laikā pēc akcionāru sapulces savā mājaslapā internetā publicē </w:t>
            </w:r>
            <w:r w:rsidRPr="00405228">
              <w:lastRenderedPageBreak/>
              <w:t>protokolu vai tā izrakstu, kurā ietver vismaz šā panta pirmās daļas 4. un 8. punktā noteiktās ziņas.</w:t>
            </w:r>
          </w:p>
        </w:tc>
      </w:tr>
      <w:tr w:rsidR="00FD2E15" w:rsidRPr="00405228" w14:paraId="29879E59" w14:textId="77777777" w:rsidTr="00D01E17">
        <w:tc>
          <w:tcPr>
            <w:tcW w:w="675" w:type="dxa"/>
            <w:tcBorders>
              <w:left w:val="single" w:sz="6" w:space="0" w:color="000000"/>
              <w:bottom w:val="single" w:sz="4" w:space="0" w:color="auto"/>
              <w:right w:val="single" w:sz="6" w:space="0" w:color="000000"/>
            </w:tcBorders>
          </w:tcPr>
          <w:p w14:paraId="6A695BE9" w14:textId="77777777" w:rsidR="00FD2E15" w:rsidRPr="00405228" w:rsidRDefault="00FD2E15" w:rsidP="00FD2E15">
            <w:pPr>
              <w:pStyle w:val="naisc"/>
              <w:spacing w:before="0" w:after="0"/>
              <w:ind w:firstLine="720"/>
              <w:jc w:val="both"/>
            </w:pPr>
            <w:r w:rsidRPr="00405228">
              <w:lastRenderedPageBreak/>
              <w:t>4</w:t>
            </w:r>
          </w:p>
          <w:p w14:paraId="66F7E70A" w14:textId="77777777" w:rsidR="00FD2E15" w:rsidRPr="00405228" w:rsidRDefault="00FD2E15" w:rsidP="00FD2E15">
            <w:pPr>
              <w:jc w:val="center"/>
            </w:pPr>
            <w:r w:rsidRPr="00405228">
              <w:t>3.</w:t>
            </w:r>
          </w:p>
        </w:tc>
        <w:tc>
          <w:tcPr>
            <w:tcW w:w="3437" w:type="dxa"/>
            <w:tcBorders>
              <w:left w:val="single" w:sz="6" w:space="0" w:color="000000"/>
              <w:bottom w:val="single" w:sz="4" w:space="0" w:color="auto"/>
              <w:right w:val="single" w:sz="6" w:space="0" w:color="000000"/>
            </w:tcBorders>
          </w:tcPr>
          <w:p w14:paraId="4F674BF7" w14:textId="77777777" w:rsidR="00FD2E15" w:rsidRPr="00405228" w:rsidRDefault="00FD2E15" w:rsidP="00FD2E15">
            <w:pPr>
              <w:ind w:firstLine="29"/>
              <w:jc w:val="both"/>
            </w:pPr>
          </w:p>
        </w:tc>
        <w:tc>
          <w:tcPr>
            <w:tcW w:w="3438" w:type="dxa"/>
            <w:tcBorders>
              <w:left w:val="single" w:sz="6" w:space="0" w:color="000000"/>
              <w:bottom w:val="single" w:sz="4" w:space="0" w:color="auto"/>
              <w:right w:val="single" w:sz="6" w:space="0" w:color="000000"/>
            </w:tcBorders>
          </w:tcPr>
          <w:p w14:paraId="48DA1AB2" w14:textId="77777777" w:rsidR="00FD2E15" w:rsidRPr="00405228" w:rsidRDefault="00FD2E15" w:rsidP="00FD2E15">
            <w:pPr>
              <w:jc w:val="center"/>
              <w:rPr>
                <w:b/>
                <w:bCs/>
                <w:u w:val="single"/>
              </w:rPr>
            </w:pPr>
            <w:r w:rsidRPr="00405228">
              <w:rPr>
                <w:b/>
                <w:bCs/>
                <w:u w:val="single"/>
              </w:rPr>
              <w:t>Finanšu ministrija</w:t>
            </w:r>
          </w:p>
          <w:p w14:paraId="723F01F1" w14:textId="77777777" w:rsidR="00FD2E15" w:rsidRPr="00405228" w:rsidRDefault="00FD2E15" w:rsidP="00FD2E15">
            <w:pPr>
              <w:jc w:val="center"/>
              <w:rPr>
                <w:b/>
                <w:bCs/>
                <w:u w:val="single"/>
              </w:rPr>
            </w:pPr>
          </w:p>
          <w:p w14:paraId="763A6E3D" w14:textId="77777777" w:rsidR="00FD2E15" w:rsidRPr="00405228" w:rsidRDefault="00FD2E15" w:rsidP="00FD2E15">
            <w:pPr>
              <w:jc w:val="both"/>
            </w:pPr>
            <w:r w:rsidRPr="00405228">
              <w:t xml:space="preserve">Likumprojekta "Grozījumi Komerclikumā" (VSS-112) saskaņošanas laikā starp Tieslietu ministriju un Finanšu ministriju tika panākta vienošanās, ka abas ministrijas sadarbībā ar Valsts ieņēmumu dienestu turpinās diskusijas par Komerclikuma </w:t>
            </w:r>
            <w:proofErr w:type="gramStart"/>
            <w:r w:rsidRPr="00405228">
              <w:t>317.panta</w:t>
            </w:r>
            <w:proofErr w:type="gramEnd"/>
            <w:r w:rsidRPr="00405228">
              <w:t xml:space="preserve"> ceturto daļu (diskusijas par problēmjautājumiem, kas saistīti ar gadījumiem, kad mantai ir fiksētas kreditoru pretenzijas (komercķīlas, hipotēkas vai citas tiesību ierobežojuma vai tiesību nodrošinājuma atzīmes)), iekļaujot to nākamajā Tieslietu ministrijas virzītajā projektā (izziņas 7.punktā iekļautais ir vienošanās/kompromisa </w:t>
            </w:r>
            <w:r w:rsidRPr="00405228">
              <w:lastRenderedPageBreak/>
              <w:t>rezultāts). Ņemot vērā minēto, lūdzam, pieturoties pie iepriekš minētās vienošanās, attiecīgi papildināt likumprojektu ar pantu, ar kuru Komerclikuma 317.pants tiks papildināts ar ceturto daļu (attiecīgi precizējot arī projekta anotāciju) šādā redakcijā:</w:t>
            </w:r>
          </w:p>
          <w:p w14:paraId="3AA40562" w14:textId="77777777" w:rsidR="00FD2E15" w:rsidRPr="00405228" w:rsidRDefault="00FD2E15" w:rsidP="00FD2E15">
            <w:pPr>
              <w:jc w:val="both"/>
            </w:pPr>
          </w:p>
          <w:p w14:paraId="416F57BE" w14:textId="77777777" w:rsidR="00FD2E15" w:rsidRPr="00405228" w:rsidRDefault="00FD2E15" w:rsidP="00FD2E15">
            <w:pPr>
              <w:jc w:val="both"/>
            </w:pPr>
            <w:r w:rsidRPr="00405228">
              <w:t xml:space="preserve">"(4) Ja </w:t>
            </w:r>
            <w:proofErr w:type="gramStart"/>
            <w:r w:rsidRPr="00405228">
              <w:t>uz valstij piekritīgo mantu, kas palikusi pēc sabiedrības likvidācijas, publiskajos reģistros ir fiksētas kreditoru pretenzijas (komercķīlas, hipotēkas vai citas tiesību aprobežojuma vai tiesību nodrošinājuma atzīmes), tad Ministru kabineta noteiktajā kārtībā zvērināts tiesu izpildītājs</w:t>
            </w:r>
            <w:proofErr w:type="gramEnd"/>
            <w:r w:rsidRPr="00405228">
              <w:t xml:space="preserve"> pārņem šo mantu, kas palikusi pēc sabiedrības izslēgšanas no komercreģistra, un ir piekritīga valstij, nodrošina tās pārvaldīšanu, apsardzību un realizāciju, kā arī uz šo mantu pieteikto kreditoru pretenziju apmierināšanu.".</w:t>
            </w:r>
          </w:p>
        </w:tc>
        <w:tc>
          <w:tcPr>
            <w:tcW w:w="3437" w:type="dxa"/>
            <w:tcBorders>
              <w:left w:val="single" w:sz="6" w:space="0" w:color="000000"/>
              <w:bottom w:val="single" w:sz="4" w:space="0" w:color="auto"/>
              <w:right w:val="single" w:sz="6" w:space="0" w:color="000000"/>
            </w:tcBorders>
          </w:tcPr>
          <w:p w14:paraId="6785F760" w14:textId="77777777" w:rsidR="00FD2E15" w:rsidRPr="00405228" w:rsidRDefault="00CF3409" w:rsidP="00FD2E15">
            <w:pPr>
              <w:pStyle w:val="ParastaisWeb"/>
              <w:spacing w:before="0" w:beforeAutospacing="0" w:after="0" w:afterAutospacing="0"/>
              <w:jc w:val="center"/>
              <w:rPr>
                <w:b/>
                <w:bCs/>
                <w:u w:val="single"/>
              </w:rPr>
            </w:pPr>
            <w:r w:rsidRPr="00405228">
              <w:rPr>
                <w:b/>
                <w:bCs/>
                <w:u w:val="single"/>
              </w:rPr>
              <w:lastRenderedPageBreak/>
              <w:t>Panākta vienošanās</w:t>
            </w:r>
          </w:p>
          <w:p w14:paraId="19701889" w14:textId="77777777" w:rsidR="00CF3409" w:rsidRPr="00405228" w:rsidRDefault="00CF3409" w:rsidP="00FD2E15">
            <w:pPr>
              <w:pStyle w:val="ParastaisWeb"/>
              <w:spacing w:before="0" w:beforeAutospacing="0" w:after="0" w:afterAutospacing="0"/>
              <w:jc w:val="center"/>
              <w:rPr>
                <w:b/>
                <w:bCs/>
                <w:u w:val="single"/>
              </w:rPr>
            </w:pPr>
          </w:p>
          <w:p w14:paraId="7C6A0081" w14:textId="77777777" w:rsidR="00CF3409" w:rsidRPr="00405228" w:rsidRDefault="00CF3409" w:rsidP="00CF3409">
            <w:pPr>
              <w:pStyle w:val="ParastaisWeb"/>
              <w:spacing w:before="0" w:beforeAutospacing="0" w:after="0" w:afterAutospacing="0"/>
              <w:jc w:val="both"/>
            </w:pPr>
            <w:r w:rsidRPr="00405228">
              <w:t xml:space="preserve">Likumprojekta </w:t>
            </w:r>
            <w:r w:rsidR="00845467" w:rsidRPr="00405228">
              <w:t>sas</w:t>
            </w:r>
            <w:r w:rsidRPr="00405228">
              <w:t>kaņošanas laikā starp ir panākta vienošanās, ņemot vērā Tieslietu ministrijas izstrādātajā likumprojektā “Grozījumi Civillikumā” (VSS-573) piedāvāto risinājumu bezmantinieku mantas un bezīpašnieka lietas tiesību institūtu pilnveidošanai.</w:t>
            </w:r>
          </w:p>
          <w:p w14:paraId="09A252AC" w14:textId="77777777" w:rsidR="00FD2E15" w:rsidRPr="00405228" w:rsidRDefault="00FD2E15" w:rsidP="00FD2E15">
            <w:pPr>
              <w:pStyle w:val="ParastaisWeb"/>
              <w:spacing w:before="0" w:beforeAutospacing="0" w:after="0" w:afterAutospacing="0"/>
              <w:jc w:val="center"/>
              <w:rPr>
                <w:b/>
                <w:bCs/>
                <w:u w:val="single"/>
              </w:rPr>
            </w:pPr>
          </w:p>
          <w:p w14:paraId="334A4310" w14:textId="77777777" w:rsidR="00FD2E15" w:rsidRPr="00405228" w:rsidRDefault="00FD2E15" w:rsidP="00FD2E15">
            <w:pPr>
              <w:pStyle w:val="ParastaisWeb"/>
              <w:spacing w:before="0" w:beforeAutospacing="0" w:after="0" w:afterAutospacing="0"/>
              <w:jc w:val="both"/>
            </w:pPr>
            <w:r w:rsidRPr="00405228">
              <w:t xml:space="preserve">Rīcību ar bezmantinieka un </w:t>
            </w:r>
            <w:proofErr w:type="spellStart"/>
            <w:r w:rsidRPr="00405228">
              <w:t>bezīpašnieku</w:t>
            </w:r>
            <w:proofErr w:type="spellEnd"/>
            <w:r w:rsidRPr="00405228">
              <w:t xml:space="preserve"> mantu noteic Civillikums, Notariāta likums, kā arī uz šo likuma pamata izdotie Ministru kabineta noteikumi. Līdz ar to nav nepieciešams šo regulējumu dublēt Komerclikumā. </w:t>
            </w:r>
          </w:p>
          <w:p w14:paraId="42FB8797" w14:textId="77777777" w:rsidR="00FD2E15" w:rsidRPr="00405228" w:rsidRDefault="00FD2E15" w:rsidP="00FD2E15">
            <w:pPr>
              <w:pStyle w:val="ParastaisWeb"/>
              <w:spacing w:before="0" w:beforeAutospacing="0" w:after="0" w:afterAutospacing="0"/>
              <w:jc w:val="both"/>
            </w:pPr>
          </w:p>
          <w:p w14:paraId="468D9056" w14:textId="77777777" w:rsidR="00FD2E15" w:rsidRPr="00405228" w:rsidRDefault="00FD2E15" w:rsidP="00FD2E15">
            <w:pPr>
              <w:pStyle w:val="ParastaisWeb"/>
              <w:spacing w:before="0" w:beforeAutospacing="0" w:after="0" w:afterAutospacing="0"/>
              <w:jc w:val="both"/>
            </w:pPr>
            <w:r w:rsidRPr="00405228">
              <w:t xml:space="preserve">Komerclikumā ir ietvertas </w:t>
            </w:r>
            <w:r w:rsidRPr="00405228">
              <w:lastRenderedPageBreak/>
              <w:t>speciālās tiesību normas, kas regulē rīcību ar bezmantinieka pamatkapitāla daļām un akcijām. Šīs normas ir precizētas. Tāpat likumprojekts ir papildināts ar regulējumu par rīcību ar bezīpašnieka pamatkapitāla daļām un akcijām.</w:t>
            </w:r>
          </w:p>
        </w:tc>
        <w:tc>
          <w:tcPr>
            <w:tcW w:w="3438" w:type="dxa"/>
            <w:tcBorders>
              <w:top w:val="single" w:sz="4" w:space="0" w:color="auto"/>
              <w:left w:val="single" w:sz="4" w:space="0" w:color="auto"/>
              <w:bottom w:val="single" w:sz="4" w:space="0" w:color="auto"/>
            </w:tcBorders>
          </w:tcPr>
          <w:p w14:paraId="3FE6FCF9"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lastRenderedPageBreak/>
              <w:t>20. Izteikt 191. pantu šādā redakcijā:</w:t>
            </w:r>
          </w:p>
          <w:p w14:paraId="1B83AC1C" w14:textId="77777777" w:rsidR="00FD2E15" w:rsidRPr="00405228" w:rsidRDefault="00FD2E15" w:rsidP="00FD2E15">
            <w:pPr>
              <w:pStyle w:val="tv213"/>
              <w:spacing w:before="0" w:beforeAutospacing="0" w:after="0" w:afterAutospacing="0"/>
              <w:ind w:firstLine="720"/>
              <w:jc w:val="both"/>
              <w:rPr>
                <w:rFonts w:eastAsia="Calibri"/>
                <w:b/>
                <w:bCs/>
                <w:u w:val="single"/>
                <w:lang w:val="lv-LV"/>
              </w:rPr>
            </w:pPr>
          </w:p>
          <w:p w14:paraId="256E64DF" w14:textId="77777777" w:rsidR="00FD2E15" w:rsidRPr="00405228" w:rsidRDefault="00FD2E15" w:rsidP="00FD2E15">
            <w:pPr>
              <w:pStyle w:val="tv213"/>
              <w:spacing w:before="0" w:beforeAutospacing="0" w:after="0" w:afterAutospacing="0"/>
              <w:jc w:val="both"/>
              <w:rPr>
                <w:rFonts w:eastAsia="Calibri"/>
                <w:b/>
                <w:bCs/>
                <w:u w:val="single"/>
                <w:lang w:val="lv-LV"/>
              </w:rPr>
            </w:pPr>
            <w:r w:rsidRPr="00405228">
              <w:rPr>
                <w:rFonts w:eastAsia="Calibri"/>
                <w:b/>
                <w:bCs/>
                <w:u w:val="single"/>
                <w:lang w:val="lv-LV"/>
              </w:rPr>
              <w:t>"</w:t>
            </w:r>
            <w:proofErr w:type="gramStart"/>
            <w:r w:rsidRPr="00405228">
              <w:rPr>
                <w:rFonts w:eastAsia="Calibri"/>
                <w:b/>
                <w:bCs/>
                <w:u w:val="single"/>
                <w:lang w:val="lv-LV"/>
              </w:rPr>
              <w:t>191.pants</w:t>
            </w:r>
            <w:proofErr w:type="gramEnd"/>
            <w:r w:rsidRPr="00405228">
              <w:rPr>
                <w:rFonts w:eastAsia="Calibri"/>
                <w:b/>
                <w:bCs/>
                <w:u w:val="single"/>
                <w:lang w:val="lv-LV"/>
              </w:rPr>
              <w:t xml:space="preserve">. Daļas mantošana, bezmantinieka un bezīpašnieka daļas </w:t>
            </w:r>
          </w:p>
          <w:p w14:paraId="1720896B"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(1) Dalībnieka nāves gadījumā viņam piederošā daļa pāriet mantojumā viņa mantiniekiem, ja statūtos nav noteikts, ka daļa pāriet sabiedrībai. Ja statūtos paredzēts, ka mirušā dalībnieka daļa pāriet sabiedrībai, tad sabiedrībai ir pienākums izmaksāt mantiniekiem atlīdzību atbilstoši tai likvidācijas kvotai, kuru saņemtu mirušais dalībnieks mantojuma atklāšanās brīdī.</w:t>
            </w:r>
          </w:p>
          <w:p w14:paraId="56448F82"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 xml:space="preserve">(2) Daļas, kurām nav mantinieku, atbilstoši Civillikuma 416. pantā  noteiktajam uzskatāmas par </w:t>
            </w:r>
            <w:r w:rsidRPr="00405228">
              <w:rPr>
                <w:rFonts w:eastAsia="Calibri"/>
                <w:u w:val="single"/>
                <w:lang w:val="lv-LV"/>
              </w:rPr>
              <w:lastRenderedPageBreak/>
              <w:t>bezmantinieku mantu. Šīm daļām nav balsstiesību, un, nosakot pārstāvības normu, tās netiek ņemtas vērā.</w:t>
            </w:r>
          </w:p>
          <w:p w14:paraId="1F424C90"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(3) Ja mantojuma lietā ir pieteiktas kreditoru pretenzijas, šā panta otrajā daļā minētās daļas pārdod zvērināts tiesu izpildītājs. Kārtību, kādā zvērināts tiesu izpildītājs pārņem un pārdod daļas, nosaka Ministru kabinets.</w:t>
            </w:r>
          </w:p>
          <w:p w14:paraId="4D7FFE16"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(4) Sabiedrības dalībniekiem ir pirmpirkuma tiesības, ja statūtos nav noteikts citādi. Sabiedrības dalībnieku pirmpirkuma tiesības izlietojamas šajā likumā noteiktajā kārtībā.</w:t>
            </w:r>
          </w:p>
          <w:p w14:paraId="424380A9"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(5) Ja mantojuma lietā nav pieteiktas kreditoru pretenzijas vai likumā noteiktajā kārtībā daļas nav pārdotas, tās pāriet sabiedrībai.</w:t>
            </w:r>
          </w:p>
          <w:p w14:paraId="32ABB819"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(6) Daļas, kas palikušas pēc juridiskās personas izbeigšanās, pāriet sabiedrībai."</w:t>
            </w:r>
          </w:p>
          <w:p w14:paraId="00C275B8" w14:textId="77777777" w:rsidR="00FD2E15" w:rsidRPr="00405228" w:rsidRDefault="00FD2E15" w:rsidP="00FD2E15">
            <w:pPr>
              <w:pStyle w:val="tv213"/>
              <w:spacing w:before="0" w:beforeAutospacing="0" w:after="0" w:afterAutospacing="0"/>
              <w:ind w:firstLine="720"/>
              <w:jc w:val="both"/>
              <w:rPr>
                <w:rFonts w:eastAsia="Calibri"/>
                <w:u w:val="single"/>
                <w:lang w:val="lv-LV"/>
              </w:rPr>
            </w:pPr>
          </w:p>
          <w:p w14:paraId="3F2AD721" w14:textId="77777777" w:rsidR="00FD2E15" w:rsidRPr="00405228" w:rsidRDefault="00FD2E15" w:rsidP="00FD2E15">
            <w:pPr>
              <w:pStyle w:val="tv213"/>
              <w:spacing w:before="0" w:beforeAutospacing="0" w:after="0" w:afterAutospacing="0"/>
              <w:jc w:val="both"/>
              <w:rPr>
                <w:rFonts w:eastAsia="Calibri"/>
                <w:u w:val="single"/>
                <w:lang w:val="lv-LV"/>
              </w:rPr>
            </w:pPr>
            <w:r w:rsidRPr="00405228">
              <w:rPr>
                <w:rFonts w:eastAsia="Calibri"/>
                <w:u w:val="single"/>
                <w:lang w:val="lv-LV"/>
              </w:rPr>
              <w:t>21. Izteikt 192. panta pirmās daļas 12. punktu šādā redakcijā:</w:t>
            </w:r>
          </w:p>
          <w:p w14:paraId="698BEB2C" w14:textId="77777777" w:rsidR="00FD2E15" w:rsidRPr="00405228" w:rsidRDefault="00FD2E15" w:rsidP="00FD2E15">
            <w:pPr>
              <w:pStyle w:val="tv213"/>
              <w:spacing w:before="0" w:beforeAutospacing="0" w:after="0" w:afterAutospacing="0"/>
              <w:ind w:firstLine="720"/>
              <w:jc w:val="both"/>
              <w:rPr>
                <w:rFonts w:eastAsia="Calibri"/>
                <w:u w:val="single"/>
                <w:lang w:val="lv-LV"/>
              </w:rPr>
            </w:pPr>
          </w:p>
          <w:p w14:paraId="37C9E8A7" w14:textId="77777777" w:rsidR="00FD2E15" w:rsidRPr="00405228" w:rsidRDefault="00FD2E15" w:rsidP="00FD2E15">
            <w:pPr>
              <w:jc w:val="both"/>
              <w:rPr>
                <w:u w:val="single"/>
              </w:rPr>
            </w:pPr>
            <w:r w:rsidRPr="00405228">
              <w:rPr>
                <w:rFonts w:eastAsia="Calibri"/>
                <w:u w:val="single"/>
              </w:rPr>
              <w:t xml:space="preserve">"12) </w:t>
            </w:r>
            <w:r w:rsidRPr="00405228">
              <w:rPr>
                <w:u w:val="single"/>
              </w:rPr>
              <w:t xml:space="preserve">tad, ja daļas, kuras uzskatāmas par bezmantinieku mantu, likumā noteiktajā kārtībā </w:t>
            </w:r>
            <w:r w:rsidRPr="00405228">
              <w:rPr>
                <w:u w:val="single"/>
              </w:rPr>
              <w:lastRenderedPageBreak/>
              <w:t>nav pārdotas vai mantojuma lietā nav pieteiktas kreditoru pretenzijas.</w:t>
            </w:r>
          </w:p>
          <w:p w14:paraId="57EF1733" w14:textId="77777777" w:rsidR="00FD2E15" w:rsidRPr="00405228" w:rsidRDefault="00FD2E15" w:rsidP="00FD2E15">
            <w:pPr>
              <w:jc w:val="both"/>
              <w:rPr>
                <w:u w:val="single"/>
              </w:rPr>
            </w:pPr>
          </w:p>
          <w:p w14:paraId="0A59D2C7" w14:textId="77777777" w:rsidR="00FD2E15" w:rsidRPr="00405228" w:rsidRDefault="00FD2E15" w:rsidP="00FD2E15">
            <w:pPr>
              <w:jc w:val="both"/>
              <w:rPr>
                <w:u w:val="single"/>
              </w:rPr>
            </w:pPr>
            <w:r w:rsidRPr="00405228">
              <w:rPr>
                <w:u w:val="single"/>
              </w:rPr>
              <w:t>37. Izteikt 238.</w:t>
            </w:r>
            <w:r w:rsidRPr="00405228">
              <w:rPr>
                <w:u w:val="single"/>
                <w:vertAlign w:val="superscript"/>
              </w:rPr>
              <w:t>1</w:t>
            </w:r>
            <w:r w:rsidRPr="00405228">
              <w:rPr>
                <w:u w:val="single"/>
              </w:rPr>
              <w:t xml:space="preserve"> pantu šādā redakcijā:</w:t>
            </w:r>
          </w:p>
          <w:p w14:paraId="32F7C834" w14:textId="77777777" w:rsidR="00FD2E15" w:rsidRPr="00405228" w:rsidRDefault="00FD2E15" w:rsidP="00FD2E15">
            <w:pPr>
              <w:ind w:firstLine="720"/>
              <w:jc w:val="both"/>
              <w:rPr>
                <w:u w:val="single"/>
              </w:rPr>
            </w:pPr>
          </w:p>
          <w:p w14:paraId="66C8374C" w14:textId="77777777" w:rsidR="00FD2E15" w:rsidRPr="00405228" w:rsidRDefault="00FD2E15" w:rsidP="00FD2E15">
            <w:pPr>
              <w:pStyle w:val="tv213"/>
              <w:spacing w:before="0" w:beforeAutospacing="0" w:after="0" w:afterAutospacing="0"/>
              <w:jc w:val="both"/>
              <w:rPr>
                <w:u w:val="single"/>
                <w:lang w:val="lv-LV"/>
              </w:rPr>
            </w:pPr>
            <w:r w:rsidRPr="00405228">
              <w:rPr>
                <w:b/>
                <w:bCs/>
                <w:u w:val="single"/>
                <w:lang w:val="lv-LV"/>
              </w:rPr>
              <w:t>"</w:t>
            </w:r>
            <w:proofErr w:type="gramStart"/>
            <w:r w:rsidRPr="00405228">
              <w:rPr>
                <w:b/>
                <w:bCs/>
                <w:u w:val="single"/>
                <w:lang w:val="lv-LV"/>
              </w:rPr>
              <w:t>238.</w:t>
            </w:r>
            <w:r w:rsidRPr="00405228">
              <w:rPr>
                <w:b/>
                <w:bCs/>
                <w:u w:val="single"/>
                <w:vertAlign w:val="superscript"/>
                <w:lang w:val="lv-LV"/>
              </w:rPr>
              <w:t>2</w:t>
            </w:r>
            <w:r w:rsidRPr="00405228">
              <w:rPr>
                <w:b/>
                <w:bCs/>
                <w:u w:val="single"/>
                <w:lang w:val="lv-LV"/>
              </w:rPr>
              <w:t xml:space="preserve"> pants</w:t>
            </w:r>
            <w:proofErr w:type="gramEnd"/>
            <w:r w:rsidRPr="00405228">
              <w:rPr>
                <w:b/>
                <w:bCs/>
                <w:u w:val="single"/>
                <w:lang w:val="lv-LV"/>
              </w:rPr>
              <w:t>. Bezmantinieka un bezīpašnieka akcijas</w:t>
            </w:r>
          </w:p>
          <w:p w14:paraId="29FE5898"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 xml:space="preserve">(1) Akcijas, kurām nav mantinieku, atbilstoši Civillikuma </w:t>
            </w:r>
            <w:proofErr w:type="gramStart"/>
            <w:r w:rsidRPr="00405228">
              <w:rPr>
                <w:u w:val="single"/>
                <w:lang w:val="lv-LV"/>
              </w:rPr>
              <w:t>416.pantā</w:t>
            </w:r>
            <w:proofErr w:type="gramEnd"/>
            <w:r w:rsidRPr="00405228">
              <w:rPr>
                <w:u w:val="single"/>
                <w:lang w:val="lv-LV"/>
              </w:rPr>
              <w:t xml:space="preserve"> noteiktajam uzskatāmas par bezmantinieku mantu. Šīm akcijām nav balsstiesību, un, nosakot pārstāvības normu, tās</w:t>
            </w:r>
            <w:r w:rsidRPr="00405228">
              <w:rPr>
                <w:b/>
                <w:bCs/>
                <w:i/>
                <w:iCs/>
                <w:u w:val="single"/>
                <w:lang w:val="lv-LV"/>
              </w:rPr>
              <w:t xml:space="preserve"> </w:t>
            </w:r>
            <w:r w:rsidRPr="00405228">
              <w:rPr>
                <w:u w:val="single"/>
                <w:lang w:val="lv-LV"/>
              </w:rPr>
              <w:t>netiek ņemtas vērā.</w:t>
            </w:r>
          </w:p>
          <w:p w14:paraId="1D998DF9"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(2) Ja mantojuma lietā ir pieteiktas kreditoru pretenzijas, šā panta pirmajā daļā minētās</w:t>
            </w:r>
            <w:r w:rsidRPr="00405228">
              <w:rPr>
                <w:b/>
                <w:bCs/>
                <w:i/>
                <w:iCs/>
                <w:u w:val="single"/>
                <w:lang w:val="lv-LV"/>
              </w:rPr>
              <w:t xml:space="preserve"> </w:t>
            </w:r>
            <w:r w:rsidRPr="00405228">
              <w:rPr>
                <w:u w:val="single"/>
                <w:lang w:val="lv-LV"/>
              </w:rPr>
              <w:t>akcijas pārdod zvērināts tiesu izpildītājs. Kārtību, kādā zvērināts tiesu izpildītājs pārņem un atsavina akcijas, nosaka Ministru kabinets.</w:t>
            </w:r>
          </w:p>
          <w:p w14:paraId="26E83943"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(3) Sabiedrības akcionāriem ir pirmpirkuma tiesības, ja statūtos tas ir paredzēts. Sabiedrības akcionāru pirmpirkuma tiesības izlietojamas šajā likumā noteiktajā kārtībā.</w:t>
            </w:r>
          </w:p>
          <w:p w14:paraId="35E994D5"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 xml:space="preserve">(4) Ja mantojuma lietā nav </w:t>
            </w:r>
            <w:r w:rsidRPr="00405228">
              <w:rPr>
                <w:u w:val="single"/>
                <w:lang w:val="lv-LV"/>
              </w:rPr>
              <w:lastRenderedPageBreak/>
              <w:t>pieteiktas kreditoru pretenzijas vai likumā noteiktajā kārtībā akcijas nav pārdotas, tās pāriet sabiedrībai.</w:t>
            </w:r>
          </w:p>
          <w:p w14:paraId="5CFF92E2"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(5) Akcijas, kas palikušas pēc juridiskās personas izbeigšanās, pāriet sabiedrībai."</w:t>
            </w:r>
          </w:p>
          <w:p w14:paraId="53B2CA55" w14:textId="77777777" w:rsidR="00FD2E15" w:rsidRPr="00405228" w:rsidRDefault="00FD2E15" w:rsidP="00FD2E15">
            <w:pPr>
              <w:pStyle w:val="tv213"/>
              <w:spacing w:before="0" w:beforeAutospacing="0" w:after="0" w:afterAutospacing="0"/>
              <w:ind w:firstLine="720"/>
              <w:jc w:val="both"/>
              <w:rPr>
                <w:u w:val="single"/>
                <w:lang w:val="lv-LV"/>
              </w:rPr>
            </w:pPr>
          </w:p>
          <w:p w14:paraId="0D08FDBE"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38. 240. pantā:</w:t>
            </w:r>
          </w:p>
          <w:p w14:paraId="2CFB13DA" w14:textId="77777777" w:rsidR="00FD2E15" w:rsidRPr="00405228" w:rsidRDefault="00FD2E15" w:rsidP="00FD2E15">
            <w:pPr>
              <w:pStyle w:val="tv213"/>
              <w:spacing w:before="0" w:beforeAutospacing="0" w:after="0" w:afterAutospacing="0"/>
              <w:ind w:firstLine="720"/>
              <w:jc w:val="both"/>
              <w:rPr>
                <w:u w:val="single"/>
                <w:lang w:val="lv-LV"/>
              </w:rPr>
            </w:pPr>
          </w:p>
          <w:p w14:paraId="37356405"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izteikt pirmās daļas 11. punktu šādā redakcijā:</w:t>
            </w:r>
          </w:p>
          <w:p w14:paraId="164AD4C8"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"11) sabiedrība savas akcijas iegūst, ja</w:t>
            </w:r>
            <w:r w:rsidRPr="00405228">
              <w:rPr>
                <w:b/>
                <w:bCs/>
                <w:i/>
                <w:iCs/>
                <w:u w:val="single"/>
                <w:lang w:val="lv-LV"/>
              </w:rPr>
              <w:t xml:space="preserve"> </w:t>
            </w:r>
            <w:r w:rsidRPr="00405228">
              <w:rPr>
                <w:u w:val="single"/>
                <w:lang w:val="lv-LV"/>
              </w:rPr>
              <w:t>akcijas, kuras uzskatāmas par bezmantinieku mantu, likumā noteiktajā kārtībā nav pārdotas vai mantojuma lietā nav pieteiktas kreditoru pretenzijas;"</w:t>
            </w:r>
          </w:p>
          <w:p w14:paraId="4FD1C2A3" w14:textId="77777777" w:rsidR="00FD2E15" w:rsidRPr="00405228" w:rsidRDefault="00FD2E15" w:rsidP="00FD2E15">
            <w:pPr>
              <w:pStyle w:val="tv213"/>
              <w:spacing w:before="0" w:beforeAutospacing="0" w:after="0" w:afterAutospacing="0"/>
              <w:ind w:firstLine="720"/>
              <w:jc w:val="both"/>
              <w:rPr>
                <w:lang w:val="lv-LV"/>
              </w:rPr>
            </w:pPr>
          </w:p>
          <w:p w14:paraId="3D24DA15" w14:textId="77777777" w:rsidR="00FD2E15" w:rsidRPr="00405228" w:rsidRDefault="00FD2E15" w:rsidP="00FD2E15">
            <w:pPr>
              <w:pStyle w:val="tv213"/>
              <w:spacing w:before="0" w:beforeAutospacing="0" w:after="0" w:afterAutospacing="0"/>
              <w:jc w:val="both"/>
              <w:rPr>
                <w:u w:val="single"/>
                <w:lang w:val="lv-LV"/>
              </w:rPr>
            </w:pPr>
            <w:r w:rsidRPr="00405228">
              <w:rPr>
                <w:u w:val="single"/>
                <w:lang w:val="lv-LV"/>
              </w:rPr>
              <w:t>papildināt pirmo daļu ar 11.</w:t>
            </w:r>
            <w:r w:rsidRPr="00405228">
              <w:rPr>
                <w:u w:val="single"/>
                <w:vertAlign w:val="superscript"/>
                <w:lang w:val="lv-LV"/>
              </w:rPr>
              <w:t>1 </w:t>
            </w:r>
            <w:r w:rsidRPr="00405228">
              <w:rPr>
                <w:u w:val="single"/>
                <w:lang w:val="lv-LV"/>
              </w:rPr>
              <w:t>punktu šādā redakcijā:</w:t>
            </w:r>
          </w:p>
          <w:p w14:paraId="49CF1C90" w14:textId="77777777" w:rsidR="00FD2E15" w:rsidRPr="00405228" w:rsidRDefault="00FD2E15" w:rsidP="00FD2E15">
            <w:pPr>
              <w:pStyle w:val="tv213"/>
              <w:spacing w:before="0" w:beforeAutospacing="0" w:after="0" w:afterAutospacing="0"/>
              <w:jc w:val="both"/>
              <w:rPr>
                <w:sz w:val="28"/>
                <w:szCs w:val="28"/>
                <w:lang w:val="lv-LV"/>
              </w:rPr>
            </w:pPr>
            <w:r w:rsidRPr="00405228">
              <w:rPr>
                <w:u w:val="single"/>
                <w:lang w:val="lv-LV"/>
              </w:rPr>
              <w:t>"11</w:t>
            </w:r>
            <w:r w:rsidRPr="00405228">
              <w:rPr>
                <w:u w:val="single"/>
                <w:vertAlign w:val="superscript"/>
                <w:lang w:val="lv-LV"/>
              </w:rPr>
              <w:t>1</w:t>
            </w:r>
            <w:r w:rsidRPr="00405228">
              <w:rPr>
                <w:u w:val="single"/>
                <w:lang w:val="lv-LV"/>
              </w:rPr>
              <w:t xml:space="preserve">) sabiedrība savas akcijas iegūst akcionāra – juridiskās personas – izbeigšanās gadījumā, </w:t>
            </w:r>
            <w:proofErr w:type="gramStart"/>
            <w:r w:rsidRPr="00405228">
              <w:rPr>
                <w:u w:val="single"/>
                <w:lang w:val="lv-LV"/>
              </w:rPr>
              <w:t>ja juridiskās personas akcijas nav</w:t>
            </w:r>
            <w:proofErr w:type="gramEnd"/>
            <w:r w:rsidRPr="00405228">
              <w:rPr>
                <w:u w:val="single"/>
                <w:lang w:val="lv-LV"/>
              </w:rPr>
              <w:t xml:space="preserve"> ieguvusi cita persona;".</w:t>
            </w:r>
          </w:p>
        </w:tc>
      </w:tr>
      <w:tr w:rsidR="00FA51B0" w:rsidRPr="00405228" w14:paraId="661690DC" w14:textId="77777777" w:rsidTr="00D01E17">
        <w:tc>
          <w:tcPr>
            <w:tcW w:w="675" w:type="dxa"/>
            <w:tcBorders>
              <w:left w:val="single" w:sz="6" w:space="0" w:color="000000"/>
              <w:bottom w:val="single" w:sz="4" w:space="0" w:color="auto"/>
              <w:right w:val="single" w:sz="6" w:space="0" w:color="000000"/>
            </w:tcBorders>
          </w:tcPr>
          <w:p w14:paraId="52D29499" w14:textId="77777777" w:rsidR="00FA51B0" w:rsidRPr="00405228" w:rsidRDefault="00FA51B0" w:rsidP="00FA51B0">
            <w:pPr>
              <w:pStyle w:val="naisc"/>
              <w:spacing w:before="0" w:after="0"/>
              <w:ind w:firstLine="720"/>
            </w:pPr>
            <w:r w:rsidRPr="00405228">
              <w:lastRenderedPageBreak/>
              <w:t>44.</w:t>
            </w:r>
          </w:p>
        </w:tc>
        <w:tc>
          <w:tcPr>
            <w:tcW w:w="3437" w:type="dxa"/>
            <w:tcBorders>
              <w:left w:val="single" w:sz="6" w:space="0" w:color="000000"/>
              <w:bottom w:val="single" w:sz="4" w:space="0" w:color="auto"/>
              <w:right w:val="single" w:sz="6" w:space="0" w:color="000000"/>
            </w:tcBorders>
          </w:tcPr>
          <w:p w14:paraId="739B8A5F" w14:textId="77777777" w:rsidR="00FA51B0" w:rsidRPr="00405228" w:rsidRDefault="00FA51B0" w:rsidP="00FD2E15">
            <w:pPr>
              <w:jc w:val="both"/>
            </w:pPr>
          </w:p>
        </w:tc>
        <w:tc>
          <w:tcPr>
            <w:tcW w:w="3438" w:type="dxa"/>
            <w:tcBorders>
              <w:left w:val="single" w:sz="6" w:space="0" w:color="000000"/>
              <w:bottom w:val="single" w:sz="4" w:space="0" w:color="auto"/>
              <w:right w:val="single" w:sz="6" w:space="0" w:color="000000"/>
            </w:tcBorders>
          </w:tcPr>
          <w:p w14:paraId="311841B8" w14:textId="77777777" w:rsidR="00FA51B0" w:rsidRPr="00405228" w:rsidRDefault="00FA51B0" w:rsidP="00FD2E15">
            <w:pPr>
              <w:pStyle w:val="Sarakstarindkopa"/>
              <w:ind w:left="0"/>
              <w:jc w:val="center"/>
              <w:rPr>
                <w:rFonts w:ascii="Times New Roman" w:hAnsi="Times New Roman" w:cs="Times New Roman"/>
                <w:b/>
                <w:sz w:val="24"/>
                <w:szCs w:val="24"/>
                <w:u w:val="single"/>
                <w:lang w:val="lv-LV"/>
              </w:rPr>
            </w:pPr>
            <w:r w:rsidRPr="00405228">
              <w:rPr>
                <w:rFonts w:ascii="Times New Roman" w:hAnsi="Times New Roman" w:cs="Times New Roman"/>
                <w:b/>
                <w:sz w:val="24"/>
                <w:szCs w:val="24"/>
                <w:u w:val="single"/>
                <w:lang w:val="lv-LV"/>
              </w:rPr>
              <w:t>Finanšu ministrija, 11.08.2021</w:t>
            </w:r>
          </w:p>
          <w:p w14:paraId="0A9DF634" w14:textId="77777777" w:rsidR="00FA51B0" w:rsidRPr="00405228" w:rsidRDefault="00FA51B0" w:rsidP="00FD2E15">
            <w:pPr>
              <w:pStyle w:val="Sarakstarindkopa"/>
              <w:ind w:left="0"/>
              <w:jc w:val="center"/>
              <w:rPr>
                <w:rFonts w:ascii="Times New Roman" w:hAnsi="Times New Roman" w:cs="Times New Roman"/>
                <w:b/>
                <w:sz w:val="24"/>
                <w:szCs w:val="24"/>
                <w:u w:val="single"/>
                <w:lang w:val="lv-LV"/>
              </w:rPr>
            </w:pPr>
          </w:p>
          <w:p w14:paraId="68FAF1DE" w14:textId="77777777" w:rsidR="00FA51B0" w:rsidRPr="00405228" w:rsidRDefault="00FA51B0" w:rsidP="00FA51B0">
            <w:pPr>
              <w:pStyle w:val="Sarakstarindkopa"/>
              <w:ind w:left="0"/>
              <w:jc w:val="both"/>
              <w:rPr>
                <w:rFonts w:ascii="Times New Roman" w:eastAsia="Times New Roman" w:hAnsi="Times New Roman" w:cs="Times New Roman"/>
                <w:color w:val="000000"/>
                <w:sz w:val="24"/>
                <w:szCs w:val="24"/>
                <w:lang w:val="lv-LV" w:eastAsia="lv-LV"/>
              </w:rPr>
            </w:pPr>
            <w:r w:rsidRPr="00405228">
              <w:rPr>
                <w:rFonts w:ascii="Times New Roman" w:eastAsia="Times New Roman" w:hAnsi="Times New Roman" w:cs="Times New Roman"/>
                <w:color w:val="000000"/>
                <w:sz w:val="24"/>
                <w:szCs w:val="24"/>
                <w:lang w:val="lv-LV"/>
              </w:rPr>
              <w:t xml:space="preserve">Atbilstoši likumam “Grozījumi Komerclikumā”, kas stājās spēkā 2013. gada 1. jūlijā, </w:t>
            </w:r>
            <w:r w:rsidRPr="00405228">
              <w:rPr>
                <w:rFonts w:ascii="Times New Roman" w:eastAsia="Times New Roman" w:hAnsi="Times New Roman" w:cs="Times New Roman"/>
                <w:color w:val="000000"/>
                <w:sz w:val="24"/>
                <w:szCs w:val="24"/>
                <w:lang w:val="lv-LV"/>
              </w:rPr>
              <w:lastRenderedPageBreak/>
              <w:t>Komerclikuma 191. pants izteikts jaunā redakcijā un tā trešajā daļā ir ietverts deleģējums Ministru kabinetam noteikt kārtību, kādā zvērināts tiesu izpildītājs valsts vārdā pārņem</w:t>
            </w:r>
            <w:proofErr w:type="gramStart"/>
            <w:r w:rsidRPr="00405228">
              <w:rPr>
                <w:rFonts w:ascii="Times New Roman" w:eastAsia="Times New Roman" w:hAnsi="Times New Roman" w:cs="Times New Roman"/>
                <w:color w:val="000000"/>
                <w:sz w:val="24"/>
                <w:szCs w:val="24"/>
                <w:lang w:val="lv-LV"/>
              </w:rPr>
              <w:t xml:space="preserve"> un</w:t>
            </w:r>
            <w:proofErr w:type="gramEnd"/>
            <w:r w:rsidRPr="00405228">
              <w:rPr>
                <w:rFonts w:ascii="Times New Roman" w:eastAsia="Times New Roman" w:hAnsi="Times New Roman" w:cs="Times New Roman"/>
                <w:color w:val="000000"/>
                <w:sz w:val="24"/>
                <w:szCs w:val="24"/>
                <w:lang w:val="lv-LV"/>
              </w:rPr>
              <w:t xml:space="preserve"> pārdod daļas, kuras valsts ieguvusi kā bezmantinieku mantu. Savukārt  minētā likuma 238.</w:t>
            </w:r>
            <w:r w:rsidRPr="00405228">
              <w:rPr>
                <w:rFonts w:ascii="Times New Roman" w:eastAsia="Times New Roman" w:hAnsi="Times New Roman" w:cs="Times New Roman"/>
                <w:color w:val="000000"/>
                <w:sz w:val="24"/>
                <w:szCs w:val="24"/>
                <w:vertAlign w:val="superscript"/>
                <w:lang w:val="lv-LV"/>
              </w:rPr>
              <w:t>1</w:t>
            </w:r>
            <w:r w:rsidRPr="00405228">
              <w:rPr>
                <w:rFonts w:ascii="Times New Roman" w:eastAsia="Times New Roman" w:hAnsi="Times New Roman" w:cs="Times New Roman"/>
                <w:color w:val="000000"/>
                <w:sz w:val="24"/>
                <w:szCs w:val="24"/>
                <w:lang w:val="lv-LV"/>
              </w:rPr>
              <w:t> pants izteikts jaunā redakcijā un tā otrajā daļā ir ietverts deleģējums Ministru kabinetam noteikt kārtību, kādā zvērināts tiesu izpildītājs pārņem un atsavina akcijas, kuras valsts ieguvusi kā bezmantinieku mantu.</w:t>
            </w:r>
          </w:p>
          <w:p w14:paraId="7E1DCEB3" w14:textId="77777777" w:rsidR="00FA51B0" w:rsidRPr="00405228" w:rsidRDefault="00FA51B0" w:rsidP="00FA51B0">
            <w:pPr>
              <w:pStyle w:val="Sarakstarindkopa"/>
              <w:ind w:left="0"/>
              <w:jc w:val="both"/>
              <w:rPr>
                <w:rFonts w:ascii="Times New Roman" w:hAnsi="Times New Roman" w:cs="Times New Roman"/>
                <w:color w:val="000000"/>
                <w:sz w:val="24"/>
                <w:szCs w:val="24"/>
                <w:lang w:val="lv-LV"/>
              </w:rPr>
            </w:pPr>
            <w:r w:rsidRPr="00405228">
              <w:rPr>
                <w:rFonts w:ascii="Times New Roman" w:hAnsi="Times New Roman" w:cs="Times New Roman"/>
                <w:color w:val="000000"/>
                <w:sz w:val="24"/>
                <w:szCs w:val="24"/>
                <w:lang w:val="lv-LV"/>
              </w:rPr>
              <w:t xml:space="preserve">Savukārt Ministru kabineta noteikumi līdz šim nav izstrādāti un tādējādi nav tiesiska regulējuma rīcībai ar bezmantinieku daļām un akcijām. Valsts ieņēmumu dienests ir apzinājis septiņus gadījumus, kad daļas un akcijas pēc 2013. gada 1. jūlija ir piekritušas valstij un ar kurām nav iespējama turpmākā rīcība nepietiekama tiesiskā regulējuma dēļ. Tāpat varētu būt gadījumi, kurus Valsts ieņēmumu dienests vēl nav apzinājis un valstij ir </w:t>
            </w:r>
            <w:r w:rsidRPr="00405228">
              <w:rPr>
                <w:rFonts w:ascii="Times New Roman" w:hAnsi="Times New Roman" w:cs="Times New Roman"/>
                <w:color w:val="000000"/>
                <w:sz w:val="24"/>
                <w:szCs w:val="24"/>
                <w:lang w:val="lv-LV"/>
              </w:rPr>
              <w:lastRenderedPageBreak/>
              <w:t>piekritušas daļas un akcijas uz likuma pamata, tāpēc privātpersonu tiesisko interešu ievērošanai nepieciešams precizēt valsts rīcību ar daļām un akcijām, kuras ir piekritušas valstij pēc 2013. gada 1. jūlija.</w:t>
            </w:r>
          </w:p>
          <w:p w14:paraId="588FAF4C" w14:textId="77777777" w:rsidR="00FA51B0" w:rsidRPr="00405228" w:rsidRDefault="00FA51B0" w:rsidP="00FA51B0">
            <w:pPr>
              <w:pStyle w:val="Sarakstarindkopa"/>
              <w:ind w:left="0"/>
              <w:jc w:val="both"/>
              <w:rPr>
                <w:rFonts w:ascii="Times New Roman" w:hAnsi="Times New Roman" w:cs="Times New Roman"/>
                <w:color w:val="000000"/>
                <w:sz w:val="24"/>
                <w:szCs w:val="24"/>
                <w:lang w:val="lv-LV" w:eastAsia="lv-LV"/>
              </w:rPr>
            </w:pPr>
            <w:r w:rsidRPr="00405228">
              <w:rPr>
                <w:rFonts w:ascii="Times New Roman" w:hAnsi="Times New Roman" w:cs="Times New Roman"/>
                <w:color w:val="000000"/>
                <w:sz w:val="24"/>
                <w:szCs w:val="24"/>
                <w:lang w:val="lv-LV"/>
              </w:rPr>
              <w:t xml:space="preserve">Lai varētu nodrošināt rīcību ar bezmantinieku daļām un akcijām, kuras par tādām ir kļuvušas laikā no 2013. gada 1. jūlija, lūdzam papildināt likumprojektu “Grozījumi Komerclikumā” ar pārejas noteikumiem un likumprojekta “Grozījumi Komerclikumā” 20. un 37. pantā ietvertajiem grozījumiem Komerclikuma </w:t>
            </w:r>
            <w:proofErr w:type="gramStart"/>
            <w:r w:rsidRPr="00405228">
              <w:rPr>
                <w:rFonts w:ascii="Times New Roman" w:hAnsi="Times New Roman" w:cs="Times New Roman"/>
                <w:color w:val="000000"/>
                <w:sz w:val="24"/>
                <w:szCs w:val="24"/>
                <w:lang w:val="lv-LV"/>
              </w:rPr>
              <w:t>191.pantā</w:t>
            </w:r>
            <w:proofErr w:type="gramEnd"/>
            <w:r w:rsidRPr="00405228">
              <w:rPr>
                <w:rFonts w:ascii="Times New Roman" w:hAnsi="Times New Roman" w:cs="Times New Roman"/>
                <w:color w:val="000000"/>
                <w:sz w:val="24"/>
                <w:szCs w:val="24"/>
                <w:lang w:val="lv-LV"/>
              </w:rPr>
              <w:t xml:space="preserve"> un 238.</w:t>
            </w:r>
            <w:r w:rsidRPr="00405228">
              <w:rPr>
                <w:rFonts w:ascii="Times New Roman" w:hAnsi="Times New Roman" w:cs="Times New Roman"/>
                <w:color w:val="000000"/>
                <w:sz w:val="24"/>
                <w:szCs w:val="24"/>
                <w:vertAlign w:val="superscript"/>
                <w:lang w:val="lv-LV"/>
              </w:rPr>
              <w:t>1</w:t>
            </w:r>
            <w:r w:rsidRPr="00405228">
              <w:rPr>
                <w:rFonts w:ascii="Times New Roman" w:hAnsi="Times New Roman" w:cs="Times New Roman"/>
                <w:color w:val="000000"/>
                <w:sz w:val="24"/>
                <w:szCs w:val="24"/>
                <w:lang w:val="lv-LV"/>
              </w:rPr>
              <w:t>pantā noteikt atpakaļejošu spēku un paredzēt turpmāko rīcību ar daļām un akcijām, kuras ir piekritušas valstij pēc 2013. gada 1. jūlija.</w:t>
            </w:r>
          </w:p>
        </w:tc>
        <w:tc>
          <w:tcPr>
            <w:tcW w:w="3437" w:type="dxa"/>
            <w:tcBorders>
              <w:left w:val="single" w:sz="6" w:space="0" w:color="000000"/>
              <w:bottom w:val="single" w:sz="4" w:space="0" w:color="auto"/>
              <w:right w:val="single" w:sz="6" w:space="0" w:color="000000"/>
            </w:tcBorders>
          </w:tcPr>
          <w:p w14:paraId="1B44E3A2" w14:textId="77777777" w:rsidR="00FA51B0" w:rsidRPr="00405228" w:rsidRDefault="000548A7" w:rsidP="00FD2E15">
            <w:pPr>
              <w:pStyle w:val="ParastaisWeb"/>
              <w:spacing w:before="0" w:beforeAutospacing="0" w:after="0" w:afterAutospacing="0"/>
              <w:jc w:val="center"/>
              <w:rPr>
                <w:b/>
                <w:bCs/>
                <w:u w:val="single"/>
              </w:rPr>
            </w:pPr>
            <w:r w:rsidRPr="00405228">
              <w:rPr>
                <w:b/>
                <w:bCs/>
                <w:u w:val="single"/>
              </w:rPr>
              <w:lastRenderedPageBreak/>
              <w:t>Ņemts vērā</w:t>
            </w:r>
          </w:p>
          <w:p w14:paraId="3CDD7C58" w14:textId="77777777" w:rsidR="000548A7" w:rsidRPr="00405228" w:rsidRDefault="000548A7" w:rsidP="00FD2E15">
            <w:pPr>
              <w:pStyle w:val="ParastaisWeb"/>
              <w:spacing w:before="0" w:beforeAutospacing="0" w:after="0" w:afterAutospacing="0"/>
              <w:jc w:val="center"/>
              <w:rPr>
                <w:b/>
                <w:bCs/>
                <w:u w:val="single"/>
              </w:rPr>
            </w:pPr>
          </w:p>
          <w:p w14:paraId="17F8022E" w14:textId="77777777" w:rsidR="000548A7" w:rsidRPr="00405228" w:rsidRDefault="000548A7" w:rsidP="000548A7">
            <w:pPr>
              <w:pStyle w:val="ParastaisWeb"/>
              <w:spacing w:before="0" w:beforeAutospacing="0" w:after="0" w:afterAutospacing="0"/>
              <w:jc w:val="both"/>
            </w:pPr>
            <w:r w:rsidRPr="00405228">
              <w:t xml:space="preserve">Likumprojekts papildināts ar pārejas noteikumiem, kas regulē bezmantinieka un bezīpašnieka </w:t>
            </w:r>
            <w:r w:rsidRPr="00405228">
              <w:lastRenderedPageBreak/>
              <w:t xml:space="preserve">pamatkapitāla daļu un akciju, kuras par tādām atzīta līdz </w:t>
            </w:r>
            <w:proofErr w:type="gramStart"/>
            <w:r w:rsidRPr="00405228">
              <w:t>2023.gada</w:t>
            </w:r>
            <w:proofErr w:type="gramEnd"/>
            <w:r w:rsidRPr="00405228">
              <w:t xml:space="preserve"> 30.jūnija, piederību. </w:t>
            </w:r>
          </w:p>
        </w:tc>
        <w:tc>
          <w:tcPr>
            <w:tcW w:w="3438" w:type="dxa"/>
            <w:tcBorders>
              <w:top w:val="single" w:sz="4" w:space="0" w:color="auto"/>
              <w:left w:val="single" w:sz="4" w:space="0" w:color="auto"/>
              <w:bottom w:val="single" w:sz="4" w:space="0" w:color="auto"/>
            </w:tcBorders>
          </w:tcPr>
          <w:p w14:paraId="207859C2" w14:textId="77777777" w:rsidR="00FA51B0" w:rsidRPr="00405228" w:rsidRDefault="00344EFF" w:rsidP="00FD2E15">
            <w:pPr>
              <w:jc w:val="both"/>
              <w:rPr>
                <w:b/>
                <w:bCs/>
              </w:rPr>
            </w:pPr>
            <w:r w:rsidRPr="00405228">
              <w:rPr>
                <w:b/>
                <w:bCs/>
              </w:rPr>
              <w:lastRenderedPageBreak/>
              <w:t>Likumprojekta 69. pants (likuma pārejas noteikumu 75. un 76. punkts)</w:t>
            </w:r>
          </w:p>
          <w:p w14:paraId="4418200C" w14:textId="77777777" w:rsidR="00344EFF" w:rsidRPr="00405228" w:rsidRDefault="00344EFF" w:rsidP="00FD2E15">
            <w:pPr>
              <w:jc w:val="both"/>
            </w:pPr>
          </w:p>
          <w:p w14:paraId="6C924B84" w14:textId="77777777" w:rsidR="00344EFF" w:rsidRPr="00405228" w:rsidRDefault="00344EFF" w:rsidP="00344EFF">
            <w:pPr>
              <w:jc w:val="both"/>
              <w:rPr>
                <w:u w:val="single"/>
              </w:rPr>
            </w:pPr>
            <w:r w:rsidRPr="00405228">
              <w:rPr>
                <w:u w:val="single"/>
              </w:rPr>
              <w:t xml:space="preserve">75. Ja līdz 2023. gada </w:t>
            </w:r>
            <w:r w:rsidRPr="00405228">
              <w:rPr>
                <w:u w:val="single"/>
              </w:rPr>
              <w:lastRenderedPageBreak/>
              <w:t>30. jūnijam pamatkapitāla daļas un akcijas atzītas par bezmantinieka mantu un mantojuma lietā nav pieteiktas kreditoru pretenzijas, šīs daļas un akcijas pāriet kapitālsabiedrībai.</w:t>
            </w:r>
          </w:p>
          <w:p w14:paraId="4367FB04" w14:textId="77777777" w:rsidR="00344EFF" w:rsidRPr="00405228" w:rsidRDefault="00344EFF" w:rsidP="00344EFF">
            <w:pPr>
              <w:ind w:firstLine="720"/>
              <w:jc w:val="both"/>
              <w:rPr>
                <w:u w:val="single"/>
              </w:rPr>
            </w:pPr>
          </w:p>
          <w:p w14:paraId="0715B03C" w14:textId="77777777" w:rsidR="00344EFF" w:rsidRPr="00405228" w:rsidRDefault="00344EFF" w:rsidP="00344EFF">
            <w:pPr>
              <w:jc w:val="both"/>
            </w:pPr>
            <w:r w:rsidRPr="00405228">
              <w:rPr>
                <w:u w:val="single"/>
              </w:rPr>
              <w:t>76. Pamatkapitāla daļas un akcijas, kas līdz 2023. gada 30. jūnijam piederējušas juridiskajai personai un palikušas pēc tās izbeigšanās, pāriet kapitālsabiedrībai</w:t>
            </w:r>
            <w:r w:rsidR="00BA5D13" w:rsidRPr="00405228">
              <w:rPr>
                <w:u w:val="single"/>
              </w:rPr>
              <w:t>.</w:t>
            </w:r>
          </w:p>
        </w:tc>
      </w:tr>
      <w:tr w:rsidR="00FD2E15" w:rsidRPr="00405228" w14:paraId="63F11259" w14:textId="77777777" w:rsidTr="00D01E17">
        <w:tc>
          <w:tcPr>
            <w:tcW w:w="675" w:type="dxa"/>
            <w:tcBorders>
              <w:left w:val="single" w:sz="6" w:space="0" w:color="000000"/>
              <w:bottom w:val="single" w:sz="4" w:space="0" w:color="auto"/>
              <w:right w:val="single" w:sz="6" w:space="0" w:color="000000"/>
            </w:tcBorders>
          </w:tcPr>
          <w:p w14:paraId="0AC0486D" w14:textId="77777777" w:rsidR="00FD2E15" w:rsidRPr="00405228" w:rsidRDefault="00FD2E15" w:rsidP="00FD2E15">
            <w:pPr>
              <w:pStyle w:val="naisc"/>
              <w:spacing w:before="0" w:after="0"/>
              <w:ind w:firstLine="720"/>
              <w:jc w:val="both"/>
            </w:pPr>
            <w:r w:rsidRPr="00405228">
              <w:lastRenderedPageBreak/>
              <w:t>5</w:t>
            </w:r>
          </w:p>
          <w:p w14:paraId="0DA744C8" w14:textId="77777777" w:rsidR="00FD2E15" w:rsidRPr="00405228" w:rsidRDefault="00FA51B0" w:rsidP="00FD2E15">
            <w:pPr>
              <w:jc w:val="center"/>
            </w:pPr>
            <w:r w:rsidRPr="00405228">
              <w:t>5</w:t>
            </w:r>
            <w:r w:rsidR="00FD2E15" w:rsidRPr="00405228">
              <w:t>.</w:t>
            </w:r>
          </w:p>
        </w:tc>
        <w:tc>
          <w:tcPr>
            <w:tcW w:w="3437" w:type="dxa"/>
            <w:tcBorders>
              <w:left w:val="single" w:sz="6" w:space="0" w:color="000000"/>
              <w:bottom w:val="single" w:sz="4" w:space="0" w:color="auto"/>
              <w:right w:val="single" w:sz="6" w:space="0" w:color="000000"/>
            </w:tcBorders>
          </w:tcPr>
          <w:p w14:paraId="6506758F" w14:textId="77777777" w:rsidR="00FD2E15" w:rsidRPr="00405228" w:rsidRDefault="00FD2E15" w:rsidP="00FD2E15">
            <w:pPr>
              <w:jc w:val="both"/>
            </w:pPr>
          </w:p>
        </w:tc>
        <w:tc>
          <w:tcPr>
            <w:tcW w:w="3438" w:type="dxa"/>
            <w:tcBorders>
              <w:left w:val="single" w:sz="6" w:space="0" w:color="000000"/>
              <w:bottom w:val="single" w:sz="4" w:space="0" w:color="auto"/>
              <w:right w:val="single" w:sz="6" w:space="0" w:color="000000"/>
            </w:tcBorders>
          </w:tcPr>
          <w:p w14:paraId="43D8E509" w14:textId="77777777" w:rsidR="00FD2E15" w:rsidRPr="00405228" w:rsidRDefault="00FD2E15" w:rsidP="00FD2E15">
            <w:pPr>
              <w:pStyle w:val="Sarakstarindkopa"/>
              <w:ind w:left="0"/>
              <w:jc w:val="center"/>
              <w:rPr>
                <w:rFonts w:ascii="Times New Roman" w:hAnsi="Times New Roman" w:cs="Times New Roman"/>
                <w:b/>
                <w:sz w:val="24"/>
                <w:szCs w:val="24"/>
                <w:u w:val="single"/>
                <w:lang w:val="lv-LV"/>
              </w:rPr>
            </w:pPr>
            <w:r w:rsidRPr="00405228">
              <w:rPr>
                <w:rFonts w:ascii="Times New Roman" w:hAnsi="Times New Roman" w:cs="Times New Roman"/>
                <w:b/>
                <w:sz w:val="24"/>
                <w:szCs w:val="24"/>
                <w:u w:val="single"/>
                <w:lang w:val="lv-LV"/>
              </w:rPr>
              <w:t>Latvijas darba devēju konfederācija</w:t>
            </w:r>
          </w:p>
          <w:p w14:paraId="72D76E4C" w14:textId="77777777" w:rsidR="00FD2E15" w:rsidRPr="00405228" w:rsidRDefault="00FD2E15" w:rsidP="00FD2E15">
            <w:pPr>
              <w:pStyle w:val="Sarakstarindkopa"/>
              <w:ind w:left="0"/>
              <w:jc w:val="both"/>
              <w:rPr>
                <w:rFonts w:ascii="Times New Roman" w:hAnsi="Times New Roman" w:cs="Times New Roman"/>
                <w:bCs/>
                <w:sz w:val="24"/>
                <w:szCs w:val="24"/>
                <w:lang w:val="lv-LV"/>
              </w:rPr>
            </w:pPr>
          </w:p>
          <w:p w14:paraId="4DAF4641" w14:textId="77777777" w:rsidR="00FD2E15" w:rsidRPr="00405228" w:rsidRDefault="00FD2E15" w:rsidP="00FD2E15">
            <w:pPr>
              <w:pStyle w:val="Sarakstarindkopa"/>
              <w:ind w:left="0"/>
              <w:jc w:val="both"/>
              <w:rPr>
                <w:rFonts w:ascii="Times New Roman" w:hAnsi="Times New Roman" w:cs="Times New Roman"/>
                <w:bCs/>
                <w:sz w:val="24"/>
                <w:szCs w:val="24"/>
                <w:lang w:val="lv-LV"/>
              </w:rPr>
            </w:pPr>
            <w:r w:rsidRPr="00405228">
              <w:rPr>
                <w:rFonts w:ascii="Times New Roman" w:hAnsi="Times New Roman" w:cs="Times New Roman"/>
                <w:bCs/>
                <w:sz w:val="24"/>
                <w:szCs w:val="24"/>
                <w:lang w:val="lv-LV"/>
              </w:rPr>
              <w:t>LDDK iebilst pret likumprojekta “Grozījumi Komerclikumā” 25. pantu, attiecībā uz</w:t>
            </w:r>
            <w:proofErr w:type="gramStart"/>
            <w:r w:rsidRPr="00405228">
              <w:rPr>
                <w:rFonts w:ascii="Times New Roman" w:hAnsi="Times New Roman" w:cs="Times New Roman"/>
                <w:bCs/>
                <w:sz w:val="24"/>
                <w:szCs w:val="24"/>
                <w:lang w:val="lv-LV"/>
              </w:rPr>
              <w:t xml:space="preserve">  </w:t>
            </w:r>
            <w:proofErr w:type="gramEnd"/>
            <w:r w:rsidRPr="00405228">
              <w:rPr>
                <w:rFonts w:ascii="Times New Roman" w:hAnsi="Times New Roman" w:cs="Times New Roman"/>
                <w:bCs/>
                <w:sz w:val="24"/>
                <w:szCs w:val="24"/>
                <w:lang w:val="lv-LV"/>
              </w:rPr>
              <w:t xml:space="preserve">Komerclikuma  228.panta pirmo daļu un no šiem grozījumiem izrietošajām darbībām. </w:t>
            </w:r>
          </w:p>
          <w:p w14:paraId="58271423" w14:textId="77777777" w:rsidR="00FD2E15" w:rsidRPr="00405228" w:rsidRDefault="00FD2E15" w:rsidP="00FD2E15">
            <w:pPr>
              <w:pStyle w:val="Sarakstarindkopa"/>
              <w:ind w:left="0"/>
              <w:jc w:val="both"/>
              <w:rPr>
                <w:rFonts w:ascii="Times New Roman" w:hAnsi="Times New Roman" w:cs="Times New Roman"/>
                <w:bCs/>
                <w:sz w:val="24"/>
                <w:szCs w:val="24"/>
                <w:lang w:val="lv-LV"/>
              </w:rPr>
            </w:pPr>
          </w:p>
          <w:p w14:paraId="6E3C6B76" w14:textId="77777777" w:rsidR="00FD2E15" w:rsidRPr="00405228" w:rsidRDefault="00FD2E15" w:rsidP="00FD2E15">
            <w:pPr>
              <w:jc w:val="both"/>
              <w:rPr>
                <w:b/>
                <w:bCs/>
              </w:rPr>
            </w:pPr>
            <w:r w:rsidRPr="00405228">
              <w:rPr>
                <w:b/>
                <w:bCs/>
              </w:rPr>
              <w:t>Pamatojums:</w:t>
            </w:r>
          </w:p>
          <w:p w14:paraId="1EF38B86" w14:textId="77777777" w:rsidR="00FD2E15" w:rsidRPr="00405228" w:rsidRDefault="00FD2E15" w:rsidP="00FD2E15">
            <w:pPr>
              <w:jc w:val="both"/>
            </w:pPr>
            <w:r w:rsidRPr="00405228">
              <w:t xml:space="preserve">Situācijā, ja akciju sabiedrība pati lemj par iznākšanu biržā, Finanšu instrumentu tirgus likuma </w:t>
            </w:r>
            <w:proofErr w:type="gramStart"/>
            <w:r w:rsidRPr="00405228">
              <w:t>50.pants</w:t>
            </w:r>
            <w:proofErr w:type="gramEnd"/>
            <w:r w:rsidRPr="00405228">
              <w:t xml:space="preserve"> šobrīd nosaka, ka reģistrēta emitenta pārvedamu vērtspapīru iekļaušanu regulētajā tirgū regulētā tirgus organizētājs pieņem tikai pēc tam, kad </w:t>
            </w:r>
            <w:r w:rsidRPr="00405228">
              <w:rPr>
                <w:u w:val="single"/>
              </w:rPr>
              <w:t>prospekts reģistrēts Komisijā</w:t>
            </w:r>
            <w:r w:rsidRPr="00405228">
              <w:t xml:space="preserve">. Tas nozīmē, ka emitentam ir jāsagatavo prospekts, </w:t>
            </w:r>
            <w:proofErr w:type="gramStart"/>
            <w:r w:rsidRPr="00405228">
              <w:t>t.i.</w:t>
            </w:r>
            <w:proofErr w:type="gramEnd"/>
            <w:r w:rsidRPr="00405228">
              <w:t xml:space="preserve"> dokuments kurā ir aprakstīts, kādi vērtspapīri (akcijas) ir izlaisti, kā var pietikties, pieteikšanas kartība, uzņēmuma darbības radītāji, uzņēmuma attīstības plāni, detalizēti finanšu dati utt. Kopējie izdevumi emitentam var būt būtiski lieli, lai sagatavotu minētos dokumentus, tos publicētu un samaksātu biržas nodevas.</w:t>
            </w:r>
          </w:p>
          <w:p w14:paraId="003C5EB0" w14:textId="77777777" w:rsidR="00FD2E15" w:rsidRPr="00405228" w:rsidRDefault="00FD2E15" w:rsidP="00FD2E15">
            <w:pPr>
              <w:jc w:val="both"/>
            </w:pPr>
            <w:r w:rsidRPr="00405228">
              <w:t xml:space="preserve">Pēc būtības Likumprojektos ietvertie grozījumi paredz, ka akciju sabiedrībai ir jālemj vai visas akcijas būs vārda akcijas, vai tās tiks iekļautas biržā. Ja akciju sabiedrība lemj konvertēt vārda akcijas, iekļaujot tās publiskajā apritē, tad vārda </w:t>
            </w:r>
            <w:r w:rsidRPr="00405228">
              <w:lastRenderedPageBreak/>
              <w:t>akcijas tiek konvertētas un iekļautas biržā, nemainot īpašnieku. Mainās tikai formālā puse, tādēļ LDDK ieskatā būtu jāparedz izņēmums, kas paredz atbrīvot uzņēmumu no prospekta gatavošanas un iesniegšanas Komisijā. Nepieciešams paredzēt, ka, ja akciju sabiedrības šo Likumprojektu grozījumu rezultātā savas akcijas pārreģistrē biržā kā publiskās akcijas, tai nav jātaisa kotēšanas prospekts akciju iekļaušanai regulētajā tirgū.</w:t>
            </w:r>
          </w:p>
          <w:p w14:paraId="27093299" w14:textId="77777777" w:rsidR="00FD2E15" w:rsidRPr="00405228" w:rsidRDefault="00FD2E15" w:rsidP="00FD2E15">
            <w:pPr>
              <w:jc w:val="both"/>
            </w:pPr>
          </w:p>
          <w:p w14:paraId="26E6D4F4" w14:textId="77777777" w:rsidR="00FD2E15" w:rsidRPr="00405228" w:rsidRDefault="00FD2E15" w:rsidP="00FD2E15">
            <w:pPr>
              <w:jc w:val="both"/>
              <w:rPr>
                <w:b/>
                <w:bCs/>
              </w:rPr>
            </w:pPr>
            <w:r w:rsidRPr="00405228">
              <w:rPr>
                <w:b/>
                <w:bCs/>
              </w:rPr>
              <w:t>Priekšlikums:</w:t>
            </w:r>
          </w:p>
          <w:p w14:paraId="00844D71" w14:textId="77777777" w:rsidR="00FD2E15" w:rsidRPr="00405228" w:rsidRDefault="00FD2E15" w:rsidP="00FD2E15">
            <w:pPr>
              <w:jc w:val="both"/>
            </w:pPr>
            <w:r w:rsidRPr="00405228">
              <w:t>Papildināt likumprojektu “Grozījumi Komerclikumā” ar pantu sekojošā redakcijā:</w:t>
            </w:r>
          </w:p>
          <w:p w14:paraId="6E9B8F63" w14:textId="77777777" w:rsidR="00FD2E15" w:rsidRPr="00405228" w:rsidRDefault="00FD2E15" w:rsidP="00FD2E15">
            <w:pPr>
              <w:jc w:val="both"/>
            </w:pPr>
          </w:p>
          <w:p w14:paraId="60D8B0AA" w14:textId="77777777" w:rsidR="00FD2E15" w:rsidRPr="00405228" w:rsidRDefault="00FD2E15" w:rsidP="00FD2E15">
            <w:pPr>
              <w:jc w:val="both"/>
            </w:pPr>
            <w:r w:rsidRPr="00405228">
              <w:t xml:space="preserve">“Sabiedrība, kas veic vārda akciju konvertāciju uzrādītāju akcijās, termiņā, kas paredzēts parejas noteikumu xx. punktā, gadījumā, ja nemainās konvertējamo akciju īpašnieks, tiek atbrīvota no pienākuma, taisīt prospektu akciju iekļaušanai regulētājā tirgū, atbilstoši Finanšu instrumentu tirgus likuma 50. pantam. </w:t>
            </w:r>
            <w:r w:rsidRPr="00405228">
              <w:lastRenderedPageBreak/>
              <w:t>Ieklušana notiek, pamalojoties uz uzņēmuma iesniegumu, kuram tiek pievienota akciju īpašnieka piekrišana šādai iekļaušanai.”</w:t>
            </w:r>
          </w:p>
        </w:tc>
        <w:tc>
          <w:tcPr>
            <w:tcW w:w="3437" w:type="dxa"/>
            <w:tcBorders>
              <w:left w:val="single" w:sz="6" w:space="0" w:color="000000"/>
              <w:bottom w:val="single" w:sz="4" w:space="0" w:color="auto"/>
              <w:right w:val="single" w:sz="6" w:space="0" w:color="000000"/>
            </w:tcBorders>
          </w:tcPr>
          <w:p w14:paraId="73FE5E1E" w14:textId="77777777" w:rsidR="00FD2E15" w:rsidRPr="00405228" w:rsidRDefault="00FD2E15" w:rsidP="00FD2E15">
            <w:pPr>
              <w:pStyle w:val="ParastaisWeb"/>
              <w:spacing w:before="0" w:beforeAutospacing="0" w:after="0" w:afterAutospacing="0"/>
              <w:jc w:val="center"/>
              <w:rPr>
                <w:b/>
                <w:bCs/>
                <w:u w:val="single"/>
              </w:rPr>
            </w:pPr>
            <w:r w:rsidRPr="00405228">
              <w:rPr>
                <w:b/>
                <w:bCs/>
                <w:u w:val="single"/>
              </w:rPr>
              <w:lastRenderedPageBreak/>
              <w:t>Ņemts vērā</w:t>
            </w:r>
          </w:p>
          <w:p w14:paraId="006DA87A" w14:textId="77777777" w:rsidR="00FD2E15" w:rsidRPr="00405228" w:rsidRDefault="00FD2E15" w:rsidP="00FD2E15">
            <w:pPr>
              <w:pStyle w:val="ParastaisWeb"/>
              <w:spacing w:before="0" w:beforeAutospacing="0" w:after="0" w:afterAutospacing="0"/>
              <w:jc w:val="both"/>
              <w:rPr>
                <w:b/>
                <w:bCs/>
              </w:rPr>
            </w:pPr>
          </w:p>
          <w:p w14:paraId="09E5024D" w14:textId="77777777" w:rsidR="00FD2E15" w:rsidRPr="00405228" w:rsidRDefault="00FD2E15" w:rsidP="00FD2E15">
            <w:pPr>
              <w:pStyle w:val="ParastaisWeb"/>
              <w:spacing w:before="0" w:beforeAutospacing="0" w:after="0" w:afterAutospacing="0"/>
              <w:jc w:val="both"/>
            </w:pPr>
            <w:r w:rsidRPr="00405228">
              <w:t>Likumprojekts neparedz obligātu akciju iekļaušanu regulētajā tirgū. Akciju iekļaušana regulētajā tirgū</w:t>
            </w:r>
            <w:proofErr w:type="gramStart"/>
            <w:r w:rsidRPr="00405228">
              <w:t xml:space="preserve"> tāpat kā līdz šim notiek brīvprātīgi un atbilstoši Finanšu instrumentu tirgus likumā noteiktajai kārtībai un </w:t>
            </w:r>
            <w:r w:rsidRPr="00405228">
              <w:lastRenderedPageBreak/>
              <w:t>nekādā veidā</w:t>
            </w:r>
            <w:proofErr w:type="gramEnd"/>
            <w:r w:rsidRPr="00405228">
              <w:t xml:space="preserve"> netiek mainīta vai papildināta ar likumprojekta regulējumu. </w:t>
            </w:r>
          </w:p>
          <w:p w14:paraId="3195FD5F" w14:textId="77777777" w:rsidR="00FD2E15" w:rsidRPr="00405228" w:rsidRDefault="00FD2E15" w:rsidP="00FD2E15">
            <w:pPr>
              <w:pStyle w:val="ParastaisWeb"/>
              <w:spacing w:before="0" w:beforeAutospacing="0" w:after="0" w:afterAutospacing="0"/>
              <w:jc w:val="both"/>
            </w:pPr>
          </w:p>
          <w:p w14:paraId="6225E9BB" w14:textId="77777777" w:rsidR="00FD2E15" w:rsidRPr="00405228" w:rsidRDefault="00FD2E15" w:rsidP="00FD2E15">
            <w:pPr>
              <w:pStyle w:val="ParastaisWeb"/>
              <w:spacing w:before="0" w:beforeAutospacing="0" w:after="0" w:afterAutospacing="0"/>
              <w:jc w:val="both"/>
            </w:pPr>
            <w:r w:rsidRPr="00405228">
              <w:t xml:space="preserve">Komerclikums jau šobrīd paredz, ka dematerializētām uzrādītāja akcijām ir jābūt iegrāmatotām finanšu instrumentu kontos. Likumprojekts tikai precizē šīs jau šobrīd Komerclikumā noteiktās prasības par uzrādītāja akciju iegrāmatošanu finanšu instrumentu kontos. </w:t>
            </w:r>
          </w:p>
          <w:p w14:paraId="6384A6AD" w14:textId="77777777" w:rsidR="00FD2E15" w:rsidRPr="00405228" w:rsidRDefault="00FD2E15" w:rsidP="00FD2E15">
            <w:pPr>
              <w:pStyle w:val="ParastaisWeb"/>
              <w:spacing w:before="0" w:beforeAutospacing="0" w:after="0" w:afterAutospacing="0"/>
              <w:jc w:val="both"/>
            </w:pPr>
          </w:p>
          <w:p w14:paraId="72FB270B" w14:textId="77777777" w:rsidR="00FD2E15" w:rsidRPr="00405228" w:rsidRDefault="00FD2E15" w:rsidP="00FD2E15">
            <w:pPr>
              <w:pStyle w:val="ParastaisWeb"/>
              <w:spacing w:before="0" w:beforeAutospacing="0" w:after="0" w:afterAutospacing="0"/>
              <w:jc w:val="both"/>
            </w:pPr>
            <w:r w:rsidRPr="00405228">
              <w:t xml:space="preserve">Ņemot vērā minēto, nav nepieciešams Komerclikumu papildināt ar normām par akciju iekļaušanu regulētajā tirgū. </w:t>
            </w:r>
          </w:p>
        </w:tc>
        <w:tc>
          <w:tcPr>
            <w:tcW w:w="3438" w:type="dxa"/>
            <w:tcBorders>
              <w:top w:val="single" w:sz="4" w:space="0" w:color="auto"/>
              <w:left w:val="single" w:sz="4" w:space="0" w:color="auto"/>
              <w:bottom w:val="single" w:sz="4" w:space="0" w:color="auto"/>
            </w:tcBorders>
          </w:tcPr>
          <w:p w14:paraId="2815B5ED" w14:textId="77777777" w:rsidR="00FD2E15" w:rsidRPr="00405228" w:rsidRDefault="00FD2E15" w:rsidP="00FD2E15">
            <w:pPr>
              <w:jc w:val="both"/>
            </w:pPr>
          </w:p>
        </w:tc>
      </w:tr>
      <w:tr w:rsidR="00FD2E15" w:rsidRPr="00405228" w14:paraId="03DCB5CC" w14:textId="77777777" w:rsidTr="00D01E17">
        <w:tc>
          <w:tcPr>
            <w:tcW w:w="675" w:type="dxa"/>
            <w:tcBorders>
              <w:left w:val="single" w:sz="6" w:space="0" w:color="000000"/>
              <w:bottom w:val="single" w:sz="4" w:space="0" w:color="auto"/>
              <w:right w:val="single" w:sz="6" w:space="0" w:color="000000"/>
            </w:tcBorders>
          </w:tcPr>
          <w:p w14:paraId="3259C496" w14:textId="77777777" w:rsidR="00FD2E15" w:rsidRPr="00405228" w:rsidRDefault="00FD2E15" w:rsidP="00FD2E15">
            <w:pPr>
              <w:pStyle w:val="naisc"/>
              <w:spacing w:before="0" w:after="0"/>
              <w:jc w:val="both"/>
            </w:pPr>
          </w:p>
          <w:p w14:paraId="38D789AE" w14:textId="77777777" w:rsidR="00FD2E15" w:rsidRPr="00405228" w:rsidRDefault="00FA51B0" w:rsidP="00FD2E15">
            <w:pPr>
              <w:jc w:val="center"/>
            </w:pPr>
            <w:r w:rsidRPr="00405228">
              <w:t>6</w:t>
            </w:r>
            <w:r w:rsidR="00FD2E15" w:rsidRPr="00405228">
              <w:t>.</w:t>
            </w:r>
          </w:p>
        </w:tc>
        <w:tc>
          <w:tcPr>
            <w:tcW w:w="3437" w:type="dxa"/>
            <w:tcBorders>
              <w:left w:val="single" w:sz="6" w:space="0" w:color="000000"/>
              <w:bottom w:val="single" w:sz="4" w:space="0" w:color="auto"/>
              <w:right w:val="single" w:sz="6" w:space="0" w:color="000000"/>
            </w:tcBorders>
          </w:tcPr>
          <w:p w14:paraId="3FC9B439" w14:textId="77777777" w:rsidR="00FD2E15" w:rsidRPr="00405228" w:rsidRDefault="00FD2E15" w:rsidP="00FD2E15">
            <w:pPr>
              <w:jc w:val="both"/>
            </w:pPr>
          </w:p>
          <w:p w14:paraId="3813CAA5" w14:textId="77777777" w:rsidR="00FD2E15" w:rsidRPr="00405228" w:rsidRDefault="00FD2E15" w:rsidP="00FD2E15">
            <w:pPr>
              <w:jc w:val="both"/>
            </w:pPr>
          </w:p>
        </w:tc>
        <w:tc>
          <w:tcPr>
            <w:tcW w:w="3438" w:type="dxa"/>
            <w:tcBorders>
              <w:left w:val="single" w:sz="6" w:space="0" w:color="000000"/>
              <w:bottom w:val="single" w:sz="4" w:space="0" w:color="auto"/>
              <w:right w:val="single" w:sz="6" w:space="0" w:color="000000"/>
            </w:tcBorders>
          </w:tcPr>
          <w:p w14:paraId="6A51F0E8" w14:textId="77777777" w:rsidR="00FD2E15" w:rsidRPr="00405228" w:rsidRDefault="00FD2E15" w:rsidP="00FD2E15">
            <w:pPr>
              <w:pStyle w:val="Sarakstarindkopa"/>
              <w:ind w:left="0"/>
              <w:jc w:val="center"/>
              <w:rPr>
                <w:rFonts w:ascii="Times New Roman" w:hAnsi="Times New Roman" w:cs="Times New Roman"/>
                <w:b/>
                <w:sz w:val="24"/>
                <w:szCs w:val="24"/>
                <w:u w:val="single"/>
                <w:lang w:val="lv-LV"/>
              </w:rPr>
            </w:pPr>
            <w:r w:rsidRPr="00405228">
              <w:rPr>
                <w:rFonts w:ascii="Times New Roman" w:hAnsi="Times New Roman" w:cs="Times New Roman"/>
                <w:b/>
                <w:sz w:val="24"/>
                <w:szCs w:val="24"/>
                <w:u w:val="single"/>
                <w:lang w:val="lv-LV"/>
              </w:rPr>
              <w:t>Latvijas darba devēju konfederācija</w:t>
            </w:r>
          </w:p>
          <w:p w14:paraId="6493F3BB" w14:textId="77777777" w:rsidR="00FD2E15" w:rsidRPr="00405228" w:rsidRDefault="00FD2E15" w:rsidP="00FD2E15">
            <w:pPr>
              <w:pStyle w:val="Sarakstarindkopa"/>
              <w:ind w:left="0"/>
              <w:jc w:val="both"/>
              <w:rPr>
                <w:rFonts w:ascii="Times New Roman" w:hAnsi="Times New Roman" w:cs="Times New Roman"/>
                <w:sz w:val="24"/>
                <w:szCs w:val="24"/>
                <w:lang w:val="lv-LV"/>
              </w:rPr>
            </w:pPr>
          </w:p>
          <w:p w14:paraId="1AFA4C04" w14:textId="77777777" w:rsidR="00FD2E15" w:rsidRPr="00405228" w:rsidRDefault="00FD2E15" w:rsidP="00FD2E15">
            <w:pPr>
              <w:pStyle w:val="Sarakstarindkopa"/>
              <w:ind w:left="0"/>
              <w:jc w:val="both"/>
              <w:rPr>
                <w:rFonts w:ascii="Times New Roman" w:hAnsi="Times New Roman" w:cs="Times New Roman"/>
                <w:sz w:val="24"/>
                <w:szCs w:val="24"/>
                <w:lang w:val="lv-LV"/>
              </w:rPr>
            </w:pPr>
            <w:r w:rsidRPr="00405228">
              <w:rPr>
                <w:rFonts w:ascii="Times New Roman" w:hAnsi="Times New Roman" w:cs="Times New Roman"/>
                <w:sz w:val="24"/>
                <w:szCs w:val="24"/>
                <w:lang w:val="lv-LV"/>
              </w:rPr>
              <w:t xml:space="preserve">LDDK iebilst pret </w:t>
            </w:r>
            <w:r w:rsidRPr="00405228">
              <w:rPr>
                <w:rFonts w:ascii="Times New Roman" w:hAnsi="Times New Roman" w:cs="Times New Roman"/>
                <w:bCs/>
                <w:sz w:val="24"/>
                <w:szCs w:val="24"/>
                <w:lang w:val="lv-LV"/>
              </w:rPr>
              <w:t>l</w:t>
            </w:r>
            <w:r w:rsidRPr="00405228">
              <w:rPr>
                <w:rFonts w:ascii="Times New Roman" w:hAnsi="Times New Roman" w:cs="Times New Roman"/>
                <w:sz w:val="24"/>
                <w:szCs w:val="24"/>
                <w:lang w:val="lv-LV"/>
              </w:rPr>
              <w:t>ikumprojekta</w:t>
            </w:r>
            <w:r w:rsidRPr="00405228">
              <w:rPr>
                <w:rFonts w:ascii="Times New Roman" w:hAnsi="Times New Roman" w:cs="Times New Roman"/>
                <w:bCs/>
                <w:sz w:val="24"/>
                <w:szCs w:val="24"/>
                <w:lang w:val="lv-LV"/>
              </w:rPr>
              <w:t xml:space="preserve"> “Grozījumi Komerclikumā” 3., 27., 28., </w:t>
            </w:r>
            <w:proofErr w:type="gramStart"/>
            <w:r w:rsidRPr="00405228">
              <w:rPr>
                <w:rFonts w:ascii="Times New Roman" w:hAnsi="Times New Roman" w:cs="Times New Roman"/>
                <w:bCs/>
                <w:sz w:val="24"/>
                <w:szCs w:val="24"/>
                <w:lang w:val="lv-LV"/>
              </w:rPr>
              <w:t>29.pantiem</w:t>
            </w:r>
            <w:proofErr w:type="gramEnd"/>
            <w:r w:rsidRPr="00405228">
              <w:rPr>
                <w:rFonts w:ascii="Times New Roman" w:hAnsi="Times New Roman" w:cs="Times New Roman"/>
                <w:bCs/>
                <w:sz w:val="24"/>
                <w:szCs w:val="24"/>
                <w:lang w:val="lv-LV"/>
              </w:rPr>
              <w:t>, attiecībā uz Komerclikuma 10.pantu, 234.panta trešo daļu, 235</w:t>
            </w:r>
            <w:r w:rsidRPr="00405228">
              <w:rPr>
                <w:rFonts w:ascii="Times New Roman" w:hAnsi="Times New Roman" w:cs="Times New Roman"/>
                <w:bCs/>
                <w:sz w:val="24"/>
                <w:szCs w:val="24"/>
                <w:vertAlign w:val="superscript"/>
                <w:lang w:val="lv-LV"/>
              </w:rPr>
              <w:t>1</w:t>
            </w:r>
            <w:r w:rsidRPr="00405228">
              <w:rPr>
                <w:rFonts w:ascii="Times New Roman" w:hAnsi="Times New Roman" w:cs="Times New Roman"/>
                <w:bCs/>
                <w:sz w:val="24"/>
                <w:szCs w:val="24"/>
                <w:lang w:val="lv-LV"/>
              </w:rPr>
              <w:t>. pantu, 236.pantu attiecībā par akcionāru reģistra iesniegšanu Uzņēmumu reģistram.</w:t>
            </w:r>
          </w:p>
          <w:p w14:paraId="0F42EB54" w14:textId="77777777" w:rsidR="00FD2E15" w:rsidRPr="00405228" w:rsidRDefault="00FD2E15" w:rsidP="00FD2E15">
            <w:pPr>
              <w:jc w:val="both"/>
              <w:rPr>
                <w:b/>
              </w:rPr>
            </w:pPr>
          </w:p>
          <w:p w14:paraId="154ABFFF" w14:textId="77777777" w:rsidR="00FD2E15" w:rsidRPr="00405228" w:rsidRDefault="00FD2E15" w:rsidP="00FD2E15">
            <w:pPr>
              <w:jc w:val="both"/>
              <w:rPr>
                <w:b/>
              </w:rPr>
            </w:pPr>
            <w:r w:rsidRPr="00405228">
              <w:rPr>
                <w:b/>
              </w:rPr>
              <w:t>Pamatojums:</w:t>
            </w:r>
          </w:p>
          <w:p w14:paraId="6FB4623D" w14:textId="77777777" w:rsidR="00FD2E15" w:rsidRPr="00405228" w:rsidRDefault="00FD2E15" w:rsidP="00FD2E15">
            <w:pPr>
              <w:jc w:val="both"/>
            </w:pPr>
            <w:r w:rsidRPr="00405228">
              <w:t xml:space="preserve">Likumprojekts “Grozījumi Komerclikumā” paredz Komerclikuma </w:t>
            </w:r>
            <w:proofErr w:type="gramStart"/>
            <w:r w:rsidRPr="00405228">
              <w:rPr>
                <w:bCs/>
              </w:rPr>
              <w:t>10.pantā</w:t>
            </w:r>
            <w:proofErr w:type="gramEnd"/>
            <w:r w:rsidRPr="00405228">
              <w:rPr>
                <w:bCs/>
              </w:rPr>
              <w:t>, 234.panta trešajā daļā, 235</w:t>
            </w:r>
            <w:r w:rsidRPr="00405228">
              <w:rPr>
                <w:bCs/>
                <w:vertAlign w:val="superscript"/>
              </w:rPr>
              <w:t>1</w:t>
            </w:r>
            <w:r w:rsidRPr="00405228">
              <w:rPr>
                <w:bCs/>
              </w:rPr>
              <w:t>. pantā, 236.pantā attiecībā par akcionāru reģistra iesniegšanu Uzņēmumu reģistram</w:t>
            </w:r>
            <w:r w:rsidRPr="00405228">
              <w:t xml:space="preserve">, ka turpmāk vārda akciju reģistrs būs jāiesniedz Uzņēmumu reģistrā. Tas nozīmē, ka  pie jebkurām izmaiņām akcionāru reģistrā, būs jāsagatavo jauns akcionāru reģistra nodalījums un jāiesniedz Uzņēmumu reģistrā. </w:t>
            </w:r>
          </w:p>
          <w:p w14:paraId="7629BEBC" w14:textId="77777777" w:rsidR="00FD2E15" w:rsidRPr="00405228" w:rsidRDefault="00FD2E15" w:rsidP="00FD2E15">
            <w:pPr>
              <w:jc w:val="both"/>
            </w:pPr>
          </w:p>
          <w:p w14:paraId="3A8726D0" w14:textId="77777777" w:rsidR="00FD2E15" w:rsidRPr="00405228" w:rsidRDefault="00FD2E15" w:rsidP="00FD2E15">
            <w:pPr>
              <w:jc w:val="both"/>
            </w:pPr>
            <w:r w:rsidRPr="00405228">
              <w:lastRenderedPageBreak/>
              <w:t>2.1. Ja akciju sabiedrībā ir liels akcionāru skaits, izmaiņas akcionāru reģistrā notiek regulāri - tās ir ne tikai izmaiņas par īpašuma tiesību maiņu</w:t>
            </w:r>
            <w:proofErr w:type="gramStart"/>
            <w:r w:rsidRPr="00405228">
              <w:t xml:space="preserve"> t.i.</w:t>
            </w:r>
            <w:proofErr w:type="gramEnd"/>
            <w:r w:rsidRPr="00405228">
              <w:t xml:space="preserve"> pamatojoties uz atsavināšanas darījumu, mantojumu vai tiesas spriedumu, bet izmaiņas var būt arī saistībā par akcionāra adresi vai saziņas informāciju. </w:t>
            </w:r>
          </w:p>
          <w:p w14:paraId="6DE8BE6B" w14:textId="77777777" w:rsidR="00FD2E15" w:rsidRPr="00405228" w:rsidRDefault="00FD2E15" w:rsidP="00FD2E15">
            <w:pPr>
              <w:jc w:val="both"/>
            </w:pPr>
            <w:r w:rsidRPr="00405228">
              <w:t xml:space="preserve">Likumprojekts “Grozījumi Komerclikumā” paredz, ka jebkuru izmaiņu gadījumā, valde sagatavo jaunu akcionāru reģistra nodalījumu un iesniedz to Uzņēmumu reģistrā. </w:t>
            </w:r>
          </w:p>
          <w:p w14:paraId="14DE0C4E" w14:textId="77777777" w:rsidR="00FD2E15" w:rsidRPr="00405228" w:rsidRDefault="00FD2E15" w:rsidP="00FD2E15">
            <w:pPr>
              <w:jc w:val="both"/>
            </w:pPr>
          </w:p>
          <w:p w14:paraId="258AC283" w14:textId="77777777" w:rsidR="00FD2E15" w:rsidRPr="00405228" w:rsidRDefault="00FD2E15" w:rsidP="00FD2E15">
            <w:pPr>
              <w:jc w:val="both"/>
              <w:rPr>
                <w:b/>
              </w:rPr>
            </w:pPr>
            <w:r w:rsidRPr="00405228">
              <w:rPr>
                <w:b/>
              </w:rPr>
              <w:t>1) Šādi grozījumi nepamatoti apgrūtina akcionāru reģistra vešanu, jo jāparedz papildu resursi izmaiņu iesniegšanai Uzņēmumu reģistrā;</w:t>
            </w:r>
          </w:p>
          <w:p w14:paraId="5754DB94" w14:textId="77777777" w:rsidR="00FD2E15" w:rsidRPr="00405228" w:rsidRDefault="00FD2E15" w:rsidP="00FD2E15">
            <w:pPr>
              <w:jc w:val="both"/>
              <w:rPr>
                <w:b/>
              </w:rPr>
            </w:pPr>
            <w:r w:rsidRPr="00405228">
              <w:rPr>
                <w:b/>
              </w:rPr>
              <w:t xml:space="preserve">2) Izmaiņu reģistrēšanai Uzņēmumu reģistrā tiek piemērota valsts nodeva. Liela akcionāru skaita gadījumā, tas var radīt ievērojamas papildu izmaksas. </w:t>
            </w:r>
          </w:p>
          <w:p w14:paraId="6D789B3F" w14:textId="77777777" w:rsidR="00FD2E15" w:rsidRPr="00405228" w:rsidRDefault="00FD2E15" w:rsidP="00FD2E15">
            <w:pPr>
              <w:pStyle w:val="Sarakstarindkopa"/>
              <w:ind w:left="1080"/>
              <w:jc w:val="both"/>
              <w:rPr>
                <w:rFonts w:ascii="Times New Roman" w:hAnsi="Times New Roman" w:cs="Times New Roman"/>
                <w:sz w:val="24"/>
                <w:szCs w:val="24"/>
                <w:lang w:val="lv-LV"/>
              </w:rPr>
            </w:pPr>
          </w:p>
          <w:p w14:paraId="46E8C1F6" w14:textId="77777777" w:rsidR="00FD2E15" w:rsidRPr="00405228" w:rsidRDefault="00FD2E15" w:rsidP="00FD2E15">
            <w:pPr>
              <w:jc w:val="both"/>
            </w:pPr>
            <w:r w:rsidRPr="00405228">
              <w:t>Likumprojekta “Grozījumi Komerclikumā” anotācijā nav norādīts</w:t>
            </w:r>
            <w:proofErr w:type="gramStart"/>
            <w:r w:rsidRPr="00405228">
              <w:t xml:space="preserve"> kāds ir šo grozījumu </w:t>
            </w:r>
            <w:r w:rsidRPr="00405228">
              <w:lastRenderedPageBreak/>
              <w:t>mērķis</w:t>
            </w:r>
            <w:proofErr w:type="gramEnd"/>
            <w:r w:rsidRPr="00405228">
              <w:t xml:space="preserve"> t.i. kādi ir esošā regulējuma trūkumi, lai būtu skaidrs vai administratīvais un finansiālais slogs, kas tiks uzlikts uzņēmumiem, ir izvērtēts un pamatots. </w:t>
            </w:r>
          </w:p>
          <w:p w14:paraId="6A65E0CB" w14:textId="77777777" w:rsidR="00FD2E15" w:rsidRPr="00405228" w:rsidRDefault="00FD2E15" w:rsidP="00FD2E15">
            <w:pPr>
              <w:jc w:val="both"/>
            </w:pPr>
          </w:p>
          <w:p w14:paraId="616DB133" w14:textId="77777777" w:rsidR="00FD2E15" w:rsidRPr="00405228" w:rsidRDefault="00FD2E15" w:rsidP="00FD2E15">
            <w:pPr>
              <w:jc w:val="both"/>
            </w:pPr>
            <w:r w:rsidRPr="00405228">
              <w:t xml:space="preserve">2.2.Jāpiebilst arī, ka tiek mainīts regulējums par informācijas pieejamību. Ja līdz šim informāciju par akcionāru reģistru bija tiesīgas saņemt kompetentās iestādes un akcionāri par sev piederošajām akcijām, tad  saskaņā ar grozījumiem: </w:t>
            </w:r>
          </w:p>
          <w:p w14:paraId="4833C91E" w14:textId="77777777" w:rsidR="00FD2E15" w:rsidRPr="00405228" w:rsidRDefault="00FD2E15" w:rsidP="00FD2E15">
            <w:pPr>
              <w:jc w:val="both"/>
            </w:pPr>
          </w:p>
          <w:p w14:paraId="05B76AB4" w14:textId="77777777" w:rsidR="00FD2E15" w:rsidRPr="00405228" w:rsidRDefault="00FD2E15" w:rsidP="00FD2E15">
            <w:pPr>
              <w:jc w:val="both"/>
            </w:pPr>
            <w:r w:rsidRPr="00405228">
              <w:t>1) Visa akcionāru reģistra informācija t.sk informācija par akcionāru – fizisko personu dzīvesvietu un saziņas adresi  ir jāiesniedz Uzņēmumu reģistram un būs pieejama jebkurai personai;</w:t>
            </w:r>
          </w:p>
          <w:p w14:paraId="688536F5" w14:textId="77777777" w:rsidR="00FD2E15" w:rsidRPr="00405228" w:rsidRDefault="00FD2E15" w:rsidP="00FD2E15">
            <w:pPr>
              <w:jc w:val="both"/>
            </w:pPr>
            <w:r w:rsidRPr="00405228">
              <w:t>2) Jebkurš akcionārs varēs saņemt pilnu akcionāru reģistra nodalījumu</w:t>
            </w:r>
            <w:proofErr w:type="gramStart"/>
            <w:r w:rsidRPr="00405228">
              <w:t xml:space="preserve"> t.i.</w:t>
            </w:r>
            <w:proofErr w:type="gramEnd"/>
            <w:r w:rsidRPr="00405228">
              <w:t xml:space="preserve"> informāciju par visiem akcionāriem - t.sk. visu akcionāru – fizisko personu dzīvesvietu un saziņas adresi. </w:t>
            </w:r>
          </w:p>
          <w:p w14:paraId="599A3E5A" w14:textId="77777777" w:rsidR="00FD2E15" w:rsidRPr="00405228" w:rsidRDefault="00FD2E15" w:rsidP="00FD2E15">
            <w:pPr>
              <w:jc w:val="both"/>
            </w:pPr>
          </w:p>
          <w:p w14:paraId="0D56EB60" w14:textId="77777777" w:rsidR="00FD2E15" w:rsidRPr="00405228" w:rsidRDefault="00FD2E15" w:rsidP="00FD2E15">
            <w:pPr>
              <w:jc w:val="both"/>
            </w:pPr>
            <w:r w:rsidRPr="00405228">
              <w:t xml:space="preserve">Likumprojekta anotācija </w:t>
            </w:r>
            <w:r w:rsidRPr="00405228">
              <w:lastRenderedPageBreak/>
              <w:t>nesniedz informāciju</w:t>
            </w:r>
            <w:proofErr w:type="gramStart"/>
            <w:r w:rsidRPr="00405228">
              <w:t xml:space="preserve"> vai šādi grozījumi ir izvērtēti no fizisko personu datu aizsardzības viedokļa, kā arī nesniedz pamatojumu vai grozījumu mērķis nav sasniedzams ar citiem fizisko personu</w:t>
            </w:r>
            <w:proofErr w:type="gramEnd"/>
            <w:r w:rsidRPr="00405228">
              <w:t xml:space="preserve"> datus mazāk ietekmējošiem līdzekļiem. </w:t>
            </w:r>
          </w:p>
          <w:p w14:paraId="5A906BD5" w14:textId="77777777" w:rsidR="00FD2E15" w:rsidRPr="00405228" w:rsidRDefault="00FD2E15" w:rsidP="00FD2E15">
            <w:pPr>
              <w:jc w:val="both"/>
            </w:pPr>
          </w:p>
          <w:p w14:paraId="7185BFCA" w14:textId="77777777" w:rsidR="00FD2E15" w:rsidRPr="00405228" w:rsidRDefault="00FD2E15" w:rsidP="00FD2E15">
            <w:pPr>
              <w:jc w:val="both"/>
              <w:rPr>
                <w:b/>
              </w:rPr>
            </w:pPr>
            <w:r w:rsidRPr="00405228">
              <w:rPr>
                <w:b/>
              </w:rPr>
              <w:t>Priekšlikums:</w:t>
            </w:r>
          </w:p>
          <w:p w14:paraId="331B9A6D" w14:textId="77777777" w:rsidR="00FD2E15" w:rsidRPr="00405228" w:rsidRDefault="00FD2E15" w:rsidP="00FD2E15">
            <w:pPr>
              <w:jc w:val="both"/>
            </w:pPr>
            <w:r w:rsidRPr="00405228">
              <w:t xml:space="preserve">Svītrot </w:t>
            </w:r>
            <w:r w:rsidRPr="00405228">
              <w:rPr>
                <w:bCs/>
              </w:rPr>
              <w:t>l</w:t>
            </w:r>
            <w:r w:rsidRPr="00405228">
              <w:t>ikumprojektā</w:t>
            </w:r>
            <w:r w:rsidRPr="00405228">
              <w:rPr>
                <w:bCs/>
              </w:rPr>
              <w:t xml:space="preserve"> “Grozījumi Komerclikumā” atzinuma 2.iebildumā minētos pantus attiecībā uz Komerclikuma </w:t>
            </w:r>
            <w:proofErr w:type="gramStart"/>
            <w:r w:rsidRPr="00405228">
              <w:rPr>
                <w:bCs/>
              </w:rPr>
              <w:t>10.pantu</w:t>
            </w:r>
            <w:proofErr w:type="gramEnd"/>
            <w:r w:rsidRPr="00405228">
              <w:rPr>
                <w:bCs/>
              </w:rPr>
              <w:t>, 234.panta trešo daļu, 235</w:t>
            </w:r>
            <w:r w:rsidRPr="00405228">
              <w:rPr>
                <w:bCs/>
                <w:vertAlign w:val="superscript"/>
              </w:rPr>
              <w:t>1</w:t>
            </w:r>
            <w:r w:rsidRPr="00405228">
              <w:rPr>
                <w:bCs/>
              </w:rPr>
              <w:t>. pantu, 236.pantu.</w:t>
            </w:r>
          </w:p>
        </w:tc>
        <w:tc>
          <w:tcPr>
            <w:tcW w:w="3437" w:type="dxa"/>
            <w:tcBorders>
              <w:left w:val="single" w:sz="6" w:space="0" w:color="000000"/>
              <w:bottom w:val="single" w:sz="4" w:space="0" w:color="auto"/>
              <w:right w:val="single" w:sz="6" w:space="0" w:color="000000"/>
            </w:tcBorders>
          </w:tcPr>
          <w:p w14:paraId="45000CC2" w14:textId="77777777" w:rsidR="00756975" w:rsidRPr="00405228" w:rsidRDefault="00756975" w:rsidP="00756975">
            <w:pPr>
              <w:pStyle w:val="ParastaisWeb"/>
              <w:spacing w:before="0" w:beforeAutospacing="0" w:after="0" w:afterAutospacing="0"/>
              <w:jc w:val="center"/>
              <w:rPr>
                <w:b/>
                <w:bCs/>
                <w:u w:val="single"/>
              </w:rPr>
            </w:pPr>
            <w:r w:rsidRPr="00405228">
              <w:rPr>
                <w:b/>
                <w:bCs/>
                <w:u w:val="single"/>
              </w:rPr>
              <w:lastRenderedPageBreak/>
              <w:t>Panākta vienošanās</w:t>
            </w:r>
          </w:p>
          <w:p w14:paraId="2DF63B0E" w14:textId="77777777" w:rsidR="00FD2E15" w:rsidRPr="00405228" w:rsidRDefault="00FD2E15" w:rsidP="00FD2E15">
            <w:pPr>
              <w:jc w:val="both"/>
            </w:pPr>
          </w:p>
          <w:p w14:paraId="5A4453FD" w14:textId="77777777" w:rsidR="00FD2E15" w:rsidRPr="00405228" w:rsidRDefault="00FD2E15" w:rsidP="00FD2E15">
            <w:pPr>
              <w:jc w:val="both"/>
              <w:rPr>
                <w:i/>
                <w:iCs/>
              </w:rPr>
            </w:pPr>
            <w:r w:rsidRPr="00405228">
              <w:rPr>
                <w:i/>
                <w:iCs/>
              </w:rPr>
              <w:t>1. Grozījumu mērķis</w:t>
            </w:r>
          </w:p>
          <w:p w14:paraId="0A56EAD4" w14:textId="77777777" w:rsidR="00FD2E15" w:rsidRPr="00405228" w:rsidRDefault="00FD2E15" w:rsidP="00FD2E15">
            <w:pPr>
              <w:jc w:val="both"/>
              <w:rPr>
                <w:i/>
                <w:iCs/>
              </w:rPr>
            </w:pPr>
          </w:p>
          <w:p w14:paraId="437B794B" w14:textId="77777777" w:rsidR="00FD2E15" w:rsidRPr="00405228" w:rsidRDefault="00FD2E15" w:rsidP="00FD2E15">
            <w:pPr>
              <w:jc w:val="both"/>
            </w:pPr>
            <w:r w:rsidRPr="00405228">
              <w:t xml:space="preserve">Anotācija papildināta ar atsauci uz Nacionālo noziedzīgi iegūtu līdzekļu legalizācijas, terorisma un </w:t>
            </w:r>
            <w:proofErr w:type="spellStart"/>
            <w:r w:rsidRPr="00405228">
              <w:t>proliferācijas</w:t>
            </w:r>
            <w:proofErr w:type="spellEnd"/>
            <w:r w:rsidRPr="00405228">
              <w:t xml:space="preserve"> finansēšanas risku novērtējuma ziņojumu par 2017. - 2019. gadu, kas ir viens no likumprojekta izstrādes pamatiem. Ziņojumā norādīts uz nepilnībām informācijas iegūšanā par akciju sabiedrību akcionāriem un uzsvērts, ka juridisko personu (jo īpaši akciju sabiedrību) reģistrācijas procesa ietvaros veikto pārbaužu veikšanai nepieciešamās informācijas nepieejamība veicina juridisko personu (proti, akciju sabiedrību) izmantošanu noziedzīgi iegūtu līdzekļu legalizācijas un terorisma finansēšanas darbību veikšanai. </w:t>
            </w:r>
          </w:p>
          <w:p w14:paraId="72E90783" w14:textId="77777777" w:rsidR="00FD2E15" w:rsidRPr="00405228" w:rsidRDefault="00FD2E15" w:rsidP="00FD2E15">
            <w:pPr>
              <w:jc w:val="both"/>
            </w:pPr>
          </w:p>
          <w:p w14:paraId="70D2218D" w14:textId="77777777" w:rsidR="00FD2E15" w:rsidRPr="00405228" w:rsidRDefault="00FD2E15" w:rsidP="00FD2E15">
            <w:pPr>
              <w:jc w:val="both"/>
            </w:pPr>
            <w:r w:rsidRPr="00405228">
              <w:t xml:space="preserve">Ņemot vērā minēto, akciju sabiedrības šobrīd ir uzskatāmas </w:t>
            </w:r>
            <w:r w:rsidRPr="00405228">
              <w:lastRenderedPageBreak/>
              <w:t xml:space="preserve">par augstākā riska subjektu noziedzīgi iegūtu līdzekļu legalizācijas un terorisma finansēšanas novēršanas jomā. Šāds risks rodas no akciju sabiedrību necaurspīdīguma un ziņu par akcionāriem nepieejamību. Savukārt, minētā riska sekas (piemēram, apgrūtinātas vai neiespējamas darījuma attiecības ar kredītiestādēm (konta atvēršana un uzturēšana u.c.)), rada negatīvu ietekmi uz akciju sabiedrību darbību un var apdraudēt pat šādu subjektu pastāvēšanu. </w:t>
            </w:r>
          </w:p>
          <w:p w14:paraId="485E0CE4" w14:textId="77777777" w:rsidR="00FD2E15" w:rsidRPr="00405228" w:rsidRDefault="00FD2E15" w:rsidP="00FD2E15">
            <w:pPr>
              <w:jc w:val="both"/>
            </w:pPr>
          </w:p>
          <w:p w14:paraId="5B216B9B" w14:textId="77777777" w:rsidR="00FD2E15" w:rsidRPr="00405228" w:rsidRDefault="00FD2E15" w:rsidP="00FD2E15">
            <w:pPr>
              <w:jc w:val="both"/>
            </w:pPr>
            <w:r w:rsidRPr="00405228">
              <w:t xml:space="preserve">Ņemot vērā minēto, likumprojekts ir izstrādāts ne tikai lai nodrošinātu informācijas pieejamību par akciju sabiedrību akcionāriem, bet arī lai tādējādi nodrošinātu akciju sabiedrību kā tiesību subjektu dzīvotspēju. Tieslietu ministrijas ieskatā izmaksas, kas rodas ar likumprojekta prasībām par akcionāru reģistra iesniegšanu Uzņēmumu reģistrā, ir samērīgas, ņemot vērā šāda regulējuma pozitīvo ietekmi uz </w:t>
            </w:r>
            <w:r w:rsidRPr="00405228">
              <w:lastRenderedPageBreak/>
              <w:t xml:space="preserve">akciju sabiedrību pastāvēšanu. </w:t>
            </w:r>
          </w:p>
          <w:p w14:paraId="2C29FEEA" w14:textId="77777777" w:rsidR="00FD2E15" w:rsidRPr="00405228" w:rsidRDefault="00FD2E15" w:rsidP="00FD2E15">
            <w:pPr>
              <w:jc w:val="both"/>
            </w:pPr>
          </w:p>
          <w:p w14:paraId="6225162C" w14:textId="77777777" w:rsidR="00FD2E15" w:rsidRPr="00405228" w:rsidRDefault="00FD2E15" w:rsidP="00FD2E15">
            <w:pPr>
              <w:jc w:val="both"/>
              <w:rPr>
                <w:i/>
                <w:iCs/>
              </w:rPr>
            </w:pPr>
            <w:r w:rsidRPr="00405228">
              <w:rPr>
                <w:i/>
                <w:iCs/>
              </w:rPr>
              <w:t xml:space="preserve">2. Akciju sabiedrības izvēles tiesības </w:t>
            </w:r>
          </w:p>
          <w:p w14:paraId="43D0748B" w14:textId="77777777" w:rsidR="00FD2E15" w:rsidRPr="00405228" w:rsidRDefault="00FD2E15" w:rsidP="00FD2E15">
            <w:pPr>
              <w:jc w:val="both"/>
              <w:rPr>
                <w:i/>
                <w:iCs/>
              </w:rPr>
            </w:pPr>
          </w:p>
          <w:p w14:paraId="2F13DB2E" w14:textId="77777777" w:rsidR="00FD2E15" w:rsidRPr="00405228" w:rsidRDefault="00FD2E15" w:rsidP="00FD2E15">
            <w:pPr>
              <w:jc w:val="both"/>
            </w:pPr>
            <w:r w:rsidRPr="00405228">
              <w:t xml:space="preserve">Likumprojekts tāpat kā šobrīd spēkā esošais Komerclikuma regulējums ļauj akciju sabiedrībai izvēlēties starp diviem akciju uzskaites un reģistrācijas modeļiem – uzrādītāja akcijas, kuras ir iegrāmatojamas finanšu instrumentu kontos, vai vārda akcijas, </w:t>
            </w:r>
            <w:proofErr w:type="gramStart"/>
            <w:r w:rsidRPr="00405228">
              <w:t>kuras ir</w:t>
            </w:r>
            <w:proofErr w:type="gramEnd"/>
            <w:r w:rsidRPr="00405228">
              <w:t xml:space="preserve"> reģistrētas akcionāru reģistrā. Līdz ar to akciju sabiedrība var izvēlēties to modeli, kas ir vairāk piemērots tās akcionāru struktūrai (piemēram, akciju sabiedrība ar lielu akcionāru skaitu akcijas var iegrāmatot finanšu instrumentu kontā, lai tai nebūtu jāuztur akcionāru reģistrs ar </w:t>
            </w:r>
            <w:proofErr w:type="spellStart"/>
            <w:r w:rsidRPr="00405228">
              <w:t>daudzskaitlīgiem</w:t>
            </w:r>
            <w:proofErr w:type="spellEnd"/>
            <w:r w:rsidRPr="00405228">
              <w:t xml:space="preserve"> ierakstiem un par visām izmaiņām jāiesniedz precizētais akcionāru reģistrs Uzņēmumu reģistrā). </w:t>
            </w:r>
          </w:p>
          <w:p w14:paraId="27CC2FA8" w14:textId="77777777" w:rsidR="00FD2E15" w:rsidRPr="00405228" w:rsidRDefault="00FD2E15" w:rsidP="00FD2E15">
            <w:pPr>
              <w:jc w:val="both"/>
              <w:rPr>
                <w:i/>
                <w:iCs/>
              </w:rPr>
            </w:pPr>
          </w:p>
          <w:p w14:paraId="5F4CFF7E" w14:textId="77777777" w:rsidR="00FD2E15" w:rsidRPr="00405228" w:rsidRDefault="00FD2E15" w:rsidP="00FD2E15">
            <w:pPr>
              <w:jc w:val="both"/>
              <w:rPr>
                <w:i/>
                <w:iCs/>
              </w:rPr>
            </w:pPr>
            <w:r w:rsidRPr="00405228">
              <w:rPr>
                <w:i/>
                <w:iCs/>
              </w:rPr>
              <w:t xml:space="preserve">3. Valsts nodevas par ierakstu izdarīšanu komercreģistrā un dokumentu pievienošanu </w:t>
            </w:r>
            <w:r w:rsidRPr="00405228">
              <w:rPr>
                <w:i/>
                <w:iCs/>
              </w:rPr>
              <w:lastRenderedPageBreak/>
              <w:t>reģistrācijas lietai</w:t>
            </w:r>
          </w:p>
          <w:p w14:paraId="27F27F35" w14:textId="77777777" w:rsidR="00FD2E15" w:rsidRPr="00405228" w:rsidRDefault="00FD2E15" w:rsidP="00FD2E15">
            <w:pPr>
              <w:jc w:val="both"/>
              <w:rPr>
                <w:i/>
                <w:iCs/>
              </w:rPr>
            </w:pPr>
          </w:p>
          <w:p w14:paraId="1D06E674" w14:textId="77777777" w:rsidR="00FD2E15" w:rsidRPr="00405228" w:rsidRDefault="00FD2E15" w:rsidP="00FD2E15">
            <w:pPr>
              <w:jc w:val="both"/>
            </w:pPr>
            <w:r w:rsidRPr="00405228">
              <w:t>Attiecībā uz valsts nodevām par ierakstu izdarīšanu komercreģistrā vai dokumentu pievienošanu komersanta reģistrācijas lietais, jānorāda, ka šā gada 6. jūlijā Saeima pieņēma likumu "Grozījumi Komerclikumā". Ar minētā likuma 5. pantu tiek veiktas izmaiņas Komerclikuma 15. panta pirmajā daļā, nosakot, ka valsts nodevas apmērs nevar pārsniegt ar attiecīgā ieraksta izdarīšanu un dokumentu pievienošanu reģistrācijas lietai saistītos administratīvos izdevumus. Ņemot vērā minētās izmaiņas Komerclikumā, tiek veikti grozījumi Ministru kabineta 2016. gada 11. oktobra noteikumos Nr.664 "Noteikumi par valsts nodevu, kas maksājama par ierakstu izdarīšanu uzņēmumu reģistra žurnālā un komercreģistrā, kā arī iesniedzamo</w:t>
            </w:r>
            <w:r w:rsidRPr="00405228">
              <w:rPr>
                <w:b/>
                <w:bCs/>
                <w:color w:val="414142"/>
                <w:sz w:val="35"/>
                <w:szCs w:val="35"/>
                <w:shd w:val="clear" w:color="auto" w:fill="FFFFFF"/>
              </w:rPr>
              <w:t xml:space="preserve"> </w:t>
            </w:r>
            <w:r w:rsidRPr="00405228">
              <w:t xml:space="preserve">dokumentu reģistrēšanu", pārskatot valsts nodevu likmes un nosakot to lielumu atbilstoši administratīvajiem izdevumiem, </w:t>
            </w:r>
            <w:r w:rsidRPr="00405228">
              <w:lastRenderedPageBreak/>
              <w:t xml:space="preserve">kas Uzņēmumu reģistram rodas ar ierakstu izdarīšanu komercreģistrā vai dokumentu pievienošanu reģistrācijas lietai. </w:t>
            </w:r>
          </w:p>
          <w:p w14:paraId="2CC3AD95" w14:textId="77777777" w:rsidR="00FD2E15" w:rsidRPr="00405228" w:rsidRDefault="00FD2E15" w:rsidP="00FD2E15">
            <w:pPr>
              <w:jc w:val="both"/>
            </w:pPr>
          </w:p>
          <w:p w14:paraId="69E704DE" w14:textId="77777777" w:rsidR="00FD2E15" w:rsidRPr="00405228" w:rsidRDefault="00FD2E15" w:rsidP="00FD2E15">
            <w:pPr>
              <w:jc w:val="both"/>
              <w:rPr>
                <w:i/>
                <w:iCs/>
              </w:rPr>
            </w:pPr>
            <w:r w:rsidRPr="00405228">
              <w:rPr>
                <w:i/>
                <w:iCs/>
              </w:rPr>
              <w:t>4. Informācijas par akcionāriem pieejamība un personas datu aizsardzība</w:t>
            </w:r>
          </w:p>
          <w:p w14:paraId="5EB2AD63" w14:textId="77777777" w:rsidR="00FD2E15" w:rsidRPr="00405228" w:rsidRDefault="00FD2E15" w:rsidP="00FD2E15">
            <w:pPr>
              <w:jc w:val="both"/>
            </w:pPr>
          </w:p>
          <w:p w14:paraId="07B288A8" w14:textId="77777777" w:rsidR="00FD2E15" w:rsidRPr="00405228" w:rsidRDefault="00FD2E15" w:rsidP="00FD2E15">
            <w:pPr>
              <w:jc w:val="both"/>
            </w:pPr>
            <w:r w:rsidRPr="00405228">
              <w:t xml:space="preserve">Gan likumprojektā, gan visā Komerclikumā ir pārskatītas normas, kas prasa fiziskās personas dzīvesvietas norādīšu. Ņemot vērā nepieciešamību nodrošināt personas datu aizsardzību, normas par fiziskas personas dzīvesvietas norādīšu ir vai nu dzēstas, vai aizstātas ar prasību norādīt personas sasniedzamības adresi. Personas sasniedzamības adreses norādīšana tiek prasīta tajos gadījumos, kad ir nepieciešams nodrošināt saziņu ar personu (kā piemēram, fiziskas personas saziņas adrese ir jānorāda dalībnieku (akcionāru) reģistrā, jo adrese nepieciešama gan sabiedrības saziņai ar dalībnieku (akcionāru), lai informētu viņu par dalībnieku (akcionāru) sapulci vai dalībnieku </w:t>
            </w:r>
            <w:r w:rsidRPr="00405228">
              <w:lastRenderedPageBreak/>
              <w:t>(akcionāru) tiesību izlietošanu (piemēram, pirmtiesību), gan trešajām personām (piemēram, pirmpirkuma tiesību izlietošanai). Šajā gadījumā personai nav obligāti jānorāda savas dzīvesvietas adrese, kā sasniedzamības adrese var kalpot arī jebkura cita adrese, kurā personai ir iespēja saņemt tai adresēto korespondenci (piemēram, biroja adrese, juridiskā pārstāvja biroja adrese).</w:t>
            </w:r>
          </w:p>
          <w:p w14:paraId="673158C4" w14:textId="77777777" w:rsidR="00FD2E15" w:rsidRPr="00405228" w:rsidRDefault="00FD2E15" w:rsidP="00FD2E15">
            <w:pPr>
              <w:jc w:val="both"/>
            </w:pPr>
          </w:p>
          <w:p w14:paraId="6B2738D5" w14:textId="77777777" w:rsidR="00FD2E15" w:rsidRPr="00405228" w:rsidRDefault="00FD2E15" w:rsidP="00FD2E15">
            <w:pPr>
              <w:jc w:val="both"/>
            </w:pPr>
            <w:r w:rsidRPr="00405228">
              <w:t xml:space="preserve">Likumprojektā ietvertas uzrādītāja akciju turētāju tiesības saņemt informāciju par citiem akcionāriem, jo šī informācija akcionāram ir nepieciešama, lai varētu īstenot tādas kolektīvās tiesības kā padomes locekļu kandidātu izvirzīšana, prasības celšana tiesā, akcionāru sapulces sasaukšana, akcionāru sapulces darba kārtības papildināšana un lēmumu projektu iesniegšana. Šādu tiesību uz informāciju par citiem akcionāriem neesamība Komerclikumā ir uzskatāma par būtisku likuma trūkumu, kas faktiski padara neiespējamu mazākuma akcionāru tiesību </w:t>
            </w:r>
            <w:r w:rsidRPr="00405228">
              <w:lastRenderedPageBreak/>
              <w:t xml:space="preserve">realizāciju. Līdz ar to likumprojektā iekļautā norma būtiski uzlabo mazākuma akcionāru tiesības. Vienlaikus ir ierobežots sniedzamās informācijas apjoms, nodrošinot, ka akcionārs par citiem akcionāriem var saņemt tikai tās ziņas, kas ir nepieciešamas kolektīvo tiesību realizācijai. </w:t>
            </w:r>
          </w:p>
        </w:tc>
        <w:tc>
          <w:tcPr>
            <w:tcW w:w="3438" w:type="dxa"/>
            <w:tcBorders>
              <w:top w:val="single" w:sz="4" w:space="0" w:color="auto"/>
              <w:left w:val="single" w:sz="4" w:space="0" w:color="auto"/>
              <w:bottom w:val="single" w:sz="4" w:space="0" w:color="auto"/>
            </w:tcBorders>
          </w:tcPr>
          <w:p w14:paraId="5ABC3737" w14:textId="77777777" w:rsidR="00FD2E15" w:rsidRPr="00405228" w:rsidRDefault="00FD2E15" w:rsidP="00FD2E15">
            <w:pPr>
              <w:jc w:val="both"/>
              <w:rPr>
                <w:i/>
                <w:iCs/>
              </w:rPr>
            </w:pPr>
            <w:r w:rsidRPr="00405228">
              <w:rPr>
                <w:i/>
                <w:iCs/>
              </w:rPr>
              <w:lastRenderedPageBreak/>
              <w:t>1. Grozījumu mērķis</w:t>
            </w:r>
          </w:p>
          <w:p w14:paraId="019F324B"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53591DA5"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r w:rsidRPr="00405228">
              <w:rPr>
                <w:rFonts w:ascii="Times New Roman" w:eastAsia="Times New Roman" w:hAnsi="Times New Roman" w:cs="Times New Roman"/>
                <w:b/>
                <w:bCs/>
                <w:sz w:val="24"/>
                <w:szCs w:val="24"/>
                <w:lang w:val="lv-LV" w:eastAsia="lv-LV"/>
              </w:rPr>
              <w:t xml:space="preserve">Anotācijas I sadaļas 1. punkts </w:t>
            </w:r>
            <w:r w:rsidRPr="00405228">
              <w:rPr>
                <w:rFonts w:ascii="Times New Roman" w:eastAsia="Times New Roman" w:hAnsi="Times New Roman" w:cs="Times New Roman"/>
                <w:sz w:val="24"/>
                <w:szCs w:val="24"/>
                <w:lang w:val="lv-LV" w:eastAsia="lv-LV"/>
              </w:rPr>
              <w:t xml:space="preserve">(Tiesību akta projekta izstrādes nepieciešamība): </w:t>
            </w:r>
          </w:p>
          <w:p w14:paraId="1CD317D7"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69464A53" w14:textId="77777777" w:rsidR="00FD2E15" w:rsidRPr="00405228" w:rsidRDefault="00FD2E15" w:rsidP="00FD2E15">
            <w:pPr>
              <w:pStyle w:val="Sarakstarindkopa"/>
              <w:ind w:left="0"/>
              <w:jc w:val="both"/>
              <w:rPr>
                <w:rFonts w:ascii="Times New Roman" w:eastAsia="Times New Roman" w:hAnsi="Times New Roman" w:cs="Times New Roman"/>
                <w:b/>
                <w:bCs/>
                <w:sz w:val="24"/>
                <w:szCs w:val="24"/>
                <w:u w:val="single"/>
                <w:lang w:val="lv-LV" w:eastAsia="lv-LV"/>
              </w:rPr>
            </w:pPr>
            <w:r w:rsidRPr="00405228">
              <w:rPr>
                <w:rFonts w:ascii="Times New Roman" w:eastAsia="Times New Roman" w:hAnsi="Times New Roman" w:cs="Times New Roman"/>
                <w:sz w:val="24"/>
                <w:szCs w:val="24"/>
                <w:u w:val="single"/>
                <w:lang w:val="lv-LV" w:eastAsia="lv-LV"/>
              </w:rPr>
              <w:t xml:space="preserve">Nacionālais noziedzīgi iegūtu līdzekļu legalizācijas, terorisma un </w:t>
            </w:r>
            <w:proofErr w:type="spellStart"/>
            <w:r w:rsidRPr="00405228">
              <w:rPr>
                <w:rFonts w:ascii="Times New Roman" w:eastAsia="Times New Roman" w:hAnsi="Times New Roman" w:cs="Times New Roman"/>
                <w:sz w:val="24"/>
                <w:szCs w:val="24"/>
                <w:u w:val="single"/>
                <w:lang w:val="lv-LV" w:eastAsia="lv-LV"/>
              </w:rPr>
              <w:t>proliferācijas</w:t>
            </w:r>
            <w:proofErr w:type="spellEnd"/>
            <w:r w:rsidRPr="00405228">
              <w:rPr>
                <w:rFonts w:ascii="Times New Roman" w:eastAsia="Times New Roman" w:hAnsi="Times New Roman" w:cs="Times New Roman"/>
                <w:sz w:val="24"/>
                <w:szCs w:val="24"/>
                <w:u w:val="single"/>
                <w:lang w:val="lv-LV" w:eastAsia="lv-LV"/>
              </w:rPr>
              <w:t xml:space="preserve"> finansēšanas risku novērtējuma ziņojums par 2017. - 2019. gadu.</w:t>
            </w:r>
          </w:p>
          <w:p w14:paraId="489E4D56"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7C09A764" w14:textId="77777777" w:rsidR="00FD2E15" w:rsidRPr="00405228" w:rsidRDefault="00FD2E15" w:rsidP="00FD2E15">
            <w:pPr>
              <w:pStyle w:val="Sarakstarindkopa"/>
              <w:ind w:left="0"/>
              <w:jc w:val="both"/>
              <w:rPr>
                <w:rFonts w:ascii="Times New Roman" w:eastAsia="Times New Roman" w:hAnsi="Times New Roman" w:cs="Times New Roman"/>
                <w:b/>
                <w:bCs/>
                <w:sz w:val="24"/>
                <w:szCs w:val="24"/>
                <w:lang w:val="lv-LV" w:eastAsia="lv-LV"/>
              </w:rPr>
            </w:pPr>
            <w:r w:rsidRPr="00405228">
              <w:rPr>
                <w:rFonts w:ascii="Times New Roman" w:eastAsia="Times New Roman" w:hAnsi="Times New Roman" w:cs="Times New Roman"/>
                <w:b/>
                <w:bCs/>
                <w:sz w:val="24"/>
                <w:szCs w:val="24"/>
                <w:lang w:val="lv-LV" w:eastAsia="lv-LV"/>
              </w:rPr>
              <w:t>Anotācijas I sadaļas 2. punkts:</w:t>
            </w:r>
          </w:p>
          <w:p w14:paraId="1967AEA7" w14:textId="77777777" w:rsidR="00FD2E15" w:rsidRPr="00405228" w:rsidRDefault="00FD2E15" w:rsidP="00FD2E15">
            <w:pPr>
              <w:pStyle w:val="Sarakstarindkopa"/>
              <w:ind w:left="0"/>
              <w:jc w:val="both"/>
              <w:rPr>
                <w:rFonts w:ascii="Times New Roman" w:eastAsia="Times New Roman" w:hAnsi="Times New Roman" w:cs="Times New Roman"/>
                <w:b/>
                <w:bCs/>
                <w:sz w:val="24"/>
                <w:szCs w:val="24"/>
                <w:lang w:val="lv-LV" w:eastAsia="lv-LV"/>
              </w:rPr>
            </w:pPr>
          </w:p>
          <w:p w14:paraId="39A3F1F1" w14:textId="77777777" w:rsidR="00FD2E15" w:rsidRPr="00405228" w:rsidRDefault="00FD2E15" w:rsidP="00FD2E15">
            <w:pPr>
              <w:pStyle w:val="Virsraksts4"/>
              <w:shd w:val="clear" w:color="auto" w:fill="FFFFFF"/>
              <w:spacing w:before="0" w:line="240" w:lineRule="auto"/>
              <w:jc w:val="both"/>
              <w:rPr>
                <w:rFonts w:ascii="Times New Roman" w:hAnsi="Times New Roman"/>
                <w:i w:val="0"/>
                <w:iCs w:val="0"/>
                <w:color w:val="auto"/>
                <w:sz w:val="24"/>
                <w:szCs w:val="24"/>
                <w:u w:val="single"/>
                <w:lang w:eastAsia="lv-LV"/>
              </w:rPr>
            </w:pPr>
            <w:r w:rsidRPr="00405228">
              <w:rPr>
                <w:rFonts w:ascii="Times New Roman" w:hAnsi="Times New Roman"/>
                <w:i w:val="0"/>
                <w:iCs w:val="0"/>
                <w:color w:val="auto"/>
                <w:sz w:val="24"/>
                <w:szCs w:val="24"/>
                <w:u w:val="single"/>
                <w:lang w:eastAsia="lv-LV"/>
              </w:rPr>
              <w:t xml:space="preserve">Nacionālajā noziedzīgi iegūtu līdzekļu legalizācijas, terorisma un </w:t>
            </w:r>
            <w:proofErr w:type="spellStart"/>
            <w:r w:rsidRPr="00405228">
              <w:rPr>
                <w:rFonts w:ascii="Times New Roman" w:hAnsi="Times New Roman"/>
                <w:i w:val="0"/>
                <w:iCs w:val="0"/>
                <w:color w:val="auto"/>
                <w:sz w:val="24"/>
                <w:szCs w:val="24"/>
                <w:u w:val="single"/>
                <w:lang w:eastAsia="lv-LV"/>
              </w:rPr>
              <w:t>proliferācijas</w:t>
            </w:r>
            <w:proofErr w:type="spellEnd"/>
            <w:r w:rsidRPr="00405228">
              <w:rPr>
                <w:rFonts w:ascii="Times New Roman" w:hAnsi="Times New Roman"/>
                <w:i w:val="0"/>
                <w:iCs w:val="0"/>
                <w:color w:val="auto"/>
                <w:sz w:val="24"/>
                <w:szCs w:val="24"/>
                <w:u w:val="single"/>
                <w:lang w:eastAsia="lv-LV"/>
              </w:rPr>
              <w:t xml:space="preserve"> finansēšanas risku novērtējuma ziņojumā par 2017. - 2019. gadu jo īpaši tiek akcentēta nepieciešamību nodrošināt akciju sabiedrību akcionāru struktūras caurspīdīgumu, nodrošinot pieeju ziņām par akciju sabiedrību akcionāriem. Minētā ziņojuma 8.2.36.1. apakšpunktā noteikts, ka "juridisko personu izmantošanu noziedzīgi iegūtu </w:t>
            </w:r>
            <w:r w:rsidRPr="00405228">
              <w:rPr>
                <w:rFonts w:ascii="Times New Roman" w:hAnsi="Times New Roman"/>
                <w:i w:val="0"/>
                <w:iCs w:val="0"/>
                <w:color w:val="auto"/>
                <w:sz w:val="24"/>
                <w:szCs w:val="24"/>
                <w:u w:val="single"/>
                <w:lang w:eastAsia="lv-LV"/>
              </w:rPr>
              <w:lastRenderedPageBreak/>
              <w:t xml:space="preserve">līdzekļu legalizācijas un terorisma finansēšanas darbību veikšanai veicina juridisko personu reģistrācijas procesa ietvaros veikto pārbaužu veikšanai nepieciešamās informācijas nepieejamība. Lai pārliecinātos par reģistrācijai iesniegtās patieso labumu guvēju informācijas ticamību, būtiski, lai Uzņēmumu reģistram būtu tiesības iegūt pārbaudēm nepieciešamo informāciju. Nepietiekamas informācijas, tās apmaiņas prasības konstatējamas sekojošos sektoros: informācija par akciju sabiedrību akcionāriem. SIA faktisko īpašnieku – dalībnieku informācija tiek iesniegta Uzņēmumu reģistram un ir publiski pieejama. Dalībnieku informācija tiek izmantota nodokļu risku kontroļu sistēmās, sadarbojoties Valsts ieņēmumu dienestam un Uzņēmumu reģistram, un to iespējams izmantot arī Uzņēmumu reģistram pēc riskiem balstītas pieejas ieviešanas. Savukārt informācija par akciju sabiedrību akcionāriem, izņemot regulētajā </w:t>
            </w:r>
            <w:r w:rsidRPr="00405228">
              <w:rPr>
                <w:rFonts w:ascii="Times New Roman" w:hAnsi="Times New Roman"/>
                <w:i w:val="0"/>
                <w:iCs w:val="0"/>
                <w:color w:val="auto"/>
                <w:sz w:val="24"/>
                <w:szCs w:val="24"/>
                <w:u w:val="single"/>
                <w:lang w:eastAsia="lv-LV"/>
              </w:rPr>
              <w:lastRenderedPageBreak/>
              <w:t xml:space="preserve">tirgū iekļautās akciju sabiedrības, nav publiski pieejama. Taču, juridiskajai personai pēc Uzņēmumu reģistra pieprasījuma ir pienākums iesniegt patieso labumu guvēja īstenotās kontroles dokumentāro pamatojumu, lai pārliecinātos par iesniegtās informācijas par patiesajiem labuma guvējiem patiesumu." </w:t>
            </w:r>
          </w:p>
          <w:p w14:paraId="61858A02"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5B0C584D"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03A45931" w14:textId="77777777" w:rsidR="00FD2E15" w:rsidRPr="00405228" w:rsidRDefault="00FD2E15" w:rsidP="00FD2E15">
            <w:pPr>
              <w:jc w:val="both"/>
              <w:rPr>
                <w:i/>
                <w:iCs/>
              </w:rPr>
            </w:pPr>
            <w:r w:rsidRPr="00405228">
              <w:rPr>
                <w:i/>
                <w:iCs/>
              </w:rPr>
              <w:t>4. Informācijas par akcionāriem pieejamība un personas datu aizsardzība</w:t>
            </w:r>
          </w:p>
          <w:p w14:paraId="52FE70C3" w14:textId="77777777" w:rsidR="00FD2E15" w:rsidRPr="00405228" w:rsidRDefault="00FD2E15" w:rsidP="00FD2E15">
            <w:pPr>
              <w:jc w:val="both"/>
              <w:rPr>
                <w:i/>
                <w:iCs/>
              </w:rPr>
            </w:pPr>
          </w:p>
          <w:p w14:paraId="0638B904" w14:textId="77777777" w:rsidR="00FD2E15" w:rsidRPr="00405228" w:rsidRDefault="00FD2E15" w:rsidP="00FD2E15">
            <w:pPr>
              <w:jc w:val="both"/>
              <w:rPr>
                <w:u w:val="single"/>
              </w:rPr>
            </w:pPr>
            <w:r w:rsidRPr="00405228">
              <w:rPr>
                <w:u w:val="single"/>
              </w:rPr>
              <w:t>5. Aizstāt 25. panta ceturtās daļas 3. punktā vārdu "dzīvesvietu" ar vārdiem "adresi, kurā tas sasniedzams".</w:t>
            </w:r>
          </w:p>
          <w:p w14:paraId="491E8F91" w14:textId="77777777" w:rsidR="00FD2E15" w:rsidRPr="00405228" w:rsidRDefault="00FD2E15" w:rsidP="00FD2E15">
            <w:pPr>
              <w:jc w:val="both"/>
              <w:rPr>
                <w:i/>
                <w:iCs/>
              </w:rPr>
            </w:pPr>
          </w:p>
          <w:p w14:paraId="34768199" w14:textId="77777777" w:rsidR="00FD2E15" w:rsidRPr="00405228" w:rsidRDefault="00FD2E15" w:rsidP="00FD2E15">
            <w:pPr>
              <w:jc w:val="both"/>
            </w:pPr>
            <w:r w:rsidRPr="00405228">
              <w:t>8. 143. pantā:</w:t>
            </w:r>
          </w:p>
          <w:p w14:paraId="41568ED8" w14:textId="77777777" w:rsidR="00FD2E15" w:rsidRPr="00405228" w:rsidRDefault="00FD2E15" w:rsidP="00FD2E15">
            <w:pPr>
              <w:jc w:val="both"/>
              <w:rPr>
                <w:u w:val="single"/>
              </w:rPr>
            </w:pPr>
            <w:r w:rsidRPr="00405228">
              <w:rPr>
                <w:u w:val="single"/>
              </w:rPr>
              <w:t>aizstāt pirmās daļas 1. punkta a) apakšpunktā vārdu "dzīvesvietu" ar vārdiem "adresi, kurā tā sasniedzama";</w:t>
            </w:r>
          </w:p>
          <w:p w14:paraId="30B2BA27" w14:textId="77777777" w:rsidR="00FD2E15" w:rsidRPr="00405228" w:rsidRDefault="00FD2E15" w:rsidP="00FD2E15">
            <w:pPr>
              <w:ind w:firstLine="720"/>
              <w:jc w:val="both"/>
              <w:rPr>
                <w:b/>
                <w:bCs/>
                <w:u w:val="single"/>
              </w:rPr>
            </w:pPr>
          </w:p>
          <w:p w14:paraId="539C4129" w14:textId="77777777" w:rsidR="00FD2E15" w:rsidRPr="00405228" w:rsidRDefault="00FD2E15" w:rsidP="00FD2E15">
            <w:pPr>
              <w:jc w:val="both"/>
              <w:rPr>
                <w:u w:val="single"/>
              </w:rPr>
            </w:pPr>
            <w:r w:rsidRPr="00405228">
              <w:rPr>
                <w:u w:val="single"/>
              </w:rPr>
              <w:t>izslēgt pirmās daļas 1. punkta b) apakšpunkta vārdus " un dzīvesvietu";</w:t>
            </w:r>
          </w:p>
          <w:p w14:paraId="2C7C9750" w14:textId="77777777" w:rsidR="00FD2E15" w:rsidRPr="00405228" w:rsidRDefault="00FD2E15" w:rsidP="00FD2E15">
            <w:pPr>
              <w:ind w:firstLine="720"/>
              <w:jc w:val="both"/>
            </w:pPr>
          </w:p>
          <w:p w14:paraId="42C5B499" w14:textId="77777777" w:rsidR="00FD2E15" w:rsidRPr="00405228" w:rsidRDefault="00FD2E15" w:rsidP="00FD2E15">
            <w:pPr>
              <w:jc w:val="both"/>
            </w:pPr>
            <w:r w:rsidRPr="00405228">
              <w:lastRenderedPageBreak/>
              <w:t>izslēgt pirmās daļas 4. punktā vārdus "un līdz reģistrācijai apmaksājamā pamatkapitāla";</w:t>
            </w:r>
          </w:p>
          <w:p w14:paraId="35AE37EF" w14:textId="77777777" w:rsidR="00FD2E15" w:rsidRPr="00405228" w:rsidRDefault="00FD2E15" w:rsidP="00FD2E15">
            <w:pPr>
              <w:ind w:firstLine="720"/>
              <w:jc w:val="both"/>
            </w:pPr>
          </w:p>
          <w:p w14:paraId="77A4AA4E" w14:textId="77777777" w:rsidR="00FD2E15" w:rsidRPr="00405228" w:rsidRDefault="00FD2E15" w:rsidP="00FD2E15">
            <w:pPr>
              <w:jc w:val="both"/>
            </w:pPr>
            <w:r w:rsidRPr="00405228">
              <w:t>papildināt pirmo daļu ar 6.</w:t>
            </w:r>
            <w:r w:rsidRPr="00405228">
              <w:rPr>
                <w:vertAlign w:val="superscript"/>
              </w:rPr>
              <w:t>1</w:t>
            </w:r>
            <w:r w:rsidRPr="00405228">
              <w:t> punktu šādā redakcijā:</w:t>
            </w:r>
          </w:p>
          <w:p w14:paraId="0326746A" w14:textId="77777777" w:rsidR="00FD2E15" w:rsidRPr="00405228" w:rsidRDefault="00FD2E15" w:rsidP="00FD2E15">
            <w:pPr>
              <w:jc w:val="both"/>
            </w:pPr>
            <w:r w:rsidRPr="00405228">
              <w:t>"6</w:t>
            </w:r>
            <w:r w:rsidRPr="00405228">
              <w:rPr>
                <w:vertAlign w:val="superscript"/>
              </w:rPr>
              <w:t>1</w:t>
            </w:r>
            <w:r w:rsidRPr="00405228">
              <w:t>) centrālā vērtspapīru depozitārija, kurā tiks iegrāmatotas uzrādītāja akcijas, nosaukumu, reģistrācijas numuru un juridisko adresi;";</w:t>
            </w:r>
          </w:p>
          <w:p w14:paraId="754CC692" w14:textId="77777777" w:rsidR="00FD2E15" w:rsidRPr="00405228" w:rsidRDefault="00FD2E15" w:rsidP="00FD2E15">
            <w:pPr>
              <w:ind w:firstLine="720"/>
              <w:jc w:val="both"/>
            </w:pPr>
          </w:p>
          <w:p w14:paraId="1D6AB47F" w14:textId="77777777" w:rsidR="00FD2E15" w:rsidRPr="00405228" w:rsidRDefault="00FD2E15" w:rsidP="00FD2E15">
            <w:pPr>
              <w:jc w:val="both"/>
              <w:rPr>
                <w:b/>
                <w:bCs/>
                <w:u w:val="single"/>
              </w:rPr>
            </w:pPr>
            <w:r w:rsidRPr="00405228">
              <w:rPr>
                <w:u w:val="single"/>
              </w:rPr>
              <w:t>izslēgt pirmās daļas  6., 9., 10. un 11. punktā vārdus "un dzīvesvietu"</w:t>
            </w:r>
            <w:r w:rsidRPr="00405228">
              <w:rPr>
                <w:b/>
                <w:bCs/>
                <w:u w:val="single"/>
              </w:rPr>
              <w:t>.</w:t>
            </w:r>
          </w:p>
          <w:p w14:paraId="219B3472" w14:textId="77777777" w:rsidR="00FD2E15" w:rsidRPr="00405228" w:rsidRDefault="00FD2E15" w:rsidP="00FD2E15">
            <w:pPr>
              <w:jc w:val="both"/>
              <w:rPr>
                <w:b/>
                <w:bCs/>
                <w:u w:val="single"/>
              </w:rPr>
            </w:pPr>
          </w:p>
          <w:p w14:paraId="5A37B7C1" w14:textId="77777777" w:rsidR="00FD2E15" w:rsidRPr="00405228" w:rsidRDefault="00FD2E15" w:rsidP="00FD2E15">
            <w:pPr>
              <w:pStyle w:val="paragraph"/>
              <w:spacing w:before="0" w:beforeAutospacing="0" w:after="0" w:afterAutospacing="0"/>
              <w:jc w:val="both"/>
              <w:textAlignment w:val="baseline"/>
              <w:rPr>
                <w:b/>
                <w:bCs/>
              </w:rPr>
            </w:pPr>
            <w:r w:rsidRPr="00405228">
              <w:rPr>
                <w:b/>
                <w:bCs/>
              </w:rPr>
              <w:t>Likumprojekta 17. pants (likuma 187. pantā piektās daļas 4. un 5. punkts)</w:t>
            </w:r>
          </w:p>
          <w:p w14:paraId="269145C0" w14:textId="77777777" w:rsidR="00FD2E15" w:rsidRPr="00405228" w:rsidRDefault="00FD2E15" w:rsidP="00FD2E15">
            <w:pPr>
              <w:jc w:val="both"/>
            </w:pPr>
          </w:p>
          <w:p w14:paraId="2E2D9A09" w14:textId="77777777" w:rsidR="00FD2E15" w:rsidRPr="00405228" w:rsidRDefault="00FD2E15" w:rsidP="00FD2E15">
            <w:pPr>
              <w:jc w:val="both"/>
            </w:pPr>
            <w:r w:rsidRPr="00405228">
              <w:t>4) ziņas par dalībniekiem:</w:t>
            </w:r>
          </w:p>
          <w:p w14:paraId="267B2975" w14:textId="77777777" w:rsidR="00FD2E15" w:rsidRPr="00405228" w:rsidRDefault="00FD2E15" w:rsidP="00FD2E15">
            <w:pPr>
              <w:ind w:firstLine="720"/>
              <w:jc w:val="both"/>
            </w:pPr>
            <w:r w:rsidRPr="00405228">
              <w:t>a) fiziskajai personai — vārdu, uzvārdu, personas kodu (ja personai nav personas koda, — dzimšanas datumu, personu apliecinoša dokumenta numuru un izdošanas datumu, valsti un institūciju, kas dokumentu izdevusi) un adresi, kurā tā sasniedzama,</w:t>
            </w:r>
          </w:p>
          <w:p w14:paraId="5DF22D57" w14:textId="77777777" w:rsidR="00FD2E15" w:rsidRPr="00405228" w:rsidRDefault="00FD2E15" w:rsidP="00FD2E15">
            <w:pPr>
              <w:ind w:firstLine="720"/>
              <w:jc w:val="both"/>
            </w:pPr>
            <w:r w:rsidRPr="00405228">
              <w:t xml:space="preserve">b) juridiskajai personai un personālsabiedrībai — </w:t>
            </w:r>
            <w:r w:rsidRPr="00405228">
              <w:lastRenderedPageBreak/>
              <w:t>nosaukumu, reģistrācijas numuru un juridisko adresi;</w:t>
            </w:r>
          </w:p>
          <w:p w14:paraId="2EC25985" w14:textId="77777777" w:rsidR="00FD2E15" w:rsidRPr="00405228" w:rsidRDefault="00FD2E15" w:rsidP="00FD2E15">
            <w:pPr>
              <w:jc w:val="both"/>
            </w:pPr>
            <w:r w:rsidRPr="00405228">
              <w:t xml:space="preserve">5) </w:t>
            </w:r>
            <w:r w:rsidRPr="00405228">
              <w:rPr>
                <w:u w:val="single"/>
              </w:rPr>
              <w:t>dalībnieka elektroniskā pasta adresi, ja dalībnieks to lūdzis izmantot sabiedrības saziņai ar viņu;</w:t>
            </w:r>
          </w:p>
          <w:p w14:paraId="70F100E8" w14:textId="77777777" w:rsidR="00FD2E15" w:rsidRPr="00405228" w:rsidRDefault="00FD2E15" w:rsidP="00FD2E15">
            <w:pPr>
              <w:jc w:val="both"/>
            </w:pPr>
          </w:p>
          <w:p w14:paraId="68BCA9F5" w14:textId="77777777" w:rsidR="00FD2E15" w:rsidRPr="00405228" w:rsidRDefault="00FD2E15" w:rsidP="00FD2E15">
            <w:pPr>
              <w:jc w:val="both"/>
              <w:rPr>
                <w:b/>
                <w:bCs/>
              </w:rPr>
            </w:pPr>
            <w:r w:rsidRPr="00405228">
              <w:rPr>
                <w:b/>
                <w:bCs/>
              </w:rPr>
              <w:t>Likumprojekta 30. pants (likuma 235. panta pirmās daļās 4. un 5. punkts)</w:t>
            </w:r>
          </w:p>
          <w:p w14:paraId="28D10894" w14:textId="77777777" w:rsidR="00FD2E15" w:rsidRPr="00405228" w:rsidRDefault="00FD2E15" w:rsidP="00FD2E15">
            <w:pPr>
              <w:jc w:val="both"/>
            </w:pPr>
          </w:p>
          <w:p w14:paraId="7642D0CE" w14:textId="77777777" w:rsidR="00FD2E15" w:rsidRPr="00405228" w:rsidRDefault="00FD2E15" w:rsidP="00FD2E15">
            <w:pPr>
              <w:pStyle w:val="paragraph"/>
              <w:spacing w:before="0" w:beforeAutospacing="0" w:after="0" w:afterAutospacing="0"/>
              <w:jc w:val="both"/>
              <w:textAlignment w:val="baseline"/>
            </w:pPr>
            <w:r w:rsidRPr="00405228">
              <w:rPr>
                <w:rStyle w:val="normaltextrun"/>
              </w:rPr>
              <w:t>4) ziņas par akcionāriem:</w:t>
            </w:r>
          </w:p>
          <w:p w14:paraId="7C517421" w14:textId="77777777" w:rsidR="00FD2E15" w:rsidRPr="00405228" w:rsidRDefault="00FD2E15" w:rsidP="00FD2E15">
            <w:pPr>
              <w:pStyle w:val="paragraph"/>
              <w:spacing w:before="0" w:beforeAutospacing="0" w:after="0" w:afterAutospacing="0"/>
              <w:ind w:firstLine="720"/>
              <w:jc w:val="both"/>
              <w:textAlignment w:val="baseline"/>
            </w:pPr>
            <w:r w:rsidRPr="00405228">
              <w:rPr>
                <w:rStyle w:val="normaltextrun"/>
              </w:rPr>
              <w:t xml:space="preserve">a) fiziskajai personai — vārdu, uzvārdu, personas kodu (ja personai nav personas koda, — dzimšanas datumu, personu apliecinoša dokumenta numuru un izdošanas datumu, valsti un institūciju, kas dokumentu izdevusi) un </w:t>
            </w:r>
            <w:r w:rsidRPr="00405228">
              <w:rPr>
                <w:rStyle w:val="normaltextrun"/>
                <w:u w:val="single"/>
              </w:rPr>
              <w:t>adresi, kurā tā sasniedzama</w:t>
            </w:r>
            <w:r w:rsidRPr="00405228">
              <w:rPr>
                <w:rStyle w:val="normaltextrun"/>
              </w:rPr>
              <w:t>,</w:t>
            </w:r>
          </w:p>
          <w:p w14:paraId="5BE11B96" w14:textId="77777777" w:rsidR="00FD2E15" w:rsidRPr="00405228" w:rsidRDefault="00FD2E15" w:rsidP="00FD2E15">
            <w:pPr>
              <w:pStyle w:val="paragraph"/>
              <w:spacing w:before="0" w:beforeAutospacing="0" w:after="0" w:afterAutospacing="0"/>
              <w:ind w:firstLine="720"/>
              <w:jc w:val="both"/>
              <w:textAlignment w:val="baseline"/>
              <w:rPr>
                <w:rStyle w:val="eop"/>
              </w:rPr>
            </w:pPr>
            <w:r w:rsidRPr="00405228">
              <w:rPr>
                <w:rStyle w:val="normaltextrun"/>
              </w:rPr>
              <w:t>b) juridiskajai personai un personālsabiedrībai — nosaukumu, reģistrācijas numuru un juridisko adresi;</w:t>
            </w:r>
          </w:p>
          <w:p w14:paraId="65EC1E3C" w14:textId="77777777" w:rsidR="00FD2E15" w:rsidRPr="00405228" w:rsidRDefault="00FD2E15" w:rsidP="00FD2E15">
            <w:pPr>
              <w:pStyle w:val="paragraph"/>
              <w:spacing w:before="0" w:beforeAutospacing="0" w:after="0" w:afterAutospacing="0"/>
              <w:jc w:val="both"/>
              <w:textAlignment w:val="baseline"/>
            </w:pPr>
            <w:r w:rsidRPr="00405228">
              <w:rPr>
                <w:rStyle w:val="normaltextrun"/>
              </w:rPr>
              <w:t xml:space="preserve">5) </w:t>
            </w:r>
            <w:r w:rsidRPr="00405228">
              <w:rPr>
                <w:u w:val="single"/>
              </w:rPr>
              <w:t>akcionāra elektroniskā pasta adresi, ja akcionārs to lūdzis izmantot sabiedrības saziņai ar viņu</w:t>
            </w:r>
            <w:r w:rsidRPr="00405228">
              <w:t>;</w:t>
            </w:r>
          </w:p>
          <w:p w14:paraId="2E50CE59" w14:textId="77777777" w:rsidR="00FD2E15" w:rsidRPr="00405228" w:rsidRDefault="00FD2E15" w:rsidP="00FD2E15">
            <w:pPr>
              <w:jc w:val="both"/>
            </w:pPr>
          </w:p>
          <w:p w14:paraId="6D08EB0B" w14:textId="77777777" w:rsidR="00FD2E15" w:rsidRPr="00405228" w:rsidRDefault="00FD2E15" w:rsidP="00FD2E15">
            <w:pPr>
              <w:pStyle w:val="paragraph"/>
              <w:spacing w:before="0" w:beforeAutospacing="0" w:after="0" w:afterAutospacing="0"/>
              <w:jc w:val="both"/>
              <w:textAlignment w:val="baseline"/>
              <w:rPr>
                <w:u w:val="single"/>
              </w:rPr>
            </w:pPr>
            <w:r w:rsidRPr="00405228">
              <w:rPr>
                <w:u w:val="single"/>
              </w:rPr>
              <w:t xml:space="preserve">42. Aizstāt 247. panta pirmās daļas 1. punkta a) apakšpunktā </w:t>
            </w:r>
            <w:r w:rsidRPr="00405228">
              <w:rPr>
                <w:u w:val="single"/>
              </w:rPr>
              <w:lastRenderedPageBreak/>
              <w:t>vārdu "dzīvesvietu" ar vārdiem "adresi, kurā tā sasniedzama".</w:t>
            </w:r>
          </w:p>
          <w:p w14:paraId="0A2E067A" w14:textId="77777777" w:rsidR="00FD2E15" w:rsidRPr="00405228" w:rsidRDefault="00FD2E15" w:rsidP="00FD2E15">
            <w:pPr>
              <w:jc w:val="both"/>
              <w:rPr>
                <w:b/>
                <w:bCs/>
                <w:u w:val="single"/>
              </w:rPr>
            </w:pPr>
          </w:p>
          <w:p w14:paraId="22BB2501" w14:textId="77777777" w:rsidR="00FD2E15" w:rsidRPr="00405228" w:rsidRDefault="00FD2E15" w:rsidP="00FD2E15">
            <w:pPr>
              <w:jc w:val="both"/>
              <w:rPr>
                <w:u w:val="single"/>
              </w:rPr>
            </w:pPr>
            <w:r w:rsidRPr="00405228">
              <w:rPr>
                <w:u w:val="single"/>
              </w:rPr>
              <w:t>68. Aizstāt 458. panta otrās daļas 3. punktā vārdu "dzīvesvietu" ar vārdiem "adresi, kurā tā sasniedzama".</w:t>
            </w:r>
          </w:p>
          <w:p w14:paraId="00875110" w14:textId="77777777" w:rsidR="00FD2E15" w:rsidRPr="00405228" w:rsidRDefault="00FD2E15" w:rsidP="00FD2E15">
            <w:pPr>
              <w:jc w:val="both"/>
              <w:rPr>
                <w:u w:val="single"/>
              </w:rPr>
            </w:pPr>
          </w:p>
          <w:p w14:paraId="623D810B" w14:textId="77777777" w:rsidR="00FD2E15" w:rsidRPr="00405228" w:rsidRDefault="00FD2E15" w:rsidP="00FD2E15">
            <w:pPr>
              <w:pStyle w:val="Sarakstarindkopa"/>
              <w:ind w:left="0"/>
              <w:jc w:val="both"/>
              <w:rPr>
                <w:rFonts w:ascii="Times New Roman" w:eastAsia="Times New Roman" w:hAnsi="Times New Roman" w:cs="Times New Roman"/>
                <w:b/>
                <w:bCs/>
                <w:sz w:val="24"/>
                <w:szCs w:val="24"/>
                <w:lang w:val="lv-LV" w:eastAsia="lv-LV"/>
              </w:rPr>
            </w:pPr>
            <w:r w:rsidRPr="00405228">
              <w:rPr>
                <w:rFonts w:ascii="Times New Roman" w:eastAsia="Times New Roman" w:hAnsi="Times New Roman" w:cs="Times New Roman"/>
                <w:b/>
                <w:bCs/>
                <w:sz w:val="24"/>
                <w:szCs w:val="24"/>
                <w:lang w:val="lv-LV" w:eastAsia="lv-LV"/>
              </w:rPr>
              <w:t>Anotācijas I sadaļas 2. punkts:</w:t>
            </w:r>
          </w:p>
          <w:p w14:paraId="6C8C5F9B" w14:textId="77777777" w:rsidR="00FD2E15" w:rsidRPr="00405228" w:rsidRDefault="00FD2E15" w:rsidP="00FD2E15">
            <w:pPr>
              <w:pStyle w:val="ParastaisWeb"/>
              <w:spacing w:before="0" w:beforeAutospacing="0" w:after="0" w:afterAutospacing="0"/>
              <w:jc w:val="center"/>
              <w:rPr>
                <w:u w:val="single"/>
              </w:rPr>
            </w:pPr>
          </w:p>
          <w:p w14:paraId="603CB617" w14:textId="77777777" w:rsidR="00FD2E15" w:rsidRPr="00405228" w:rsidRDefault="00FD2E15" w:rsidP="00FD2E15">
            <w:pPr>
              <w:pStyle w:val="ParastaisWeb"/>
              <w:spacing w:before="0" w:beforeAutospacing="0" w:after="0" w:afterAutospacing="0"/>
              <w:jc w:val="center"/>
              <w:rPr>
                <w:u w:val="single"/>
              </w:rPr>
            </w:pPr>
            <w:r w:rsidRPr="00405228">
              <w:rPr>
                <w:u w:val="single"/>
              </w:rPr>
              <w:t>6. FIZISKAS PERSONAS ADRESE</w:t>
            </w:r>
          </w:p>
          <w:p w14:paraId="14228911" w14:textId="77777777" w:rsidR="00FD2E15" w:rsidRPr="00405228" w:rsidRDefault="00FD2E15" w:rsidP="00FD2E15">
            <w:pPr>
              <w:pStyle w:val="ParastaisWeb"/>
              <w:spacing w:before="0" w:beforeAutospacing="0" w:after="0" w:afterAutospacing="0"/>
              <w:jc w:val="center"/>
              <w:rPr>
                <w:i/>
                <w:iCs/>
                <w:u w:val="single"/>
              </w:rPr>
            </w:pPr>
          </w:p>
          <w:p w14:paraId="0BF11C8F" w14:textId="77777777" w:rsidR="00FD2E15" w:rsidRPr="00405228" w:rsidRDefault="00FD2E15" w:rsidP="00FD2E15">
            <w:pPr>
              <w:jc w:val="both"/>
              <w:rPr>
                <w:u w:val="single"/>
              </w:rPr>
            </w:pPr>
            <w:r w:rsidRPr="00405228">
              <w:rPr>
                <w:u w:val="single"/>
              </w:rPr>
              <w:t xml:space="preserve">Komerclikums paredz, ka noteiktos dokumentos ir jānorāda fiziskas personas dzīvesvietas adrese (piemēram, dibināšanas līgums, akcionāru reģistrs, obligacionāru reģistrs). Adreses norādīšana lielākoties ir nepieciešama, lai nodrošinātu iespēju sazināties ar konkrēto personu. </w:t>
            </w:r>
          </w:p>
          <w:p w14:paraId="3BE14316" w14:textId="77777777" w:rsidR="00FD2E15" w:rsidRPr="00405228" w:rsidRDefault="00FD2E15" w:rsidP="00FD2E15">
            <w:pPr>
              <w:jc w:val="both"/>
              <w:rPr>
                <w:u w:val="single"/>
              </w:rPr>
            </w:pPr>
            <w:r w:rsidRPr="00405228">
              <w:rPr>
                <w:u w:val="single"/>
              </w:rPr>
              <w:t xml:space="preserve">Lai nodrošinātu personas datu aizsardzību, ar likumprojektu tiek pārskatītas Komerclikuma normas, kas prasa fiziskās personas dzīvesvietas norādīšu – tās ir vai nu dzēstas, vai aizstātas ar prasību norādīt personas sasniedzamības adresi. Personas sasniedzamības adreses </w:t>
            </w:r>
            <w:r w:rsidRPr="00405228">
              <w:rPr>
                <w:u w:val="single"/>
              </w:rPr>
              <w:lastRenderedPageBreak/>
              <w:t>norādīšana tiek prasīta tajos gadījumos, kad ir nepieciešams nodrošināt saziņu ar personu (kā piemēram, fiziskas personas saziņas adrese ir jānorāda dalībnieku (akcionāru) reģistrā, jo adrese nepieciešama gan sabiedrības saziņai ar dalībnieku (akcionāru), lai informētu viņu par dalībnieku (akcionāru) sapulci vai dalībnieku (akcionāru) tiesību izlietošanu (piemēram, pirmtiesību), gan trešajām personām (piemēram, pirmpirkuma tiesību izlietošanai). Šajā gadījumā personai nav obligāti jānorāda savas dzīvesvietas adrese, kā sasniedzamības adrese var kalpot arī jebkura cita adrese, kurā personai ir iespēja saņemt tai adresēto korespondenci (piemēram, biroja adrese, juridiskā pārstāvja biroja adrese).</w:t>
            </w:r>
          </w:p>
          <w:p w14:paraId="4BD7721E" w14:textId="77777777" w:rsidR="00FD2E15" w:rsidRPr="00405228" w:rsidRDefault="00FD2E15" w:rsidP="00FD2E15">
            <w:pPr>
              <w:jc w:val="both"/>
              <w:rPr>
                <w:b/>
                <w:bCs/>
                <w:u w:val="single"/>
              </w:rPr>
            </w:pPr>
          </w:p>
          <w:p w14:paraId="2341BB8C" w14:textId="77777777" w:rsidR="00FD2E15" w:rsidRPr="00405228" w:rsidRDefault="00FD2E15" w:rsidP="00FD2E15">
            <w:pPr>
              <w:jc w:val="both"/>
              <w:rPr>
                <w:b/>
                <w:bCs/>
              </w:rPr>
            </w:pPr>
            <w:r w:rsidRPr="00405228">
              <w:rPr>
                <w:b/>
                <w:bCs/>
              </w:rPr>
              <w:t>Likumprojekta 33. pants</w:t>
            </w:r>
          </w:p>
          <w:p w14:paraId="2BC4AAC0" w14:textId="77777777" w:rsidR="00FD2E15" w:rsidRPr="00405228" w:rsidRDefault="00FD2E15" w:rsidP="00FD2E15">
            <w:pPr>
              <w:jc w:val="both"/>
              <w:rPr>
                <w:b/>
                <w:bCs/>
                <w:sz w:val="28"/>
                <w:szCs w:val="28"/>
              </w:rPr>
            </w:pPr>
          </w:p>
          <w:p w14:paraId="32D746C4" w14:textId="77777777" w:rsidR="00FD2E15" w:rsidRPr="00405228" w:rsidRDefault="00FD2E15" w:rsidP="00FD2E15">
            <w:pPr>
              <w:jc w:val="both"/>
              <w:rPr>
                <w:b/>
                <w:bCs/>
              </w:rPr>
            </w:pPr>
            <w:r w:rsidRPr="00405228">
              <w:rPr>
                <w:b/>
                <w:bCs/>
              </w:rPr>
              <w:t>236.</w:t>
            </w:r>
            <w:r w:rsidRPr="00405228">
              <w:rPr>
                <w:b/>
                <w:bCs/>
                <w:vertAlign w:val="superscript"/>
              </w:rPr>
              <w:t>2</w:t>
            </w:r>
            <w:r w:rsidRPr="00405228">
              <w:rPr>
                <w:b/>
                <w:bCs/>
              </w:rPr>
              <w:t> pants. Informācijas pieprasīšana par uzrādītāja akciju turētājiem</w:t>
            </w:r>
          </w:p>
          <w:p w14:paraId="07C29DD4" w14:textId="77777777" w:rsidR="00FD2E15" w:rsidRPr="00405228" w:rsidRDefault="00FD2E15" w:rsidP="00FD2E15">
            <w:pPr>
              <w:jc w:val="both"/>
              <w:rPr>
                <w:u w:val="single"/>
              </w:rPr>
            </w:pPr>
            <w:r w:rsidRPr="00405228">
              <w:rPr>
                <w:u w:val="single"/>
              </w:rPr>
              <w:t xml:space="preserve">(1) Lai nodrošinātu saziņu ar akcionāriem un akcionāru tiesību </w:t>
            </w:r>
            <w:r w:rsidRPr="00405228">
              <w:rPr>
                <w:u w:val="single"/>
              </w:rPr>
              <w:lastRenderedPageBreak/>
              <w:t xml:space="preserve">īstenošanu, sabiedrībai un akcionāram ir tiesības saņemt informāciju par sabiedrības uzrādītāja akciju turētājiem. </w:t>
            </w:r>
          </w:p>
          <w:p w14:paraId="502D9293" w14:textId="77777777" w:rsidR="00FD2E15" w:rsidRPr="00405228" w:rsidRDefault="00FD2E15" w:rsidP="00FD2E15">
            <w:pPr>
              <w:jc w:val="both"/>
              <w:rPr>
                <w:u w:val="single"/>
              </w:rPr>
            </w:pPr>
            <w:r w:rsidRPr="00405228">
              <w:rPr>
                <w:u w:val="single"/>
              </w:rPr>
              <w:t>(2) Sabiedrība un kompetentās iestādes ir tiesīgas pieprasīt no centrālā vērtspapīru depozitārija, kurā iegrāmatotas sabiedrības uzrādītāja akcijas, informāciju par sabiedrības uzrādītāja akciju turētājiem. Sabiedrība, kuras akcijas ir iekļautas regulētajā tirgū, informāciju par uzrādītāja akciju turētājiem pieprasa Finanšu instrumentu tirgus likumā noteiktajā kārtībā.</w:t>
            </w:r>
          </w:p>
          <w:p w14:paraId="7F5CF2F5" w14:textId="77777777" w:rsidR="00FD2E15" w:rsidRPr="00405228" w:rsidRDefault="00FD2E15" w:rsidP="00FD2E15">
            <w:pPr>
              <w:jc w:val="both"/>
              <w:rPr>
                <w:u w:val="single"/>
              </w:rPr>
            </w:pPr>
            <w:r w:rsidRPr="00405228">
              <w:rPr>
                <w:u w:val="single"/>
              </w:rPr>
              <w:t>(3) Sabiedrība pēc akcionāra pieprasījuma sniedz tās rīcībā esošās ziņas par sabiedrības uzrādītāja akcijām, tajā skaitā:</w:t>
            </w:r>
          </w:p>
          <w:p w14:paraId="2BE18DE0" w14:textId="77777777" w:rsidR="00FD2E15" w:rsidRPr="00405228" w:rsidRDefault="00FD2E15" w:rsidP="00FD2E15">
            <w:pPr>
              <w:ind w:firstLine="720"/>
              <w:jc w:val="both"/>
              <w:rPr>
                <w:u w:val="single"/>
              </w:rPr>
            </w:pPr>
            <w:r w:rsidRPr="00405228">
              <w:rPr>
                <w:u w:val="single"/>
              </w:rPr>
              <w:t>1) ziņas par akcionāriem:</w:t>
            </w:r>
          </w:p>
          <w:p w14:paraId="070CA15F" w14:textId="77777777" w:rsidR="00FD2E15" w:rsidRPr="00405228" w:rsidRDefault="00FD2E15" w:rsidP="00FD2E15">
            <w:pPr>
              <w:ind w:firstLine="720"/>
              <w:jc w:val="both"/>
              <w:rPr>
                <w:u w:val="single"/>
              </w:rPr>
            </w:pPr>
            <w:r w:rsidRPr="00405228">
              <w:rPr>
                <w:u w:val="single"/>
              </w:rPr>
              <w:t>a) fiziskajai personai – vārds, uzvārds un adrese, kurā tā sasniedzama,</w:t>
            </w:r>
          </w:p>
          <w:p w14:paraId="0A976892" w14:textId="77777777" w:rsidR="00FD2E15" w:rsidRPr="00405228" w:rsidRDefault="00FD2E15" w:rsidP="00FD2E15">
            <w:pPr>
              <w:ind w:firstLine="720"/>
              <w:jc w:val="both"/>
              <w:rPr>
                <w:u w:val="single"/>
              </w:rPr>
            </w:pPr>
            <w:r w:rsidRPr="00405228">
              <w:rPr>
                <w:u w:val="single"/>
              </w:rPr>
              <w:t>b) juridiskajai personai un personālsabiedrībai – nosaukums, reģistrācijas numurs un juridiskā adrese;</w:t>
            </w:r>
          </w:p>
          <w:p w14:paraId="6D935F36" w14:textId="77777777" w:rsidR="00FD2E15" w:rsidRPr="00405228" w:rsidRDefault="00FD2E15" w:rsidP="00FD2E15">
            <w:pPr>
              <w:ind w:firstLine="720"/>
              <w:jc w:val="both"/>
              <w:rPr>
                <w:u w:val="single"/>
              </w:rPr>
            </w:pPr>
            <w:r w:rsidRPr="00405228">
              <w:rPr>
                <w:u w:val="single"/>
              </w:rPr>
              <w:t xml:space="preserve">2) akcionāra elektroniskā pasta adrese, kas izmantojama saziņai ar sabiedrību vai ar sabiedrību saistītos jautājumos; </w:t>
            </w:r>
          </w:p>
          <w:p w14:paraId="49B880F8" w14:textId="77777777" w:rsidR="00FD2E15" w:rsidRPr="00405228" w:rsidRDefault="00FD2E15" w:rsidP="00FD2E15">
            <w:pPr>
              <w:ind w:firstLine="720"/>
              <w:jc w:val="both"/>
              <w:rPr>
                <w:u w:val="single"/>
              </w:rPr>
            </w:pPr>
            <w:r w:rsidRPr="00405228">
              <w:rPr>
                <w:u w:val="single"/>
              </w:rPr>
              <w:lastRenderedPageBreak/>
              <w:t>3) katra akcionāra akciju kategoriju, skaitu, nominālvērtību un no akcijām izrietošo balsu skaitu;</w:t>
            </w:r>
          </w:p>
          <w:p w14:paraId="463888BA" w14:textId="77777777" w:rsidR="00FD2E15" w:rsidRPr="00405228" w:rsidRDefault="00FD2E15" w:rsidP="00FD2E15">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4) akcionāru kopīgo pārstāvi, kas iecelts šā likuma 157. pantā noteiktajā kārtībā, norādot šā panta otrās daļas 1. un 2. punktā minētās ziņas par viņu;</w:t>
            </w:r>
          </w:p>
          <w:p w14:paraId="01E23139" w14:textId="77777777" w:rsidR="00FD2E15" w:rsidRPr="00405228" w:rsidRDefault="00FD2E15" w:rsidP="00FD2E15">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5) ziņas par akcijām, ko ieguvusi pati sabiedrība.</w:t>
            </w:r>
          </w:p>
          <w:p w14:paraId="5D870F87" w14:textId="77777777" w:rsidR="00FD2E15" w:rsidRPr="00405228" w:rsidRDefault="00FD2E15" w:rsidP="00FD2E15">
            <w:pPr>
              <w:jc w:val="both"/>
              <w:rPr>
                <w:u w:val="single"/>
              </w:rPr>
            </w:pPr>
            <w:r w:rsidRPr="00405228">
              <w:rPr>
                <w:u w:val="single"/>
              </w:rPr>
              <w:t>(4) Šajā pantā noteiktajā kārtībā iegūto informāciju sabiedrībai ir tiesības glabāt ne ilgāk kā vienu gadu pēc tam, kad tā uzzinājusi par akcionāra statusa zaudēšanu, bet akcionāram – vienu gadu no informācijas saņemšanas dienas.</w:t>
            </w:r>
          </w:p>
          <w:p w14:paraId="216B9440"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p>
          <w:p w14:paraId="37231C70" w14:textId="77777777" w:rsidR="00FD2E15" w:rsidRPr="00405228" w:rsidRDefault="00FD2E15" w:rsidP="00FD2E15">
            <w:pPr>
              <w:pStyle w:val="Sarakstarindkopa"/>
              <w:ind w:left="0"/>
              <w:jc w:val="both"/>
              <w:rPr>
                <w:rFonts w:ascii="Times New Roman" w:eastAsia="Times New Roman" w:hAnsi="Times New Roman" w:cs="Times New Roman"/>
                <w:b/>
                <w:bCs/>
                <w:sz w:val="24"/>
                <w:szCs w:val="24"/>
                <w:lang w:val="lv-LV" w:eastAsia="lv-LV"/>
              </w:rPr>
            </w:pPr>
            <w:r w:rsidRPr="00405228">
              <w:rPr>
                <w:rFonts w:ascii="Times New Roman" w:eastAsia="Times New Roman" w:hAnsi="Times New Roman" w:cs="Times New Roman"/>
                <w:b/>
                <w:bCs/>
                <w:sz w:val="24"/>
                <w:szCs w:val="24"/>
                <w:lang w:val="lv-LV" w:eastAsia="lv-LV"/>
              </w:rPr>
              <w:t>Anotācijas I sadaļas 2. punkts:</w:t>
            </w:r>
          </w:p>
          <w:p w14:paraId="5906CF93" w14:textId="77777777" w:rsidR="00FD2E15" w:rsidRPr="00405228" w:rsidRDefault="00FD2E15" w:rsidP="00FD2E15">
            <w:pPr>
              <w:jc w:val="both"/>
            </w:pPr>
          </w:p>
          <w:p w14:paraId="755620E7" w14:textId="77777777" w:rsidR="00FD2E15" w:rsidRPr="00405228" w:rsidRDefault="00FD2E15" w:rsidP="00FD2E15">
            <w:pPr>
              <w:pStyle w:val="ParastaisWeb"/>
              <w:spacing w:before="0" w:beforeAutospacing="0" w:after="0" w:afterAutospacing="0"/>
              <w:jc w:val="center"/>
              <w:rPr>
                <w:i/>
                <w:iCs/>
                <w:u w:val="single"/>
              </w:rPr>
            </w:pPr>
            <w:r w:rsidRPr="00405228">
              <w:rPr>
                <w:i/>
                <w:iCs/>
                <w:u w:val="single"/>
              </w:rPr>
              <w:t>VI. Akcionāra tiesības uz informāciju</w:t>
            </w:r>
          </w:p>
          <w:p w14:paraId="04392A58" w14:textId="77777777" w:rsidR="00FD2E15" w:rsidRPr="00405228" w:rsidRDefault="00FD2E15" w:rsidP="00FD2E15">
            <w:pPr>
              <w:pStyle w:val="ParastaisWeb"/>
              <w:spacing w:before="0" w:beforeAutospacing="0" w:after="0" w:afterAutospacing="0"/>
              <w:jc w:val="center"/>
              <w:rPr>
                <w:i/>
                <w:iCs/>
                <w:u w:val="single"/>
              </w:rPr>
            </w:pPr>
          </w:p>
          <w:p w14:paraId="201A1F27" w14:textId="77777777" w:rsidR="00FD2E15" w:rsidRPr="00405228" w:rsidRDefault="00FD2E15" w:rsidP="00FD2E15">
            <w:pPr>
              <w:pStyle w:val="ParastaisWeb"/>
              <w:spacing w:before="0" w:beforeAutospacing="0" w:after="0" w:afterAutospacing="0"/>
              <w:jc w:val="both"/>
              <w:rPr>
                <w:u w:val="single"/>
              </w:rPr>
            </w:pPr>
            <w:r w:rsidRPr="00405228">
              <w:rPr>
                <w:u w:val="single"/>
              </w:rPr>
              <w:t xml:space="preserve">Komerclikuma 236. pants paredz, ka akcionāriem ir tiesības iepazīties ar akcionāru reģistru. Šāda piekļuve informācijai par citiem sabiedrības akcionāriem ir nepieciešama, lai akcionāri varētu realizēt tādas kolektīvās tiesības kā padomes locekļu </w:t>
            </w:r>
            <w:r w:rsidRPr="00405228">
              <w:rPr>
                <w:u w:val="single"/>
              </w:rPr>
              <w:lastRenderedPageBreak/>
              <w:t>kandidātu izvirzīšana (Komerclikuma 296. panta ceturtā daļa), prasības celšana tiesā (Komerclikuma 172. panta otrā daļa), ārkārtas akcionāru sapulces sasaukšana (Komerclikuma 270. panta pirmā daļa), akcionāru sapulces darba kārtības papildināšana un lēmumu projektu iesniegšana (Komerclikuma 274. panta otrā daļa). Attiecībā uz uzrādītāja akciju turētajiem šādas tiesības saņemt informāciju par citiem akcionāriem nav paredzētas, kas ir uzskatāms par būtisku Komerclikuma trūkumu, kas faktiski padara neiespējamu mazākuma akcionāru tiesību realizāciju.</w:t>
            </w:r>
          </w:p>
          <w:p w14:paraId="2529E2F4" w14:textId="77777777" w:rsidR="00FD2E15" w:rsidRPr="00405228" w:rsidRDefault="00FD2E15" w:rsidP="00FD2E15">
            <w:pPr>
              <w:pStyle w:val="ParastaisWeb"/>
              <w:spacing w:before="0" w:beforeAutospacing="0" w:after="0" w:afterAutospacing="0"/>
              <w:jc w:val="both"/>
              <w:rPr>
                <w:u w:val="single"/>
              </w:rPr>
            </w:pPr>
          </w:p>
          <w:p w14:paraId="52F45E91" w14:textId="77777777" w:rsidR="00FD2E15" w:rsidRPr="00405228" w:rsidRDefault="00FD2E15" w:rsidP="00FD2E15">
            <w:pPr>
              <w:pStyle w:val="Sarakstarindkopa"/>
              <w:ind w:left="0"/>
              <w:jc w:val="both"/>
              <w:rPr>
                <w:rFonts w:ascii="Times New Roman" w:eastAsia="Times New Roman" w:hAnsi="Times New Roman" w:cs="Times New Roman"/>
                <w:sz w:val="24"/>
                <w:szCs w:val="24"/>
                <w:lang w:val="lv-LV" w:eastAsia="lv-LV"/>
              </w:rPr>
            </w:pPr>
            <w:r w:rsidRPr="00405228">
              <w:rPr>
                <w:rFonts w:ascii="Times New Roman" w:hAnsi="Times New Roman" w:cs="Times New Roman"/>
                <w:sz w:val="24"/>
                <w:szCs w:val="24"/>
                <w:u w:val="single"/>
                <w:lang w:val="lv-LV"/>
              </w:rPr>
              <w:t xml:space="preserve">Likumprojekts paredz piešķirt tiesības uzrādītāja akciju turētājiem saņemt informāciju par pārējiem sabiedrības akcionāriem, lai varētu realizēt savas kolektīvās akcionāru tiesības. Līdz ar to likumprojektā iekļautā norma būtiski uzlabo mazākuma akcionāru tiesības. Atbilstoši likumprojektā iekļautajam regulējumam </w:t>
            </w:r>
            <w:r w:rsidRPr="00405228">
              <w:rPr>
                <w:rFonts w:ascii="Times New Roman" w:hAnsi="Times New Roman" w:cs="Times New Roman"/>
                <w:sz w:val="24"/>
                <w:szCs w:val="24"/>
                <w:u w:val="single"/>
                <w:lang w:val="lv-LV"/>
              </w:rPr>
              <w:lastRenderedPageBreak/>
              <w:t>akcionārs informāciju par pārējiem akcionāriem pieprasa sabiedrībai, kurai savukārt jau šobrīd Komerclikums paredz tiesības informāciju par uzrādītāja akciju turētajiem pieprasīt no depozitārija, kurā akcijas ir iegrāmatotas. Sabiedrība akcionāram sniedz no depozitārija saņemto informāciju, bet ne plašākā apjomā, kā noteikts likumprojektā.</w:t>
            </w:r>
          </w:p>
        </w:tc>
      </w:tr>
      <w:tr w:rsidR="00405228" w:rsidRPr="00405228" w14:paraId="7EC983DD" w14:textId="77777777" w:rsidTr="00D01E17">
        <w:tc>
          <w:tcPr>
            <w:tcW w:w="675" w:type="dxa"/>
            <w:tcBorders>
              <w:left w:val="single" w:sz="6" w:space="0" w:color="000000"/>
              <w:bottom w:val="single" w:sz="4" w:space="0" w:color="auto"/>
              <w:right w:val="single" w:sz="6" w:space="0" w:color="000000"/>
            </w:tcBorders>
          </w:tcPr>
          <w:p w14:paraId="453713C6" w14:textId="77777777" w:rsidR="00405228" w:rsidRPr="00405228" w:rsidRDefault="00896B3A" w:rsidP="00896B3A">
            <w:pPr>
              <w:pStyle w:val="naisc"/>
              <w:spacing w:before="0" w:after="0"/>
            </w:pPr>
            <w:r>
              <w:lastRenderedPageBreak/>
              <w:t>7.</w:t>
            </w:r>
          </w:p>
        </w:tc>
        <w:tc>
          <w:tcPr>
            <w:tcW w:w="3437" w:type="dxa"/>
            <w:tcBorders>
              <w:left w:val="single" w:sz="6" w:space="0" w:color="000000"/>
              <w:bottom w:val="single" w:sz="4" w:space="0" w:color="auto"/>
              <w:right w:val="single" w:sz="6" w:space="0" w:color="000000"/>
            </w:tcBorders>
          </w:tcPr>
          <w:p w14:paraId="6CFE6366" w14:textId="77777777" w:rsidR="00CD6E90" w:rsidRPr="00CD6E90" w:rsidRDefault="00CD6E90" w:rsidP="00CD6E90">
            <w:pPr>
              <w:jc w:val="both"/>
              <w:rPr>
                <w:b/>
                <w:bCs/>
              </w:rPr>
            </w:pPr>
            <w:r w:rsidRPr="00CD6E90">
              <w:rPr>
                <w:b/>
                <w:bCs/>
              </w:rPr>
              <w:t>Anotācijas III sadaļas 8.</w:t>
            </w:r>
            <w:r>
              <w:rPr>
                <w:b/>
                <w:bCs/>
              </w:rPr>
              <w:t> </w:t>
            </w:r>
            <w:r w:rsidRPr="00CD6E90">
              <w:rPr>
                <w:b/>
                <w:bCs/>
              </w:rPr>
              <w:t>punkts</w:t>
            </w:r>
            <w:r>
              <w:rPr>
                <w:b/>
                <w:bCs/>
              </w:rPr>
              <w:t>:</w:t>
            </w:r>
          </w:p>
          <w:p w14:paraId="76384367" w14:textId="77777777" w:rsidR="00405228" w:rsidRDefault="00405228" w:rsidP="00405228">
            <w:pPr>
              <w:jc w:val="both"/>
            </w:pPr>
          </w:p>
          <w:p w14:paraId="677EB04A" w14:textId="77777777" w:rsidR="00CD6E90" w:rsidRPr="00821560" w:rsidRDefault="00CD6E90" w:rsidP="00405228">
            <w:pPr>
              <w:jc w:val="both"/>
              <w:rPr>
                <w:u w:val="single"/>
              </w:rPr>
            </w:pPr>
            <w:r w:rsidRPr="00821560">
              <w:rPr>
                <w:u w:val="single"/>
              </w:rPr>
              <w:t xml:space="preserve">Jautājumu par papildu nepieciešamā finansējuma piešķiršanu </w:t>
            </w:r>
            <w:r w:rsidRPr="00821560">
              <w:rPr>
                <w:spacing w:val="-2"/>
                <w:u w:val="single"/>
              </w:rPr>
              <w:t xml:space="preserve">Tieslietu ministrijas </w:t>
            </w:r>
            <w:r w:rsidRPr="00821560">
              <w:rPr>
                <w:u w:val="single"/>
              </w:rPr>
              <w:t>valsts budžeta apakšprogrammā 06.01.00 "Juridisko personu reģistrācija"</w:t>
            </w:r>
            <w:r w:rsidRPr="00821560">
              <w:rPr>
                <w:spacing w:val="-2"/>
                <w:u w:val="single"/>
              </w:rPr>
              <w:t xml:space="preserve"> 2023. gadam 26 136 </w:t>
            </w:r>
            <w:proofErr w:type="spellStart"/>
            <w:r w:rsidRPr="00821560">
              <w:rPr>
                <w:i/>
                <w:spacing w:val="-2"/>
                <w:u w:val="single"/>
              </w:rPr>
              <w:t>euro</w:t>
            </w:r>
            <w:proofErr w:type="spellEnd"/>
            <w:r w:rsidRPr="00821560">
              <w:rPr>
                <w:spacing w:val="-2"/>
                <w:u w:val="single"/>
              </w:rPr>
              <w:t xml:space="preserve"> apmērā </w:t>
            </w:r>
            <w:r w:rsidRPr="00821560">
              <w:rPr>
                <w:u w:val="single"/>
              </w:rPr>
              <w:t>izskatīt Ministru</w:t>
            </w:r>
            <w:r w:rsidRPr="00B7156A">
              <w:t xml:space="preserve"> </w:t>
            </w:r>
            <w:r w:rsidRPr="00821560">
              <w:rPr>
                <w:u w:val="single"/>
              </w:rPr>
              <w:t xml:space="preserve">kabinetā likumprojekta "Par valsts budžetu 2023. gadam" un likumprojekta "Par vidēja termiņa budžeta ietvaru 2023., 2024. un 2025. gadam" sagatavošanas un izskatīšanas procesā kopā ar visu ministriju un centrālo valsts iestāžu iesniegtajiem prioritāro </w:t>
            </w:r>
            <w:r w:rsidRPr="00821560">
              <w:rPr>
                <w:u w:val="single"/>
              </w:rPr>
              <w:lastRenderedPageBreak/>
              <w:t>pasākumu pieteikumiem atbilstoši valsts budžeta finansiālajām iespējām.</w:t>
            </w:r>
          </w:p>
          <w:p w14:paraId="023DFA0D" w14:textId="77777777" w:rsidR="00CD6E90" w:rsidRDefault="00CD6E90" w:rsidP="00405228">
            <w:pPr>
              <w:jc w:val="both"/>
            </w:pPr>
          </w:p>
          <w:p w14:paraId="1EAE7F2B" w14:textId="77777777" w:rsidR="00CD6E90" w:rsidRDefault="00CD6E90" w:rsidP="00405228">
            <w:pPr>
              <w:jc w:val="both"/>
              <w:rPr>
                <w:b/>
                <w:bCs/>
              </w:rPr>
            </w:pPr>
            <w:r>
              <w:rPr>
                <w:b/>
                <w:bCs/>
              </w:rPr>
              <w:t>Ministru kabineta sēdes protokollēmuma projekta 4. punkts:</w:t>
            </w:r>
          </w:p>
          <w:p w14:paraId="2751622D" w14:textId="77777777" w:rsidR="00CD6E90" w:rsidRDefault="00CD6E90" w:rsidP="00405228">
            <w:pPr>
              <w:jc w:val="both"/>
              <w:rPr>
                <w:b/>
                <w:bCs/>
              </w:rPr>
            </w:pPr>
          </w:p>
          <w:p w14:paraId="783022C0" w14:textId="77777777" w:rsidR="00CD6E90" w:rsidRPr="00CD6E90" w:rsidRDefault="0088539C" w:rsidP="00405228">
            <w:pPr>
              <w:jc w:val="both"/>
              <w:rPr>
                <w:b/>
                <w:bCs/>
              </w:rPr>
            </w:pPr>
            <w:r w:rsidRPr="00821560">
              <w:rPr>
                <w:color w:val="201F1E"/>
                <w:u w:val="single"/>
                <w:shd w:val="clear" w:color="auto" w:fill="FFFFFF"/>
              </w:rPr>
              <w:t xml:space="preserve">4. </w:t>
            </w:r>
            <w:r w:rsidRPr="00821560">
              <w:rPr>
                <w:u w:val="single"/>
              </w:rPr>
              <w:t xml:space="preserve">Jautājumu par papildu nepieciešamā finansējuma piešķiršanu Tieslietu ministrijas valsts budžeta apakšprogrammā 06.01.00 "Juridisko personu reģistrācija" 2023. gadam 26 136 </w:t>
            </w:r>
            <w:proofErr w:type="spellStart"/>
            <w:r w:rsidRPr="00821560">
              <w:rPr>
                <w:u w:val="single"/>
              </w:rPr>
              <w:t>euro</w:t>
            </w:r>
            <w:proofErr w:type="spellEnd"/>
            <w:r w:rsidRPr="00821560">
              <w:rPr>
                <w:u w:val="single"/>
              </w:rPr>
              <w:t xml:space="preserve"> apmērā izskatīt Ministru kabinetā likumprojekta "Par valsts budžetu 2023. gadam" un likumprojekta "Par vidēja termiņa budžeta ietvaru 2023., 2024. un 2025. gadam" sagatavošanas un izskatīšanas procesā kopā ar visu ministriju un centrālo valsts iestāžu</w:t>
            </w:r>
            <w:r w:rsidRPr="00906E1D">
              <w:t xml:space="preserve"> </w:t>
            </w:r>
            <w:r w:rsidRPr="00821560">
              <w:rPr>
                <w:u w:val="single"/>
              </w:rPr>
              <w:t>iesniegtajiem prioritāro pasākumu pieteikumiem atbilstoši valsts budžeta finansiālajām iespējām.</w:t>
            </w:r>
          </w:p>
        </w:tc>
        <w:tc>
          <w:tcPr>
            <w:tcW w:w="3438" w:type="dxa"/>
            <w:tcBorders>
              <w:left w:val="single" w:sz="6" w:space="0" w:color="000000"/>
              <w:bottom w:val="single" w:sz="4" w:space="0" w:color="auto"/>
              <w:right w:val="single" w:sz="6" w:space="0" w:color="000000"/>
            </w:tcBorders>
          </w:tcPr>
          <w:p w14:paraId="69B207C0" w14:textId="77777777" w:rsidR="00405228" w:rsidRPr="00405228" w:rsidRDefault="00405228" w:rsidP="00405228">
            <w:pPr>
              <w:jc w:val="center"/>
              <w:rPr>
                <w:b/>
                <w:bCs/>
                <w:u w:val="single"/>
              </w:rPr>
            </w:pPr>
            <w:r w:rsidRPr="00405228">
              <w:rPr>
                <w:b/>
                <w:bCs/>
                <w:u w:val="single"/>
              </w:rPr>
              <w:lastRenderedPageBreak/>
              <w:t>Finanšu ministrija</w:t>
            </w:r>
          </w:p>
          <w:p w14:paraId="6DE02F15" w14:textId="77777777" w:rsidR="00405228" w:rsidRPr="00405228" w:rsidRDefault="00405228" w:rsidP="00405228">
            <w:pPr>
              <w:jc w:val="center"/>
            </w:pPr>
          </w:p>
          <w:p w14:paraId="4C7B2CC4" w14:textId="77777777" w:rsidR="00405228" w:rsidRPr="00405228" w:rsidRDefault="00405228" w:rsidP="00405228">
            <w:pPr>
              <w:pStyle w:val="Sarakstarindkopa"/>
              <w:ind w:left="0"/>
              <w:jc w:val="both"/>
              <w:rPr>
                <w:rFonts w:ascii="Times New Roman" w:hAnsi="Times New Roman" w:cs="Times New Roman"/>
                <w:sz w:val="24"/>
                <w:szCs w:val="24"/>
                <w:lang w:val="lv-LV"/>
              </w:rPr>
            </w:pPr>
            <w:r w:rsidRPr="00405228">
              <w:rPr>
                <w:rFonts w:ascii="Times New Roman" w:hAnsi="Times New Roman" w:cs="Times New Roman"/>
                <w:sz w:val="24"/>
                <w:szCs w:val="24"/>
                <w:lang w:val="lv-LV"/>
              </w:rPr>
              <w:t xml:space="preserve">Saskaņā ar anotācijas III sadaļā sniegto informāciju un pievienotā protokollēmuma projekta 4.punktu, likumprojekta normu izpildei Tieslietu ministrijai papildus nepieciešams finansējums 2023.gadā 26 136 </w:t>
            </w:r>
            <w:proofErr w:type="spellStart"/>
            <w:r w:rsidRPr="00405228">
              <w:rPr>
                <w:rFonts w:ascii="Times New Roman" w:hAnsi="Times New Roman" w:cs="Times New Roman"/>
                <w:sz w:val="24"/>
                <w:szCs w:val="24"/>
                <w:lang w:val="lv-LV"/>
              </w:rPr>
              <w:t>euro</w:t>
            </w:r>
            <w:proofErr w:type="spellEnd"/>
            <w:r w:rsidRPr="00405228">
              <w:rPr>
                <w:rFonts w:ascii="Times New Roman" w:hAnsi="Times New Roman" w:cs="Times New Roman"/>
                <w:sz w:val="24"/>
                <w:szCs w:val="24"/>
                <w:lang w:val="lv-LV"/>
              </w:rPr>
              <w:t xml:space="preserve"> apmērā. Ņemot vērā, ka nav atbalstāma tādu likumprojektu pieņemšana, kuru īstenošana var netikt nodrošināta nepietiekamā finansējuma dēļ, kā arī to, ka papildu nepieciešamā finansējuma apmērs ir salīdzinoši neliels, uzskatām, ka Tieslietu ministrijai jāizvērtē iespējas likumprojektā noteikto normu </w:t>
            </w:r>
            <w:r w:rsidRPr="00405228">
              <w:rPr>
                <w:rFonts w:ascii="Times New Roman" w:hAnsi="Times New Roman" w:cs="Times New Roman"/>
                <w:sz w:val="24"/>
                <w:szCs w:val="24"/>
                <w:lang w:val="lv-LV"/>
              </w:rPr>
              <w:lastRenderedPageBreak/>
              <w:t>izpildi nodrošināt piešķirto valsts budžeta līdzekļu ietvaros, atbilstoši precizējot anotācijas III sadaļu, vai arī likumprojekta tālāka virzība ir atliekama līdz brīdim, kad Ministru kabinetā tiks pieņemti lēmumi par tā īstenošanai papildu nepieciešamā finansējuma piešķiršanu.</w:t>
            </w:r>
          </w:p>
          <w:p w14:paraId="2C714A06" w14:textId="77777777" w:rsidR="00405228" w:rsidRPr="00405228" w:rsidRDefault="00405228" w:rsidP="00405228">
            <w:pPr>
              <w:pStyle w:val="Sarakstarindkopa"/>
              <w:ind w:left="0"/>
              <w:jc w:val="center"/>
              <w:rPr>
                <w:rFonts w:ascii="Times New Roman" w:hAnsi="Times New Roman" w:cs="Times New Roman"/>
                <w:sz w:val="24"/>
                <w:szCs w:val="24"/>
                <w:lang w:val="lv-LV"/>
              </w:rPr>
            </w:pPr>
          </w:p>
          <w:p w14:paraId="11319476" w14:textId="77777777" w:rsidR="00405228" w:rsidRPr="00405228" w:rsidRDefault="00405228" w:rsidP="00405228">
            <w:pPr>
              <w:jc w:val="center"/>
              <w:rPr>
                <w:b/>
                <w:bCs/>
                <w:u w:val="single"/>
              </w:rPr>
            </w:pPr>
            <w:r w:rsidRPr="00405228">
              <w:rPr>
                <w:b/>
                <w:bCs/>
                <w:u w:val="single"/>
              </w:rPr>
              <w:t>Finanšu ministrija, 30.07.2021., 11.08.2021., 20.08.2021.</w:t>
            </w:r>
          </w:p>
          <w:p w14:paraId="361922E6" w14:textId="77777777" w:rsidR="00405228" w:rsidRPr="00405228" w:rsidRDefault="00405228" w:rsidP="00405228">
            <w:pPr>
              <w:jc w:val="both"/>
            </w:pPr>
          </w:p>
          <w:p w14:paraId="7D5C9596" w14:textId="77777777" w:rsidR="00405228" w:rsidRPr="00405228" w:rsidRDefault="00405228" w:rsidP="00CD6E90">
            <w:pPr>
              <w:pStyle w:val="Sarakstarindkopa"/>
              <w:ind w:left="0"/>
              <w:jc w:val="both"/>
              <w:rPr>
                <w:rFonts w:ascii="Times New Roman" w:hAnsi="Times New Roman" w:cs="Times New Roman"/>
                <w:b/>
                <w:sz w:val="24"/>
                <w:szCs w:val="24"/>
                <w:u w:val="single"/>
                <w:lang w:val="lv-LV"/>
              </w:rPr>
            </w:pPr>
            <w:r w:rsidRPr="00405228">
              <w:rPr>
                <w:rFonts w:ascii="Times New Roman" w:hAnsi="Times New Roman" w:cs="Times New Roman"/>
                <w:sz w:val="24"/>
                <w:szCs w:val="24"/>
                <w:lang w:val="lv-LV"/>
              </w:rPr>
              <w:t>Uzturam iepriekš izteikto iebildumu, ka nav atbalstāma tādu likumprojektu pieņemšana, kuru īstenošana var netikt nodrošināta nepietiekamā finansējuma dēļ, tāpēc Tieslietu ministrijai ir jāizvērtē iespējas likumprojektā noteikto normu izpildi nodrošināt tai piešķirto valsts budžeta līdzekļu ietvaros, atbilstoši precizējot anotācijas III sadaļu, vai arī likumprojekta tālāka virzība ir atliekama līdz brīdim, kad Ministru kabinetā tiks pieņemti lēmumi par tā īstenošanai papildu nepieciešamā finansējuma piešķiršanu.</w:t>
            </w:r>
          </w:p>
        </w:tc>
        <w:tc>
          <w:tcPr>
            <w:tcW w:w="3437" w:type="dxa"/>
            <w:tcBorders>
              <w:left w:val="single" w:sz="6" w:space="0" w:color="000000"/>
              <w:bottom w:val="single" w:sz="4" w:space="0" w:color="auto"/>
              <w:right w:val="single" w:sz="6" w:space="0" w:color="000000"/>
            </w:tcBorders>
          </w:tcPr>
          <w:p w14:paraId="63E398FF" w14:textId="77777777" w:rsidR="00405228" w:rsidRDefault="00405228" w:rsidP="00405228">
            <w:pPr>
              <w:pStyle w:val="ParastaisWeb"/>
              <w:spacing w:before="0" w:beforeAutospacing="0" w:after="0" w:afterAutospacing="0"/>
              <w:jc w:val="center"/>
              <w:rPr>
                <w:b/>
                <w:bCs/>
                <w:u w:val="single"/>
              </w:rPr>
            </w:pPr>
            <w:r>
              <w:rPr>
                <w:b/>
                <w:bCs/>
                <w:u w:val="single"/>
              </w:rPr>
              <w:lastRenderedPageBreak/>
              <w:t>Ņemts vērā</w:t>
            </w:r>
          </w:p>
          <w:p w14:paraId="2D715211" w14:textId="77777777" w:rsidR="00405228" w:rsidRDefault="00405228" w:rsidP="00405228">
            <w:pPr>
              <w:pStyle w:val="ParastaisWeb"/>
              <w:spacing w:before="0" w:beforeAutospacing="0" w:after="0" w:afterAutospacing="0"/>
              <w:jc w:val="center"/>
              <w:rPr>
                <w:b/>
                <w:bCs/>
                <w:u w:val="single"/>
              </w:rPr>
            </w:pPr>
          </w:p>
          <w:p w14:paraId="6F663170" w14:textId="77777777" w:rsidR="00405228" w:rsidRPr="00405228" w:rsidRDefault="00405228" w:rsidP="00405228">
            <w:pPr>
              <w:pStyle w:val="ParastaisWeb"/>
              <w:spacing w:before="0" w:beforeAutospacing="0" w:after="0" w:afterAutospacing="0"/>
              <w:jc w:val="both"/>
            </w:pPr>
            <w:r>
              <w:t>Precizēta anotācijas III sadaļa</w:t>
            </w:r>
            <w:r w:rsidR="00CD6E90">
              <w:t xml:space="preserve"> un dzēsts Ministru kabineta sēdes protokollēmuma 4. punkts. </w:t>
            </w:r>
          </w:p>
        </w:tc>
        <w:tc>
          <w:tcPr>
            <w:tcW w:w="3438" w:type="dxa"/>
            <w:tcBorders>
              <w:top w:val="single" w:sz="4" w:space="0" w:color="auto"/>
              <w:left w:val="single" w:sz="4" w:space="0" w:color="auto"/>
              <w:bottom w:val="single" w:sz="4" w:space="0" w:color="auto"/>
            </w:tcBorders>
          </w:tcPr>
          <w:p w14:paraId="3E8378AB" w14:textId="77777777" w:rsidR="00405228" w:rsidRPr="00CD6E90" w:rsidRDefault="00CD6E90" w:rsidP="00405228">
            <w:pPr>
              <w:jc w:val="both"/>
              <w:rPr>
                <w:b/>
                <w:bCs/>
              </w:rPr>
            </w:pPr>
            <w:r w:rsidRPr="00CD6E90">
              <w:rPr>
                <w:b/>
                <w:bCs/>
              </w:rPr>
              <w:t>Anotācijas III sadaļas 8.</w:t>
            </w:r>
            <w:r>
              <w:rPr>
                <w:b/>
                <w:bCs/>
              </w:rPr>
              <w:t> </w:t>
            </w:r>
            <w:r w:rsidRPr="00CD6E90">
              <w:rPr>
                <w:b/>
                <w:bCs/>
              </w:rPr>
              <w:t>punkts</w:t>
            </w:r>
            <w:r>
              <w:rPr>
                <w:b/>
                <w:bCs/>
              </w:rPr>
              <w:t>:</w:t>
            </w:r>
          </w:p>
          <w:p w14:paraId="54B91003" w14:textId="77777777" w:rsidR="00CD6E90" w:rsidRDefault="00CD6E90" w:rsidP="00405228">
            <w:pPr>
              <w:jc w:val="both"/>
            </w:pPr>
          </w:p>
          <w:p w14:paraId="5AA81F66" w14:textId="77777777" w:rsidR="00CD6E90" w:rsidRPr="00CD6E90" w:rsidRDefault="00CD6E90" w:rsidP="00405228">
            <w:pPr>
              <w:jc w:val="both"/>
              <w:rPr>
                <w:u w:val="single"/>
              </w:rPr>
            </w:pPr>
            <w:r w:rsidRPr="00CD6E90">
              <w:rPr>
                <w:u w:val="single"/>
              </w:rPr>
              <w:t xml:space="preserve">Papildus nepieciešamais finansējums Tieslietu ministrijas valsts budžeta apakšprogrammā 06.01.00 "Juridisko personu reģistrācija" 2023. gadam 26 136 </w:t>
            </w:r>
            <w:proofErr w:type="spellStart"/>
            <w:r w:rsidRPr="00CD6E90">
              <w:rPr>
                <w:u w:val="single"/>
              </w:rPr>
              <w:t>euro</w:t>
            </w:r>
            <w:proofErr w:type="spellEnd"/>
            <w:r w:rsidRPr="00CD6E90">
              <w:rPr>
                <w:u w:val="single"/>
              </w:rPr>
              <w:t xml:space="preserve"> apmērā tiks nodrošināts Tieslietu ministrijas budžeta ietvaros, nepieciešamības gadījumā veicot līdzekļu pārdali starp programmām (apakšprogrammām).</w:t>
            </w:r>
          </w:p>
        </w:tc>
      </w:tr>
      <w:tr w:rsidR="00405228" w:rsidRPr="00405228" w14:paraId="79EEF820" w14:textId="77777777" w:rsidTr="00D01E17">
        <w:trPr>
          <w:trHeight w:val="945"/>
        </w:trPr>
        <w:tc>
          <w:tcPr>
            <w:tcW w:w="675" w:type="dxa"/>
            <w:tcBorders>
              <w:top w:val="single" w:sz="4" w:space="0" w:color="auto"/>
              <w:left w:val="single" w:sz="4" w:space="0" w:color="auto"/>
              <w:bottom w:val="single" w:sz="4" w:space="0" w:color="auto"/>
              <w:right w:val="nil"/>
            </w:tcBorders>
          </w:tcPr>
          <w:p w14:paraId="13D4A023" w14:textId="77777777" w:rsidR="00405228" w:rsidRPr="00405228" w:rsidRDefault="00405228" w:rsidP="00405228">
            <w:pPr>
              <w:pStyle w:val="naisc"/>
              <w:spacing w:before="0" w:after="0"/>
              <w:ind w:firstLine="720"/>
              <w:jc w:val="both"/>
            </w:pPr>
          </w:p>
        </w:tc>
        <w:tc>
          <w:tcPr>
            <w:tcW w:w="3437" w:type="dxa"/>
            <w:tcBorders>
              <w:top w:val="single" w:sz="4" w:space="0" w:color="auto"/>
              <w:left w:val="nil"/>
              <w:bottom w:val="single" w:sz="4" w:space="0" w:color="auto"/>
              <w:right w:val="nil"/>
            </w:tcBorders>
          </w:tcPr>
          <w:p w14:paraId="5F101317" w14:textId="77777777" w:rsidR="00405228" w:rsidRPr="00405228" w:rsidRDefault="00405228" w:rsidP="00405228">
            <w:pPr>
              <w:pStyle w:val="naisc"/>
              <w:spacing w:before="0" w:after="0"/>
              <w:jc w:val="both"/>
            </w:pPr>
          </w:p>
        </w:tc>
        <w:tc>
          <w:tcPr>
            <w:tcW w:w="3438" w:type="dxa"/>
            <w:tcBorders>
              <w:top w:val="single" w:sz="4" w:space="0" w:color="auto"/>
              <w:left w:val="nil"/>
              <w:bottom w:val="single" w:sz="4" w:space="0" w:color="auto"/>
              <w:right w:val="nil"/>
            </w:tcBorders>
          </w:tcPr>
          <w:p w14:paraId="06B931ED" w14:textId="77777777" w:rsidR="00405228" w:rsidRPr="00405228" w:rsidRDefault="00405228" w:rsidP="00405228">
            <w:pPr>
              <w:tabs>
                <w:tab w:val="left" w:pos="910"/>
                <w:tab w:val="center" w:pos="2089"/>
              </w:tabs>
              <w:spacing w:before="240" w:after="240"/>
              <w:contextualSpacing/>
              <w:rPr>
                <w:b/>
                <w:bCs/>
              </w:rPr>
            </w:pPr>
            <w:r w:rsidRPr="00405228">
              <w:rPr>
                <w:b/>
                <w:bCs/>
              </w:rPr>
              <w:tab/>
            </w:r>
            <w:r w:rsidRPr="00405228">
              <w:rPr>
                <w:b/>
                <w:bCs/>
              </w:rPr>
              <w:tab/>
              <w:t>Priekšlikumi</w:t>
            </w:r>
          </w:p>
        </w:tc>
        <w:tc>
          <w:tcPr>
            <w:tcW w:w="3437" w:type="dxa"/>
            <w:tcBorders>
              <w:top w:val="single" w:sz="4" w:space="0" w:color="auto"/>
              <w:left w:val="nil"/>
              <w:bottom w:val="single" w:sz="4" w:space="0" w:color="auto"/>
              <w:right w:val="nil"/>
            </w:tcBorders>
          </w:tcPr>
          <w:p w14:paraId="09BCF90A" w14:textId="77777777" w:rsidR="00405228" w:rsidRPr="00405228" w:rsidRDefault="00405228" w:rsidP="00405228">
            <w:pPr>
              <w:pStyle w:val="naisc"/>
              <w:spacing w:before="0"/>
              <w:ind w:firstLine="720"/>
              <w:jc w:val="both"/>
              <w:rPr>
                <w:b/>
                <w:bCs/>
              </w:rPr>
            </w:pPr>
          </w:p>
        </w:tc>
        <w:tc>
          <w:tcPr>
            <w:tcW w:w="3438" w:type="dxa"/>
            <w:tcBorders>
              <w:top w:val="single" w:sz="4" w:space="0" w:color="auto"/>
              <w:left w:val="nil"/>
              <w:bottom w:val="single" w:sz="4" w:space="0" w:color="auto"/>
              <w:right w:val="single" w:sz="4" w:space="0" w:color="auto"/>
            </w:tcBorders>
          </w:tcPr>
          <w:p w14:paraId="31AAA0FE" w14:textId="77777777" w:rsidR="00405228" w:rsidRPr="00405228" w:rsidRDefault="00405228" w:rsidP="00405228">
            <w:pPr>
              <w:spacing w:after="240"/>
              <w:jc w:val="center"/>
              <w:rPr>
                <w:b/>
                <w:bCs/>
              </w:rPr>
            </w:pPr>
          </w:p>
        </w:tc>
      </w:tr>
      <w:tr w:rsidR="00405228" w:rsidRPr="00405228" w14:paraId="608EE6E4" w14:textId="77777777" w:rsidTr="00D01E17">
        <w:tc>
          <w:tcPr>
            <w:tcW w:w="675" w:type="dxa"/>
            <w:tcBorders>
              <w:top w:val="single" w:sz="4" w:space="0" w:color="auto"/>
              <w:left w:val="single" w:sz="6" w:space="0" w:color="000000"/>
              <w:bottom w:val="single" w:sz="4" w:space="0" w:color="auto"/>
              <w:right w:val="single" w:sz="6" w:space="0" w:color="000000"/>
            </w:tcBorders>
          </w:tcPr>
          <w:p w14:paraId="5FB1EB3E" w14:textId="77777777" w:rsidR="00405228" w:rsidRPr="00405228" w:rsidRDefault="00405228" w:rsidP="00405228">
            <w:pPr>
              <w:pStyle w:val="naisc"/>
              <w:spacing w:before="0" w:after="0"/>
              <w:ind w:firstLine="720"/>
              <w:jc w:val="both"/>
            </w:pPr>
          </w:p>
          <w:p w14:paraId="479AA109" w14:textId="77777777" w:rsidR="00405228" w:rsidRPr="00405228" w:rsidRDefault="00405228" w:rsidP="00405228">
            <w:pPr>
              <w:jc w:val="center"/>
            </w:pPr>
            <w:r w:rsidRPr="00405228">
              <w:t xml:space="preserve">1. </w:t>
            </w:r>
          </w:p>
        </w:tc>
        <w:tc>
          <w:tcPr>
            <w:tcW w:w="3437" w:type="dxa"/>
            <w:tcBorders>
              <w:top w:val="single" w:sz="4" w:space="0" w:color="auto"/>
              <w:left w:val="single" w:sz="6" w:space="0" w:color="000000"/>
              <w:bottom w:val="single" w:sz="4" w:space="0" w:color="auto"/>
              <w:right w:val="single" w:sz="6" w:space="0" w:color="000000"/>
            </w:tcBorders>
          </w:tcPr>
          <w:p w14:paraId="1220A53F" w14:textId="77777777" w:rsidR="00405228" w:rsidRPr="00405228" w:rsidRDefault="00405228" w:rsidP="00405228">
            <w:pPr>
              <w:jc w:val="both"/>
              <w:rPr>
                <w:b/>
                <w:bCs/>
              </w:rPr>
            </w:pPr>
            <w:r w:rsidRPr="00405228">
              <w:rPr>
                <w:b/>
                <w:bCs/>
              </w:rPr>
              <w:t>Likumprojekta 30. pants</w:t>
            </w:r>
          </w:p>
          <w:p w14:paraId="0970269A" w14:textId="77777777" w:rsidR="00405228" w:rsidRPr="00405228" w:rsidRDefault="00405228" w:rsidP="00405228">
            <w:pPr>
              <w:jc w:val="both"/>
              <w:rPr>
                <w:b/>
                <w:bCs/>
                <w:sz w:val="28"/>
                <w:szCs w:val="28"/>
              </w:rPr>
            </w:pPr>
          </w:p>
          <w:p w14:paraId="2E8584B7" w14:textId="77777777" w:rsidR="00405228" w:rsidRPr="00405228" w:rsidRDefault="00405228" w:rsidP="00405228">
            <w:pPr>
              <w:jc w:val="both"/>
              <w:rPr>
                <w:b/>
                <w:bCs/>
              </w:rPr>
            </w:pPr>
            <w:r w:rsidRPr="00405228">
              <w:rPr>
                <w:b/>
                <w:bCs/>
              </w:rPr>
              <w:t>236.</w:t>
            </w:r>
            <w:r w:rsidRPr="00405228">
              <w:rPr>
                <w:b/>
                <w:bCs/>
                <w:vertAlign w:val="superscript"/>
              </w:rPr>
              <w:t>2</w:t>
            </w:r>
            <w:r w:rsidRPr="00405228">
              <w:rPr>
                <w:b/>
                <w:bCs/>
              </w:rPr>
              <w:t> pants. Informācijas pieprasīšana par uzrādītāja akciju turētājiem</w:t>
            </w:r>
          </w:p>
          <w:p w14:paraId="53411EBF" w14:textId="77777777" w:rsidR="00405228" w:rsidRPr="00405228" w:rsidRDefault="00405228" w:rsidP="00405228">
            <w:pPr>
              <w:jc w:val="both"/>
              <w:rPr>
                <w:sz w:val="28"/>
                <w:szCs w:val="28"/>
              </w:rPr>
            </w:pPr>
            <w:r w:rsidRPr="00405228">
              <w:t>Sabiedrība, akcionāri, valdes un padomes locekļi, revidents un kompetentās iestādes ir tiesīgas pieprasīt no centrālā vērtspapīru depozitārija, kurā iegrāmatotas sabiedrības uzrādītāja akcijas, informāciju par sabiedrības uzrādītāja akciju turētājiem.</w:t>
            </w:r>
          </w:p>
        </w:tc>
        <w:tc>
          <w:tcPr>
            <w:tcW w:w="3438" w:type="dxa"/>
            <w:tcBorders>
              <w:top w:val="single" w:sz="4" w:space="0" w:color="auto"/>
              <w:left w:val="single" w:sz="6" w:space="0" w:color="000000"/>
              <w:bottom w:val="single" w:sz="4" w:space="0" w:color="auto"/>
              <w:right w:val="single" w:sz="6" w:space="0" w:color="000000"/>
            </w:tcBorders>
          </w:tcPr>
          <w:p w14:paraId="04455D0F" w14:textId="77777777" w:rsidR="00405228" w:rsidRPr="00405228" w:rsidRDefault="00405228" w:rsidP="00405228">
            <w:pPr>
              <w:jc w:val="center"/>
              <w:rPr>
                <w:b/>
                <w:bCs/>
                <w:u w:val="single"/>
              </w:rPr>
            </w:pPr>
            <w:r w:rsidRPr="00405228">
              <w:rPr>
                <w:b/>
                <w:bCs/>
                <w:u w:val="single"/>
              </w:rPr>
              <w:t>Finanšu ministrija</w:t>
            </w:r>
          </w:p>
          <w:p w14:paraId="740FA97D" w14:textId="77777777" w:rsidR="00405228" w:rsidRPr="00405228" w:rsidRDefault="00405228" w:rsidP="00405228"/>
          <w:p w14:paraId="17E62496" w14:textId="77777777" w:rsidR="00405228" w:rsidRPr="00405228" w:rsidRDefault="00405228" w:rsidP="00405228">
            <w:pPr>
              <w:jc w:val="both"/>
            </w:pPr>
            <w:r w:rsidRPr="00405228">
              <w:t>Lūdzam papildināt likumprojekta anotāciju ar pamatojumu veiktajām izmaiņām likumprojekta 236.</w:t>
            </w:r>
            <w:r w:rsidRPr="00405228">
              <w:rPr>
                <w:vertAlign w:val="superscript"/>
              </w:rPr>
              <w:t>2</w:t>
            </w:r>
            <w:r w:rsidRPr="00405228">
              <w:t xml:space="preserve"> pantā “Informācijas pieprasīšana par uzrādītāja akciju turētājiem” attiecībā uz norādītajām personām, kas ir tiesīgas pieprasīt no centrālā vērtspapīru depozitārija informāciju par akciju turētājiem, t.sk. revidents.</w:t>
            </w:r>
          </w:p>
          <w:p w14:paraId="731651DA" w14:textId="77777777" w:rsidR="00405228" w:rsidRPr="00405228" w:rsidRDefault="00405228" w:rsidP="00405228">
            <w:pPr>
              <w:jc w:val="both"/>
            </w:pPr>
          </w:p>
        </w:tc>
        <w:tc>
          <w:tcPr>
            <w:tcW w:w="3437" w:type="dxa"/>
            <w:tcBorders>
              <w:top w:val="single" w:sz="4" w:space="0" w:color="auto"/>
              <w:left w:val="single" w:sz="6" w:space="0" w:color="000000"/>
              <w:bottom w:val="single" w:sz="4" w:space="0" w:color="auto"/>
              <w:right w:val="single" w:sz="6" w:space="0" w:color="000000"/>
            </w:tcBorders>
          </w:tcPr>
          <w:p w14:paraId="3A4EFD59" w14:textId="77777777" w:rsidR="00405228" w:rsidRPr="00405228" w:rsidRDefault="00405228" w:rsidP="00405228">
            <w:pPr>
              <w:jc w:val="center"/>
              <w:rPr>
                <w:b/>
                <w:bCs/>
                <w:u w:val="single"/>
              </w:rPr>
            </w:pPr>
            <w:r w:rsidRPr="00405228">
              <w:rPr>
                <w:b/>
                <w:bCs/>
                <w:u w:val="single"/>
              </w:rPr>
              <w:t>Priekšlikums ir ņemts vērā</w:t>
            </w:r>
          </w:p>
          <w:p w14:paraId="035A2191" w14:textId="77777777" w:rsidR="00405228" w:rsidRPr="00405228" w:rsidRDefault="00405228" w:rsidP="00405228">
            <w:pPr>
              <w:jc w:val="center"/>
              <w:rPr>
                <w:b/>
                <w:bCs/>
                <w:u w:val="single"/>
              </w:rPr>
            </w:pPr>
          </w:p>
          <w:p w14:paraId="33C6702C" w14:textId="77777777" w:rsidR="00405228" w:rsidRPr="00405228" w:rsidRDefault="00405228" w:rsidP="00405228">
            <w:pPr>
              <w:jc w:val="both"/>
            </w:pPr>
            <w:r w:rsidRPr="00405228">
              <w:t>Priekšlikums ir ņemts vērā, precizējot likumprojektā iekļauto normu un informāciju anotācijā.</w:t>
            </w:r>
          </w:p>
        </w:tc>
        <w:tc>
          <w:tcPr>
            <w:tcW w:w="3438" w:type="dxa"/>
            <w:tcBorders>
              <w:top w:val="single" w:sz="4" w:space="0" w:color="auto"/>
              <w:left w:val="single" w:sz="4" w:space="0" w:color="auto"/>
              <w:bottom w:val="single" w:sz="4" w:space="0" w:color="auto"/>
            </w:tcBorders>
          </w:tcPr>
          <w:p w14:paraId="5ECA202C" w14:textId="77777777" w:rsidR="00405228" w:rsidRPr="00405228" w:rsidRDefault="00405228" w:rsidP="00405228">
            <w:pPr>
              <w:jc w:val="both"/>
              <w:rPr>
                <w:b/>
                <w:bCs/>
              </w:rPr>
            </w:pPr>
            <w:r w:rsidRPr="00405228">
              <w:rPr>
                <w:b/>
                <w:bCs/>
              </w:rPr>
              <w:t>Likumprojekta 33. pants</w:t>
            </w:r>
          </w:p>
          <w:p w14:paraId="0B41302C" w14:textId="77777777" w:rsidR="00405228" w:rsidRPr="00405228" w:rsidRDefault="00405228" w:rsidP="00405228">
            <w:pPr>
              <w:jc w:val="both"/>
              <w:rPr>
                <w:b/>
                <w:bCs/>
                <w:sz w:val="28"/>
                <w:szCs w:val="28"/>
              </w:rPr>
            </w:pPr>
          </w:p>
          <w:p w14:paraId="5EE1C8F2" w14:textId="77777777" w:rsidR="00405228" w:rsidRPr="00405228" w:rsidRDefault="00405228" w:rsidP="00405228">
            <w:pPr>
              <w:jc w:val="both"/>
              <w:rPr>
                <w:b/>
                <w:bCs/>
              </w:rPr>
            </w:pPr>
            <w:r w:rsidRPr="00405228">
              <w:rPr>
                <w:b/>
                <w:bCs/>
              </w:rPr>
              <w:t>236.</w:t>
            </w:r>
            <w:r w:rsidRPr="00405228">
              <w:rPr>
                <w:b/>
                <w:bCs/>
                <w:vertAlign w:val="superscript"/>
              </w:rPr>
              <w:t>2</w:t>
            </w:r>
            <w:r w:rsidRPr="00405228">
              <w:rPr>
                <w:b/>
                <w:bCs/>
              </w:rPr>
              <w:t> pants. Informācijas pieprasīšana par uzrādītāja akciju turētājiem</w:t>
            </w:r>
          </w:p>
          <w:p w14:paraId="16E6D843" w14:textId="77777777" w:rsidR="00405228" w:rsidRPr="00405228" w:rsidRDefault="00405228" w:rsidP="00405228">
            <w:pPr>
              <w:jc w:val="both"/>
              <w:rPr>
                <w:u w:val="single"/>
              </w:rPr>
            </w:pPr>
            <w:r w:rsidRPr="00405228">
              <w:rPr>
                <w:u w:val="single"/>
              </w:rPr>
              <w:t xml:space="preserve">(1) Lai nodrošinātu saziņu ar akcionāriem un akcionāru tiesību īstenošanu, sabiedrībai un akcionāram ir tiesības saņemt informāciju par sabiedrības uzrādītāja akciju turētājiem. </w:t>
            </w:r>
          </w:p>
          <w:p w14:paraId="31034ED8" w14:textId="77777777" w:rsidR="00405228" w:rsidRPr="00405228" w:rsidRDefault="00405228" w:rsidP="00405228">
            <w:pPr>
              <w:jc w:val="both"/>
              <w:rPr>
                <w:u w:val="single"/>
              </w:rPr>
            </w:pPr>
            <w:r w:rsidRPr="00405228">
              <w:rPr>
                <w:u w:val="single"/>
              </w:rPr>
              <w:t>(2) Sabiedrība un kompetentās iestādes ir tiesīgas pieprasīt no centrālā vērtspapīru depozitārija, kurā iegrāmatotas sabiedrības uzrādītāja akcijas, informāciju par sabiedrības uzrādītāja akciju turētājiem. Sabiedrība, kuras akcijas ir iekļautas regulētajā tirgū, informāciju par uzrādītāja akciju turētājiem pieprasa Finanšu instrumentu tirgus likumā noteiktajā kārtībā.</w:t>
            </w:r>
          </w:p>
          <w:p w14:paraId="66F47967" w14:textId="77777777" w:rsidR="00405228" w:rsidRPr="00405228" w:rsidRDefault="00405228" w:rsidP="00405228">
            <w:pPr>
              <w:jc w:val="both"/>
              <w:rPr>
                <w:u w:val="single"/>
              </w:rPr>
            </w:pPr>
            <w:r w:rsidRPr="00405228">
              <w:rPr>
                <w:u w:val="single"/>
              </w:rPr>
              <w:t>(3) Sabiedrība pēc akcionāra pieprasījuma sniedz tās rīcībā esošās ziņas par sabiedrības uzrādītāja akcijām, tajā skaitā:</w:t>
            </w:r>
          </w:p>
          <w:p w14:paraId="4BE24274" w14:textId="77777777" w:rsidR="00405228" w:rsidRPr="00405228" w:rsidRDefault="00405228" w:rsidP="00405228">
            <w:pPr>
              <w:ind w:firstLine="720"/>
              <w:jc w:val="both"/>
              <w:rPr>
                <w:u w:val="single"/>
              </w:rPr>
            </w:pPr>
            <w:r w:rsidRPr="00405228">
              <w:rPr>
                <w:u w:val="single"/>
              </w:rPr>
              <w:t>1) ziņas par akcionāriem:</w:t>
            </w:r>
          </w:p>
          <w:p w14:paraId="421C3468" w14:textId="77777777" w:rsidR="00405228" w:rsidRPr="00405228" w:rsidRDefault="00405228" w:rsidP="00405228">
            <w:pPr>
              <w:ind w:firstLine="720"/>
              <w:jc w:val="both"/>
              <w:rPr>
                <w:u w:val="single"/>
              </w:rPr>
            </w:pPr>
            <w:r w:rsidRPr="00405228">
              <w:rPr>
                <w:u w:val="single"/>
              </w:rPr>
              <w:lastRenderedPageBreak/>
              <w:t>a) fiziskajai personai – vārds, uzvārds un adrese, kurā tā sasniedzama,</w:t>
            </w:r>
          </w:p>
          <w:p w14:paraId="4F135292" w14:textId="77777777" w:rsidR="00405228" w:rsidRPr="00405228" w:rsidRDefault="00405228" w:rsidP="00405228">
            <w:pPr>
              <w:ind w:firstLine="720"/>
              <w:jc w:val="both"/>
              <w:rPr>
                <w:u w:val="single"/>
              </w:rPr>
            </w:pPr>
            <w:r w:rsidRPr="00405228">
              <w:rPr>
                <w:u w:val="single"/>
              </w:rPr>
              <w:t>b) juridiskajai personai un personālsabiedrībai – nosaukums, reģistrācijas numurs un juridiskā adrese;</w:t>
            </w:r>
          </w:p>
          <w:p w14:paraId="33538E3F" w14:textId="77777777" w:rsidR="00405228" w:rsidRPr="00405228" w:rsidRDefault="00405228" w:rsidP="00405228">
            <w:pPr>
              <w:ind w:firstLine="720"/>
              <w:jc w:val="both"/>
              <w:rPr>
                <w:u w:val="single"/>
              </w:rPr>
            </w:pPr>
            <w:r w:rsidRPr="00405228">
              <w:rPr>
                <w:u w:val="single"/>
              </w:rPr>
              <w:t xml:space="preserve">2) akcionāra elektroniskā pasta adrese, kas izmantojama saziņai ar sabiedrību vai ar sabiedrību saistītos jautājumos; </w:t>
            </w:r>
          </w:p>
          <w:p w14:paraId="2784CD3F" w14:textId="77777777" w:rsidR="00405228" w:rsidRPr="00405228" w:rsidRDefault="00405228" w:rsidP="00405228">
            <w:pPr>
              <w:ind w:firstLine="720"/>
              <w:jc w:val="both"/>
              <w:rPr>
                <w:u w:val="single"/>
              </w:rPr>
            </w:pPr>
            <w:r w:rsidRPr="00405228">
              <w:rPr>
                <w:u w:val="single"/>
              </w:rPr>
              <w:t>3) katra akcionāra akciju kategoriju, skaitu, nominālvērtību un no akcijām izrietošo balsu skaitu;</w:t>
            </w:r>
          </w:p>
          <w:p w14:paraId="2CC2B2DE" w14:textId="77777777" w:rsidR="00405228" w:rsidRPr="00405228" w:rsidRDefault="00405228" w:rsidP="00405228">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4) akcionāru kopīgo pārstāvi, kas iecelts šā likuma 157. pantā noteiktajā kārtībā, norādot šā panta otrās daļas 1. un 2. punktā minētās ziņas par viņu;</w:t>
            </w:r>
          </w:p>
          <w:p w14:paraId="4454C557" w14:textId="77777777" w:rsidR="00405228" w:rsidRPr="00405228" w:rsidRDefault="00405228" w:rsidP="00405228">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5) ziņas par akcijām, ko ieguvusi pati sabiedrība.</w:t>
            </w:r>
          </w:p>
          <w:p w14:paraId="03237A85" w14:textId="77777777" w:rsidR="00405228" w:rsidRPr="00405228" w:rsidRDefault="00405228" w:rsidP="00405228">
            <w:pPr>
              <w:jc w:val="both"/>
              <w:rPr>
                <w:u w:val="single"/>
              </w:rPr>
            </w:pPr>
            <w:r w:rsidRPr="00405228">
              <w:rPr>
                <w:u w:val="single"/>
              </w:rPr>
              <w:t>(4) Šajā pantā noteiktajā kārtībā iegūto informāciju sabiedrībai ir tiesības glabāt ne ilgāk kā vienu gadu pēc tam, kad tā uzzinājusi par akcionāra statusa zaudēšanu, bet akcionāram – vienu gadu no informācijas saņemšanas dienas.</w:t>
            </w:r>
          </w:p>
          <w:p w14:paraId="031FE09D" w14:textId="77777777" w:rsidR="00405228" w:rsidRPr="00405228" w:rsidRDefault="00405228" w:rsidP="00405228">
            <w:pPr>
              <w:jc w:val="both"/>
            </w:pPr>
          </w:p>
          <w:p w14:paraId="78F8A586" w14:textId="77777777" w:rsidR="00405228" w:rsidRPr="00405228" w:rsidRDefault="00405228" w:rsidP="00405228">
            <w:pPr>
              <w:pStyle w:val="Sarakstarindkopa"/>
              <w:ind w:left="0"/>
              <w:jc w:val="both"/>
              <w:rPr>
                <w:rFonts w:ascii="Times New Roman" w:eastAsia="Times New Roman" w:hAnsi="Times New Roman" w:cs="Times New Roman"/>
                <w:b/>
                <w:bCs/>
                <w:sz w:val="24"/>
                <w:szCs w:val="24"/>
                <w:lang w:val="lv-LV" w:eastAsia="lv-LV"/>
              </w:rPr>
            </w:pPr>
            <w:r w:rsidRPr="00405228">
              <w:rPr>
                <w:rFonts w:ascii="Times New Roman" w:eastAsia="Times New Roman" w:hAnsi="Times New Roman" w:cs="Times New Roman"/>
                <w:b/>
                <w:bCs/>
                <w:sz w:val="24"/>
                <w:szCs w:val="24"/>
                <w:lang w:val="lv-LV" w:eastAsia="lv-LV"/>
              </w:rPr>
              <w:t>Anotācijas I sadaļas 2. punkts:</w:t>
            </w:r>
          </w:p>
          <w:p w14:paraId="75F3093F" w14:textId="77777777" w:rsidR="00405228" w:rsidRPr="00405228" w:rsidRDefault="00405228" w:rsidP="00405228">
            <w:pPr>
              <w:jc w:val="both"/>
            </w:pPr>
          </w:p>
          <w:p w14:paraId="07B6AD1A" w14:textId="77777777" w:rsidR="00405228" w:rsidRPr="00405228" w:rsidRDefault="00405228" w:rsidP="00405228">
            <w:pPr>
              <w:pStyle w:val="ParastaisWeb"/>
              <w:spacing w:before="0" w:beforeAutospacing="0" w:after="0" w:afterAutospacing="0"/>
              <w:jc w:val="center"/>
              <w:rPr>
                <w:i/>
                <w:iCs/>
                <w:u w:val="single"/>
              </w:rPr>
            </w:pPr>
            <w:r w:rsidRPr="00405228">
              <w:rPr>
                <w:i/>
                <w:iCs/>
                <w:u w:val="single"/>
              </w:rPr>
              <w:lastRenderedPageBreak/>
              <w:t>VI. Akcionāra tiesības uz informāciju</w:t>
            </w:r>
          </w:p>
          <w:p w14:paraId="061B71A0" w14:textId="77777777" w:rsidR="00405228" w:rsidRPr="00405228" w:rsidRDefault="00405228" w:rsidP="00405228">
            <w:pPr>
              <w:pStyle w:val="ParastaisWeb"/>
              <w:spacing w:before="0" w:beforeAutospacing="0" w:after="0" w:afterAutospacing="0"/>
              <w:jc w:val="center"/>
              <w:rPr>
                <w:i/>
                <w:iCs/>
                <w:u w:val="single"/>
              </w:rPr>
            </w:pPr>
          </w:p>
          <w:p w14:paraId="65E2BCEC" w14:textId="77777777" w:rsidR="00405228" w:rsidRPr="00405228" w:rsidRDefault="00405228" w:rsidP="00405228">
            <w:pPr>
              <w:pStyle w:val="ParastaisWeb"/>
              <w:spacing w:before="0" w:beforeAutospacing="0" w:after="0" w:afterAutospacing="0"/>
              <w:jc w:val="both"/>
              <w:rPr>
                <w:u w:val="single"/>
              </w:rPr>
            </w:pPr>
            <w:r w:rsidRPr="00405228">
              <w:rPr>
                <w:u w:val="single"/>
              </w:rPr>
              <w:t>Komerclikuma 236. pants paredz, ka akcionāriem ir tiesības iepazīties ar akcionāru reģistru. Šāda piekļuve informācijai par citiem sabiedrības akcionāriem ir nepieciešama, lai akcionāri varētu realizēt tādas kolektīvās tiesības kā padomes locekļu kandidātu izvirzīšana (Komerclikuma 296. panta ceturtā daļa), prasības celšana tiesā (Komerclikuma 172. panta otrā daļa), ārkārtas akcionāru sapulces sasaukšana (Komerclikuma 270. panta pirmā daļa), akcionāru sapulces darba kārtības papildināšana un lēmumu projektu iesniegšana (Komerclikuma 274. panta otrā daļa). Attiecībā uz uzrādītāja akciju turētajiem šādas tiesības saņemt informāciju par citiem akcionāriem nav paredzētas, kas ir uzskatāms par būtisku Komerclikuma trūkumu, kas faktiski padara neiespējamu mazākuma akcionāru tiesību realizāciju.</w:t>
            </w:r>
          </w:p>
          <w:p w14:paraId="4676939C" w14:textId="77777777" w:rsidR="00405228" w:rsidRPr="00405228" w:rsidRDefault="00405228" w:rsidP="00405228">
            <w:pPr>
              <w:pStyle w:val="ParastaisWeb"/>
              <w:spacing w:before="0" w:beforeAutospacing="0" w:after="0" w:afterAutospacing="0"/>
              <w:jc w:val="both"/>
              <w:rPr>
                <w:u w:val="single"/>
              </w:rPr>
            </w:pPr>
          </w:p>
          <w:p w14:paraId="4E099466" w14:textId="77777777" w:rsidR="00405228" w:rsidRPr="00405228" w:rsidRDefault="00405228" w:rsidP="00405228">
            <w:pPr>
              <w:pStyle w:val="ParastaisWeb"/>
              <w:spacing w:before="0" w:beforeAutospacing="0" w:after="0" w:afterAutospacing="0"/>
              <w:jc w:val="both"/>
              <w:rPr>
                <w:b/>
                <w:bCs/>
                <w:i/>
                <w:iCs/>
                <w:u w:val="single"/>
              </w:rPr>
            </w:pPr>
            <w:r w:rsidRPr="00405228">
              <w:rPr>
                <w:u w:val="single"/>
              </w:rPr>
              <w:lastRenderedPageBreak/>
              <w:t>Likumprojekts paredz piešķirt tiesības uzrādītāja akciju turētājiem saņemt informāciju par pārējiem sabiedrības akcionāriem, lai varētu realizēt savas kolektīvās akcionāru tiesības. Līdz ar to likumprojektā iekļautā norma būtiski uzlabo mazākuma akcionāru tiesības. Atbilstoši likumprojektā iekļautajam regulējumam akcionārs informāciju par pārējiem akcionāriem pieprasa sabiedrībai, kurai savukārt jau šobrīd Komerclikums paredz tiesības informāciju par uzrādītāja akciju turētajiem pieprasīt no depozitārija, kurā akcijas ir iegrāmatotas. Sabiedrība akcionāram sniedz no depozitārija saņemto informāciju, bet ne plašākā apjomā, kā noteikts likumprojektā.</w:t>
            </w:r>
          </w:p>
        </w:tc>
      </w:tr>
      <w:tr w:rsidR="00405228" w:rsidRPr="00405228" w14:paraId="014E30D9" w14:textId="77777777" w:rsidTr="00D01E17">
        <w:tc>
          <w:tcPr>
            <w:tcW w:w="675" w:type="dxa"/>
            <w:tcBorders>
              <w:left w:val="single" w:sz="6" w:space="0" w:color="000000"/>
              <w:bottom w:val="single" w:sz="4" w:space="0" w:color="auto"/>
              <w:right w:val="single" w:sz="6" w:space="0" w:color="000000"/>
            </w:tcBorders>
          </w:tcPr>
          <w:p w14:paraId="653CB0DC" w14:textId="77777777" w:rsidR="00405228" w:rsidRPr="00405228" w:rsidRDefault="00405228" w:rsidP="00405228">
            <w:pPr>
              <w:pStyle w:val="naisc"/>
              <w:spacing w:before="0" w:after="0"/>
              <w:ind w:firstLine="720"/>
            </w:pPr>
            <w:r w:rsidRPr="00405228">
              <w:lastRenderedPageBreak/>
              <w:t xml:space="preserve">12. </w:t>
            </w:r>
          </w:p>
        </w:tc>
        <w:tc>
          <w:tcPr>
            <w:tcW w:w="3437" w:type="dxa"/>
            <w:tcBorders>
              <w:left w:val="single" w:sz="6" w:space="0" w:color="000000"/>
              <w:bottom w:val="single" w:sz="4" w:space="0" w:color="auto"/>
              <w:right w:val="single" w:sz="6" w:space="0" w:color="000000"/>
            </w:tcBorders>
          </w:tcPr>
          <w:p w14:paraId="6459E7AC" w14:textId="77777777" w:rsidR="00405228" w:rsidRPr="00405228" w:rsidRDefault="00405228" w:rsidP="00405228">
            <w:pPr>
              <w:jc w:val="both"/>
            </w:pPr>
            <w:r w:rsidRPr="00405228">
              <w:t>25. Izteikt 228. pantu šādā redakcijā:</w:t>
            </w:r>
          </w:p>
          <w:p w14:paraId="6819A612" w14:textId="77777777" w:rsidR="00405228" w:rsidRPr="00405228" w:rsidRDefault="00405228" w:rsidP="00405228">
            <w:pPr>
              <w:ind w:firstLine="720"/>
              <w:jc w:val="both"/>
            </w:pPr>
          </w:p>
          <w:p w14:paraId="3B04F2A8" w14:textId="77777777" w:rsidR="00405228" w:rsidRPr="00405228" w:rsidRDefault="00405228" w:rsidP="00405228">
            <w:pPr>
              <w:jc w:val="both"/>
              <w:rPr>
                <w:b/>
                <w:bCs/>
              </w:rPr>
            </w:pPr>
            <w:r w:rsidRPr="00405228">
              <w:t>"</w:t>
            </w:r>
            <w:r w:rsidRPr="00405228">
              <w:rPr>
                <w:b/>
                <w:bCs/>
              </w:rPr>
              <w:t>228. pants. Vārda akcija un uzrādītāja akcija</w:t>
            </w:r>
          </w:p>
          <w:p w14:paraId="47DDE302" w14:textId="77777777" w:rsidR="00405228" w:rsidRPr="00405228" w:rsidRDefault="00405228" w:rsidP="00405228">
            <w:pPr>
              <w:jc w:val="both"/>
            </w:pPr>
            <w:r w:rsidRPr="00405228">
              <w:t xml:space="preserve">(1) Akcija var būt vārda akcija vai uzrādītāja akcija. Visas sabiedrības akcijas ir vai nu </w:t>
            </w:r>
            <w:r w:rsidRPr="00405228">
              <w:lastRenderedPageBreak/>
              <w:t>vārda akcijas, vai uzrādītāja akcijas.</w:t>
            </w:r>
          </w:p>
          <w:p w14:paraId="265AA49C" w14:textId="77777777" w:rsidR="00405228" w:rsidRPr="00405228" w:rsidRDefault="00405228" w:rsidP="00405228">
            <w:pPr>
              <w:jc w:val="both"/>
            </w:pPr>
            <w:r w:rsidRPr="00405228">
              <w:t xml:space="preserve">(2) No vārda akcijas izrietošās tiesības ir personai, kura kā akcionārs ierakstīta akcionāru reģistrā. Katrai vārda akcijai tiek piešķirts individuāls, nemainīgs kārtas numurs. Kārtas numuru piešķir akciju emisijas secībā. </w:t>
            </w:r>
          </w:p>
          <w:p w14:paraId="7E69C930" w14:textId="77777777" w:rsidR="00405228" w:rsidRPr="00405228" w:rsidRDefault="00405228" w:rsidP="00405228">
            <w:pPr>
              <w:jc w:val="both"/>
            </w:pPr>
            <w:r w:rsidRPr="00405228">
              <w:t xml:space="preserve">(3) No uzrādītāja akcijas izrietošās tiesības ir personai, uz kuras vārda atvērtā finanšu instrumentu kontā akcija ir iegrāmatota </w:t>
            </w:r>
            <w:r w:rsidRPr="00405228">
              <w:rPr>
                <w:u w:val="single"/>
              </w:rPr>
              <w:t>saskaņā ar Finanšu instrumentu tirgus likuma noteikumiem</w:t>
            </w:r>
            <w:r w:rsidRPr="00405228">
              <w:t>.</w:t>
            </w:r>
          </w:p>
          <w:p w14:paraId="3B583272" w14:textId="77777777" w:rsidR="00405228" w:rsidRPr="00405228" w:rsidRDefault="00405228" w:rsidP="00405228">
            <w:pPr>
              <w:jc w:val="both"/>
            </w:pPr>
            <w:r w:rsidRPr="00405228">
              <w:t>(4) Akcionāru sapulce var nolemt konvertēt uzrādītāja akcijas par vārda akcijām un otrādi. Pieņemot lēmumu par akciju konversiju, izdarāmi attiecīgi grozījumi statūtos."</w:t>
            </w:r>
          </w:p>
        </w:tc>
        <w:tc>
          <w:tcPr>
            <w:tcW w:w="3438" w:type="dxa"/>
            <w:tcBorders>
              <w:left w:val="single" w:sz="6" w:space="0" w:color="000000"/>
              <w:bottom w:val="single" w:sz="4" w:space="0" w:color="auto"/>
              <w:right w:val="single" w:sz="6" w:space="0" w:color="000000"/>
            </w:tcBorders>
          </w:tcPr>
          <w:p w14:paraId="41940A91" w14:textId="77777777" w:rsidR="00405228" w:rsidRPr="00405228" w:rsidRDefault="00405228" w:rsidP="00405228">
            <w:pPr>
              <w:jc w:val="center"/>
              <w:rPr>
                <w:b/>
                <w:bCs/>
                <w:u w:val="single"/>
              </w:rPr>
            </w:pPr>
            <w:r w:rsidRPr="00405228">
              <w:rPr>
                <w:b/>
                <w:bCs/>
                <w:u w:val="single"/>
              </w:rPr>
              <w:lastRenderedPageBreak/>
              <w:t>Finanšu un kapitāla tirgus komisija</w:t>
            </w:r>
          </w:p>
          <w:p w14:paraId="67663DA2" w14:textId="77777777" w:rsidR="00405228" w:rsidRPr="00405228" w:rsidRDefault="00405228" w:rsidP="00405228">
            <w:pPr>
              <w:jc w:val="both"/>
            </w:pPr>
          </w:p>
          <w:p w14:paraId="58574B56" w14:textId="77777777" w:rsidR="00405228" w:rsidRPr="00405228" w:rsidRDefault="00405228" w:rsidP="00405228">
            <w:pPr>
              <w:spacing w:after="120"/>
              <w:jc w:val="both"/>
            </w:pPr>
            <w:r w:rsidRPr="00405228">
              <w:t xml:space="preserve">228. panta trešajā daļā paredzēts, ka no uzrādītāja akcijas izrietošās tiesības ir personai, uz kuras vārda atvērtā finanšu instrumentu kontā akcija ir </w:t>
            </w:r>
            <w:r w:rsidRPr="00405228">
              <w:lastRenderedPageBreak/>
              <w:t xml:space="preserve">iegrāmatota </w:t>
            </w:r>
            <w:r w:rsidRPr="00405228">
              <w:rPr>
                <w:u w:val="single"/>
              </w:rPr>
              <w:t xml:space="preserve">saskaņā ar Finanšu instrumentu tirgus likuma </w:t>
            </w:r>
            <w:r w:rsidRPr="00405228">
              <w:t>(turpmāk – FITL)</w:t>
            </w:r>
            <w:r w:rsidRPr="00405228">
              <w:rPr>
                <w:u w:val="single"/>
              </w:rPr>
              <w:t xml:space="preserve"> noteikumiem</w:t>
            </w:r>
            <w:r w:rsidRPr="00405228">
              <w:t>. Komisija vērš uzmanību, ka FITL nav noteikti specifiski noteikumi attiecībā uz akciju iegrāmatošanu finanšu instrumentu kontā. FITL nosaka, piemēram, finanšu instrumentiem piemērojamo likumu (3.</w:t>
            </w:r>
            <w:r w:rsidRPr="00405228">
              <w:rPr>
                <w:vertAlign w:val="superscript"/>
              </w:rPr>
              <w:t>4</w:t>
            </w:r>
            <w:r w:rsidRPr="00405228">
              <w:t> pants), tiesības uz finanšu instrumentiem (125. pants). Ievērojot minēto, ierosinām precizēt 228. panta trešās daļas redakciju, norādot vispārīgāku atsauci uz FITL.</w:t>
            </w:r>
          </w:p>
        </w:tc>
        <w:tc>
          <w:tcPr>
            <w:tcW w:w="3437" w:type="dxa"/>
            <w:tcBorders>
              <w:left w:val="single" w:sz="6" w:space="0" w:color="000000"/>
              <w:bottom w:val="single" w:sz="4" w:space="0" w:color="auto"/>
              <w:right w:val="single" w:sz="6" w:space="0" w:color="000000"/>
            </w:tcBorders>
          </w:tcPr>
          <w:p w14:paraId="27F21A21" w14:textId="77777777" w:rsidR="00405228" w:rsidRPr="00405228" w:rsidRDefault="00405228" w:rsidP="00405228">
            <w:pPr>
              <w:pStyle w:val="naisc"/>
              <w:spacing w:before="0" w:after="0"/>
              <w:rPr>
                <w:b/>
                <w:bCs/>
                <w:u w:val="single"/>
              </w:rPr>
            </w:pPr>
            <w:r w:rsidRPr="00405228">
              <w:rPr>
                <w:b/>
                <w:bCs/>
                <w:u w:val="single"/>
              </w:rPr>
              <w:lastRenderedPageBreak/>
              <w:t>Priekšlikums ir ņemts vērā</w:t>
            </w:r>
          </w:p>
          <w:p w14:paraId="0DE12F72" w14:textId="77777777" w:rsidR="00405228" w:rsidRPr="00405228" w:rsidRDefault="00405228" w:rsidP="00405228">
            <w:pPr>
              <w:pStyle w:val="naisc"/>
              <w:spacing w:before="0" w:after="0"/>
              <w:rPr>
                <w:b/>
                <w:bCs/>
                <w:u w:val="single"/>
              </w:rPr>
            </w:pPr>
          </w:p>
          <w:p w14:paraId="12E5D885" w14:textId="77777777" w:rsidR="00405228" w:rsidRPr="00405228" w:rsidRDefault="00405228" w:rsidP="00405228">
            <w:pPr>
              <w:pStyle w:val="naisc"/>
              <w:spacing w:before="0" w:after="0"/>
              <w:jc w:val="both"/>
            </w:pPr>
            <w:r w:rsidRPr="00405228">
              <w:t xml:space="preserve">Precizēta attiecīgā panta redakcija. </w:t>
            </w:r>
          </w:p>
        </w:tc>
        <w:tc>
          <w:tcPr>
            <w:tcW w:w="3438" w:type="dxa"/>
            <w:tcBorders>
              <w:top w:val="single" w:sz="4" w:space="0" w:color="auto"/>
              <w:left w:val="single" w:sz="4" w:space="0" w:color="auto"/>
              <w:bottom w:val="single" w:sz="4" w:space="0" w:color="auto"/>
            </w:tcBorders>
          </w:tcPr>
          <w:p w14:paraId="16B03153" w14:textId="77777777" w:rsidR="00405228" w:rsidRPr="00405228" w:rsidRDefault="00405228" w:rsidP="00405228">
            <w:pPr>
              <w:jc w:val="both"/>
            </w:pPr>
            <w:r w:rsidRPr="00405228">
              <w:t>28. Izteikt 228. pantu šādā redakcijā:</w:t>
            </w:r>
          </w:p>
          <w:p w14:paraId="0060E9D0" w14:textId="77777777" w:rsidR="00405228" w:rsidRPr="00405228" w:rsidRDefault="00405228" w:rsidP="00405228">
            <w:pPr>
              <w:ind w:firstLine="720"/>
              <w:jc w:val="both"/>
            </w:pPr>
          </w:p>
          <w:p w14:paraId="20F68DEE" w14:textId="77777777" w:rsidR="00405228" w:rsidRPr="00405228" w:rsidRDefault="00405228" w:rsidP="00405228">
            <w:pPr>
              <w:jc w:val="both"/>
              <w:rPr>
                <w:b/>
                <w:bCs/>
              </w:rPr>
            </w:pPr>
            <w:r w:rsidRPr="00405228">
              <w:t>"</w:t>
            </w:r>
            <w:r w:rsidRPr="00405228">
              <w:rPr>
                <w:b/>
                <w:bCs/>
              </w:rPr>
              <w:t>228. pants. Vārda akcija un uzrādītāja akcija</w:t>
            </w:r>
          </w:p>
          <w:p w14:paraId="2DAFB43D" w14:textId="77777777" w:rsidR="00405228" w:rsidRPr="00405228" w:rsidRDefault="00405228" w:rsidP="00405228">
            <w:pPr>
              <w:jc w:val="both"/>
            </w:pPr>
            <w:r w:rsidRPr="00405228">
              <w:t xml:space="preserve">(1) Akcija var būt vārda akcija vai uzrādītāja akcija. Visas sabiedrības akcijas ir vai nu </w:t>
            </w:r>
            <w:r w:rsidRPr="00405228">
              <w:lastRenderedPageBreak/>
              <w:t>vārda akcijas, vai uzrādītāja akcijas.</w:t>
            </w:r>
          </w:p>
          <w:p w14:paraId="48A242AE" w14:textId="77777777" w:rsidR="00405228" w:rsidRPr="00405228" w:rsidRDefault="00405228" w:rsidP="00405228">
            <w:pPr>
              <w:jc w:val="both"/>
            </w:pPr>
            <w:r w:rsidRPr="00405228">
              <w:t xml:space="preserve">(2) No vārda akcijas izrietošās tiesības ir personai, kura kā akcionārs ierakstīta akcionāru reģistrā. Katrai vārda akcijai tiek piešķirts individuāls, nemainīgs kārtas numurs. Kārtas numuru piešķir akciju emisijas secībā. </w:t>
            </w:r>
          </w:p>
          <w:p w14:paraId="13E4E1BC" w14:textId="77777777" w:rsidR="00405228" w:rsidRPr="00405228" w:rsidRDefault="00405228" w:rsidP="00405228">
            <w:pPr>
              <w:jc w:val="both"/>
            </w:pPr>
            <w:r w:rsidRPr="00405228">
              <w:t xml:space="preserve">(3) No uzrādītāja akcijas izrietošās tiesības ir personai, uz kuras vārda atvērtā finanšu instrumentu kontā akcija ir iegrāmatota </w:t>
            </w:r>
            <w:r w:rsidRPr="00405228">
              <w:rPr>
                <w:u w:val="single"/>
              </w:rPr>
              <w:t>atbilstoši Finanšu instrumentu tirgus likumam</w:t>
            </w:r>
            <w:r w:rsidRPr="00405228">
              <w:t>.</w:t>
            </w:r>
          </w:p>
          <w:p w14:paraId="4EB49893" w14:textId="77777777" w:rsidR="00405228" w:rsidRPr="00405228" w:rsidRDefault="00405228" w:rsidP="00405228">
            <w:pPr>
              <w:jc w:val="both"/>
            </w:pPr>
            <w:r w:rsidRPr="00405228">
              <w:t>(4) Akcionāru sapulce var nolemt konvertēt uzrādītāja akcijas par vārda akcijām un otrādi. Pieņemot lēmumu par akciju konversiju, izdarāmi attiecīgi grozījumi statūtos."</w:t>
            </w:r>
          </w:p>
        </w:tc>
      </w:tr>
      <w:tr w:rsidR="00405228" w:rsidRPr="00405228" w14:paraId="431A1C80" w14:textId="77777777" w:rsidTr="00D01E17">
        <w:tc>
          <w:tcPr>
            <w:tcW w:w="675" w:type="dxa"/>
            <w:tcBorders>
              <w:left w:val="single" w:sz="6" w:space="0" w:color="000000"/>
              <w:bottom w:val="single" w:sz="4" w:space="0" w:color="auto"/>
              <w:right w:val="single" w:sz="6" w:space="0" w:color="000000"/>
            </w:tcBorders>
          </w:tcPr>
          <w:p w14:paraId="2FB4A875" w14:textId="77777777" w:rsidR="00405228" w:rsidRPr="00405228" w:rsidRDefault="00405228" w:rsidP="00405228">
            <w:pPr>
              <w:pStyle w:val="naisc"/>
              <w:spacing w:before="0" w:after="0"/>
              <w:ind w:firstLine="720"/>
              <w:jc w:val="both"/>
            </w:pPr>
          </w:p>
          <w:p w14:paraId="40AF701D" w14:textId="77777777" w:rsidR="00405228" w:rsidRPr="00405228" w:rsidRDefault="00405228" w:rsidP="00405228">
            <w:pPr>
              <w:jc w:val="center"/>
            </w:pPr>
            <w:r w:rsidRPr="00405228">
              <w:t>3.</w:t>
            </w:r>
          </w:p>
        </w:tc>
        <w:tc>
          <w:tcPr>
            <w:tcW w:w="3437" w:type="dxa"/>
            <w:tcBorders>
              <w:left w:val="single" w:sz="6" w:space="0" w:color="000000"/>
              <w:bottom w:val="single" w:sz="4" w:space="0" w:color="auto"/>
              <w:right w:val="single" w:sz="6" w:space="0" w:color="000000"/>
            </w:tcBorders>
          </w:tcPr>
          <w:p w14:paraId="256CE530" w14:textId="77777777" w:rsidR="00405228" w:rsidRPr="00405228" w:rsidRDefault="00405228" w:rsidP="00405228">
            <w:pPr>
              <w:jc w:val="both"/>
              <w:rPr>
                <w:b/>
                <w:bCs/>
              </w:rPr>
            </w:pPr>
            <w:r w:rsidRPr="00405228">
              <w:rPr>
                <w:b/>
                <w:bCs/>
              </w:rPr>
              <w:t>Likumprojekta 30. pants (likuma 236.</w:t>
            </w:r>
            <w:r w:rsidRPr="00405228">
              <w:rPr>
                <w:b/>
                <w:bCs/>
                <w:vertAlign w:val="superscript"/>
              </w:rPr>
              <w:t xml:space="preserve">1 </w:t>
            </w:r>
            <w:r w:rsidRPr="00405228">
              <w:rPr>
                <w:b/>
                <w:bCs/>
              </w:rPr>
              <w:t>panta otrā daļa)</w:t>
            </w:r>
          </w:p>
          <w:p w14:paraId="5DA119BC" w14:textId="77777777" w:rsidR="00405228" w:rsidRPr="00405228" w:rsidRDefault="00405228" w:rsidP="00405228">
            <w:pPr>
              <w:jc w:val="both"/>
            </w:pPr>
          </w:p>
          <w:p w14:paraId="08651D16" w14:textId="77777777" w:rsidR="00405228" w:rsidRPr="00405228" w:rsidRDefault="00405228" w:rsidP="00405228">
            <w:pPr>
              <w:jc w:val="both"/>
            </w:pPr>
            <w:r w:rsidRPr="00405228">
              <w:t xml:space="preserve">(2) Sabiedrība </w:t>
            </w:r>
            <w:r w:rsidRPr="00405228">
              <w:rPr>
                <w:u w:val="single"/>
              </w:rPr>
              <w:t>var nodrošināt</w:t>
            </w:r>
            <w:r w:rsidRPr="00405228">
              <w:t xml:space="preserve"> arī citu akciju iegrāmatošanu centrālajā vērtspapīru depozitārijā. Akcijas iegrāmato centrālajā vērtspapīru depozitārijā, kurš saņēmis Finanšu un kapitāla tirgus </w:t>
            </w:r>
            <w:r w:rsidRPr="00405228">
              <w:lastRenderedPageBreak/>
              <w:t xml:space="preserve">komisijas atļauju centrālā vērtspapīru depozitārija darbībai vai Regulas Nr. 909/2014 23. pantā noteiktajā kārtībā ieguvis tiesības sniegt centrālā vērtspapīru depozitārija pakalpojumus Latvijas Republikā (šajā likumā – centrālais vērtspapīru depozitārijs). </w:t>
            </w:r>
          </w:p>
          <w:p w14:paraId="2A199C07" w14:textId="77777777" w:rsidR="00405228" w:rsidRPr="00405228" w:rsidRDefault="00405228" w:rsidP="00405228">
            <w:pPr>
              <w:pStyle w:val="naisc"/>
              <w:spacing w:before="0" w:after="0"/>
              <w:jc w:val="both"/>
            </w:pPr>
          </w:p>
        </w:tc>
        <w:tc>
          <w:tcPr>
            <w:tcW w:w="3438" w:type="dxa"/>
            <w:tcBorders>
              <w:left w:val="single" w:sz="6" w:space="0" w:color="000000"/>
              <w:bottom w:val="single" w:sz="4" w:space="0" w:color="auto"/>
              <w:right w:val="single" w:sz="6" w:space="0" w:color="000000"/>
            </w:tcBorders>
          </w:tcPr>
          <w:p w14:paraId="33837383" w14:textId="77777777" w:rsidR="00405228" w:rsidRPr="00405228" w:rsidRDefault="00405228" w:rsidP="00405228">
            <w:pPr>
              <w:contextualSpacing/>
              <w:jc w:val="center"/>
              <w:rPr>
                <w:b/>
                <w:bCs/>
                <w:u w:val="single"/>
              </w:rPr>
            </w:pPr>
            <w:r w:rsidRPr="00405228">
              <w:rPr>
                <w:b/>
                <w:bCs/>
                <w:u w:val="single"/>
              </w:rPr>
              <w:lastRenderedPageBreak/>
              <w:t>Finanšu un kapitāla tirgus komisija</w:t>
            </w:r>
          </w:p>
          <w:p w14:paraId="54F3408E" w14:textId="77777777" w:rsidR="00405228" w:rsidRPr="00405228" w:rsidRDefault="00405228" w:rsidP="00405228">
            <w:pPr>
              <w:contextualSpacing/>
              <w:jc w:val="both"/>
            </w:pPr>
          </w:p>
          <w:p w14:paraId="13006ADE" w14:textId="77777777" w:rsidR="00405228" w:rsidRPr="00405228" w:rsidRDefault="00405228" w:rsidP="00405228">
            <w:pPr>
              <w:contextualSpacing/>
              <w:jc w:val="both"/>
            </w:pPr>
            <w:r w:rsidRPr="00405228">
              <w:t>236.</w:t>
            </w:r>
            <w:r w:rsidRPr="00405228">
              <w:rPr>
                <w:vertAlign w:val="superscript"/>
              </w:rPr>
              <w:t xml:space="preserve">1 </w:t>
            </w:r>
            <w:r w:rsidRPr="00405228">
              <w:t xml:space="preserve">panta pirmajā daļā atsevišķi izdalītas </w:t>
            </w:r>
            <w:r w:rsidRPr="00405228">
              <w:rPr>
                <w:bCs/>
              </w:rPr>
              <w:t>akcijas, kuras ir iekļautas</w:t>
            </w:r>
            <w:r w:rsidRPr="00405228">
              <w:t xml:space="preserve"> regulētajā tirgū, daudzpusējā tirdzniecības sistēmā </w:t>
            </w:r>
            <w:r w:rsidRPr="00405228">
              <w:rPr>
                <w:bCs/>
              </w:rPr>
              <w:t>vai organizētajā tirdzniecības sistēmā</w:t>
            </w:r>
            <w:r w:rsidRPr="00405228">
              <w:t xml:space="preserve"> un otrajā daļā izdalītas citas akcijas. </w:t>
            </w:r>
            <w:r w:rsidRPr="00405228">
              <w:lastRenderedPageBreak/>
              <w:t xml:space="preserve">Attiecīgi pirmajā daļā paredzēts, ka sabiedrības nodrošina akciju iegrāmatošanu centrālajā vērtspapīru depozitārijā, savukārt otrajā daļā paredzēts, ka sabiedrības </w:t>
            </w:r>
            <w:r w:rsidRPr="00405228">
              <w:rPr>
                <w:u w:val="single"/>
              </w:rPr>
              <w:t>var nodrošināt</w:t>
            </w:r>
            <w:r w:rsidRPr="00405228">
              <w:t xml:space="preserve"> arī citu akciju iegrāmatošanu centrālajā vērtspapīru depozitārijā. Anotācijā norādīts, ka uzrādītāja akcijas var tikt emitētas tikai dematerializētā formā un </w:t>
            </w:r>
            <w:r w:rsidRPr="00405228">
              <w:rPr>
                <w:u w:val="single"/>
              </w:rPr>
              <w:t>ir obligāti iegrāmatojamas centrālajā vērtspapīru depozitārijā</w:t>
            </w:r>
            <w:r w:rsidRPr="00405228">
              <w:t>. Tādējādi, nav skaidrs uz kādām citām akcijām šī panta otrā daļa ir attiecināma, kurām ir paredzēta izvēles iespēja iegrāmatot akcijas centrālajā vērtspapīru depozitārijā. Ņemot vērā anotācijā izklāstīto, ierosinām noteikt, ka sabiedrība nodrošina uzrādītāja akciju iegrāmatošanu centrālajā vērtspapīru depozitārijā, neizdalot, vai akcijas ir iekļautas vai ir plānots tās iekļaut tirdzniecībai tirdzniecības vietā vai nē.</w:t>
            </w:r>
          </w:p>
        </w:tc>
        <w:tc>
          <w:tcPr>
            <w:tcW w:w="3437" w:type="dxa"/>
            <w:tcBorders>
              <w:left w:val="single" w:sz="6" w:space="0" w:color="000000"/>
              <w:bottom w:val="single" w:sz="4" w:space="0" w:color="auto"/>
              <w:right w:val="single" w:sz="6" w:space="0" w:color="000000"/>
            </w:tcBorders>
          </w:tcPr>
          <w:p w14:paraId="121093FA" w14:textId="77777777" w:rsidR="00405228" w:rsidRPr="00405228" w:rsidRDefault="00405228" w:rsidP="00405228">
            <w:pPr>
              <w:pStyle w:val="naisc"/>
              <w:spacing w:before="0" w:after="0"/>
              <w:rPr>
                <w:b/>
                <w:bCs/>
                <w:u w:val="single"/>
              </w:rPr>
            </w:pPr>
            <w:r w:rsidRPr="00405228">
              <w:rPr>
                <w:b/>
                <w:bCs/>
                <w:u w:val="single"/>
              </w:rPr>
              <w:lastRenderedPageBreak/>
              <w:t>Priekšlikums ir ņemts vērā</w:t>
            </w:r>
          </w:p>
          <w:p w14:paraId="2109A2AE" w14:textId="77777777" w:rsidR="00405228" w:rsidRPr="00405228" w:rsidRDefault="00405228" w:rsidP="00405228">
            <w:pPr>
              <w:pStyle w:val="naisc"/>
              <w:spacing w:before="0" w:after="0"/>
              <w:rPr>
                <w:b/>
                <w:bCs/>
                <w:u w:val="single"/>
              </w:rPr>
            </w:pPr>
          </w:p>
          <w:p w14:paraId="09B2C448" w14:textId="77777777" w:rsidR="00405228" w:rsidRPr="00405228" w:rsidRDefault="00405228" w:rsidP="00405228">
            <w:pPr>
              <w:pStyle w:val="naisc"/>
              <w:spacing w:before="0" w:after="0"/>
              <w:jc w:val="both"/>
              <w:rPr>
                <w:b/>
                <w:bCs/>
                <w:u w:val="single"/>
              </w:rPr>
            </w:pPr>
            <w:r w:rsidRPr="00405228">
              <w:t>Precizēta attiecīgā panta redakcija.</w:t>
            </w:r>
          </w:p>
        </w:tc>
        <w:tc>
          <w:tcPr>
            <w:tcW w:w="3438" w:type="dxa"/>
            <w:tcBorders>
              <w:top w:val="single" w:sz="4" w:space="0" w:color="auto"/>
              <w:left w:val="single" w:sz="4" w:space="0" w:color="auto"/>
              <w:bottom w:val="single" w:sz="4" w:space="0" w:color="auto"/>
            </w:tcBorders>
          </w:tcPr>
          <w:p w14:paraId="2A20B42E" w14:textId="77777777" w:rsidR="00405228" w:rsidRPr="00405228" w:rsidRDefault="00405228" w:rsidP="00405228">
            <w:pPr>
              <w:jc w:val="both"/>
              <w:rPr>
                <w:b/>
                <w:bCs/>
              </w:rPr>
            </w:pPr>
            <w:r w:rsidRPr="00405228">
              <w:rPr>
                <w:b/>
                <w:bCs/>
              </w:rPr>
              <w:t>Likumprojekta 33. pants (likuma 236.</w:t>
            </w:r>
            <w:r w:rsidRPr="00405228">
              <w:rPr>
                <w:b/>
                <w:bCs/>
                <w:vertAlign w:val="superscript"/>
              </w:rPr>
              <w:t xml:space="preserve">1 </w:t>
            </w:r>
            <w:r w:rsidRPr="00405228">
              <w:rPr>
                <w:b/>
                <w:bCs/>
              </w:rPr>
              <w:t>panta otrā daļa)</w:t>
            </w:r>
          </w:p>
          <w:p w14:paraId="43AD2120" w14:textId="77777777" w:rsidR="00405228" w:rsidRPr="00405228" w:rsidRDefault="00405228" w:rsidP="00405228">
            <w:pPr>
              <w:jc w:val="both"/>
            </w:pPr>
          </w:p>
          <w:p w14:paraId="63DCAF5A" w14:textId="77777777" w:rsidR="00405228" w:rsidRPr="00405228" w:rsidRDefault="00405228" w:rsidP="00405228">
            <w:pPr>
              <w:jc w:val="both"/>
            </w:pPr>
            <w:r w:rsidRPr="00405228">
              <w:t xml:space="preserve">(2) Sabiedrība </w:t>
            </w:r>
            <w:r w:rsidRPr="00405228">
              <w:rPr>
                <w:u w:val="single"/>
              </w:rPr>
              <w:t>nodrošina</w:t>
            </w:r>
            <w:r w:rsidRPr="00405228">
              <w:t xml:space="preserve"> arī citu </w:t>
            </w:r>
            <w:r w:rsidRPr="00405228">
              <w:rPr>
                <w:u w:val="single"/>
              </w:rPr>
              <w:t>uzrādītāja</w:t>
            </w:r>
            <w:r w:rsidRPr="00405228">
              <w:t xml:space="preserve"> akciju iegrāmatošanu centrālajā vērtspapīru depozitārijā. Akcijas iegrāmato centrālajā vērtspapīru depozitārijā, kurš saņēmis Finanšu un kapitāla tirgus </w:t>
            </w:r>
            <w:r w:rsidRPr="00405228">
              <w:lastRenderedPageBreak/>
              <w:t xml:space="preserve">komisijas atļauju centrālā vērtspapīru depozitārija darbībai vai Regulas Nr. 909/2014 23. pantā noteiktajā kārtībā ieguvis tiesības sniegt centrālā vērtspapīru depozitārija pakalpojumus Latvijas Republikā (šajā likumā – centrālais vērtspapīru depozitārijs). </w:t>
            </w:r>
          </w:p>
          <w:p w14:paraId="243FEAA9" w14:textId="77777777" w:rsidR="00405228" w:rsidRPr="00405228" w:rsidRDefault="00405228" w:rsidP="00405228">
            <w:pPr>
              <w:jc w:val="both"/>
            </w:pPr>
          </w:p>
        </w:tc>
      </w:tr>
      <w:tr w:rsidR="00405228" w:rsidRPr="00405228" w14:paraId="3A459D45" w14:textId="77777777" w:rsidTr="00D01E17">
        <w:tc>
          <w:tcPr>
            <w:tcW w:w="675" w:type="dxa"/>
            <w:tcBorders>
              <w:top w:val="single" w:sz="4" w:space="0" w:color="auto"/>
              <w:left w:val="single" w:sz="4" w:space="0" w:color="auto"/>
              <w:bottom w:val="single" w:sz="4" w:space="0" w:color="auto"/>
              <w:right w:val="single" w:sz="4" w:space="0" w:color="auto"/>
            </w:tcBorders>
          </w:tcPr>
          <w:p w14:paraId="5BC442CC" w14:textId="77777777" w:rsidR="00405228" w:rsidRPr="00405228" w:rsidRDefault="00405228" w:rsidP="00405228">
            <w:pPr>
              <w:pStyle w:val="naisc"/>
              <w:spacing w:before="0" w:after="0"/>
              <w:ind w:firstLine="720"/>
              <w:jc w:val="both"/>
            </w:pPr>
          </w:p>
          <w:p w14:paraId="13438652" w14:textId="77777777" w:rsidR="00405228" w:rsidRPr="00405228" w:rsidRDefault="00405228" w:rsidP="00405228">
            <w:pPr>
              <w:jc w:val="center"/>
            </w:pPr>
            <w:r w:rsidRPr="00405228">
              <w:t>4.</w:t>
            </w:r>
          </w:p>
        </w:tc>
        <w:tc>
          <w:tcPr>
            <w:tcW w:w="3437" w:type="dxa"/>
            <w:tcBorders>
              <w:top w:val="single" w:sz="4" w:space="0" w:color="auto"/>
              <w:left w:val="single" w:sz="4" w:space="0" w:color="auto"/>
              <w:bottom w:val="single" w:sz="4" w:space="0" w:color="auto"/>
              <w:right w:val="single" w:sz="4" w:space="0" w:color="auto"/>
            </w:tcBorders>
          </w:tcPr>
          <w:p w14:paraId="2084B515" w14:textId="77777777" w:rsidR="00405228" w:rsidRPr="00405228" w:rsidRDefault="00405228" w:rsidP="00405228">
            <w:pPr>
              <w:jc w:val="both"/>
              <w:rPr>
                <w:b/>
                <w:bCs/>
              </w:rPr>
            </w:pPr>
            <w:r w:rsidRPr="00405228">
              <w:rPr>
                <w:b/>
                <w:bCs/>
              </w:rPr>
              <w:t>Likumprojekta 30.pants (likuma 236.</w:t>
            </w:r>
            <w:r w:rsidRPr="00405228">
              <w:rPr>
                <w:b/>
                <w:bCs/>
                <w:vertAlign w:val="superscript"/>
              </w:rPr>
              <w:t>1</w:t>
            </w:r>
            <w:r w:rsidRPr="00405228">
              <w:rPr>
                <w:b/>
                <w:bCs/>
              </w:rPr>
              <w:t xml:space="preserve"> panta pirmā daļa): </w:t>
            </w:r>
          </w:p>
          <w:p w14:paraId="1E23B070" w14:textId="77777777" w:rsidR="00405228" w:rsidRPr="00405228" w:rsidRDefault="00405228" w:rsidP="00405228">
            <w:pPr>
              <w:jc w:val="both"/>
            </w:pPr>
          </w:p>
          <w:p w14:paraId="5A3468F1" w14:textId="77777777" w:rsidR="00405228" w:rsidRPr="00405228" w:rsidRDefault="00405228" w:rsidP="00405228">
            <w:pPr>
              <w:jc w:val="both"/>
              <w:rPr>
                <w:b/>
                <w:bCs/>
              </w:rPr>
            </w:pPr>
            <w:r w:rsidRPr="00405228">
              <w:rPr>
                <w:b/>
                <w:bCs/>
              </w:rPr>
              <w:t>236.</w:t>
            </w:r>
            <w:r w:rsidRPr="00405228">
              <w:rPr>
                <w:b/>
                <w:bCs/>
                <w:vertAlign w:val="superscript"/>
              </w:rPr>
              <w:t>1</w:t>
            </w:r>
            <w:r w:rsidRPr="00405228">
              <w:rPr>
                <w:b/>
                <w:bCs/>
              </w:rPr>
              <w:t> pants. Uzrādītāja akciju reģistrācija</w:t>
            </w:r>
          </w:p>
          <w:p w14:paraId="27AABE7E" w14:textId="77777777" w:rsidR="00405228" w:rsidRPr="00405228" w:rsidRDefault="00405228" w:rsidP="00405228">
            <w:pPr>
              <w:jc w:val="both"/>
            </w:pPr>
            <w:r w:rsidRPr="00405228">
              <w:t xml:space="preserve">(1) Sabiedrība nodrošina to akciju, kuras ir iekļautas vai kuras ir plānots iekļaut </w:t>
            </w:r>
            <w:r w:rsidRPr="00405228">
              <w:rPr>
                <w:u w:val="single"/>
              </w:rPr>
              <w:t>regulētajā tirgū, daudzpusējā tirdzniecības sistēmā vai organizētajā tirdzniecības sistēmā</w:t>
            </w:r>
            <w:r w:rsidRPr="00405228">
              <w:t>, iegrāmatošanu centrālajā vērtspapīru depozitārijā saskaņā ar Eiropas Parlamenta un Padomes 2014. gada 23. jūlija regulas (ES) Nr. 909/2014 par vērtspapīru norēķinu uzlabošanu Eiropas Savienībā, centrālajiem vērtspapīru depozitārijiem un grozījumiem Direktīvās 98/26/EK un 2014/65/ES un Regulā (ES) Nr. 236/2012 (turpmāk – Regula Nr. 909/2014) noteikumiem.</w:t>
            </w:r>
          </w:p>
          <w:p w14:paraId="5C5AB28D" w14:textId="77777777" w:rsidR="00405228" w:rsidRPr="00405228" w:rsidRDefault="00405228" w:rsidP="00405228">
            <w:pPr>
              <w:jc w:val="both"/>
            </w:pPr>
          </w:p>
          <w:p w14:paraId="1E80AFB4" w14:textId="77777777" w:rsidR="00405228" w:rsidRPr="00405228" w:rsidRDefault="00405228" w:rsidP="00405228">
            <w:pPr>
              <w:jc w:val="both"/>
              <w:rPr>
                <w:b/>
                <w:bCs/>
              </w:rPr>
            </w:pPr>
            <w:r w:rsidRPr="00405228">
              <w:rPr>
                <w:b/>
                <w:bCs/>
              </w:rPr>
              <w:t xml:space="preserve">Likumprojekta 47. pants (likuma 273. panta sestā daļa): </w:t>
            </w:r>
          </w:p>
          <w:p w14:paraId="49E1561F" w14:textId="77777777" w:rsidR="00405228" w:rsidRPr="00405228" w:rsidRDefault="00405228" w:rsidP="00405228">
            <w:pPr>
              <w:jc w:val="both"/>
            </w:pPr>
          </w:p>
          <w:p w14:paraId="64B1B2E9" w14:textId="77777777" w:rsidR="00405228" w:rsidRPr="00405228" w:rsidRDefault="00405228" w:rsidP="00405228">
            <w:pPr>
              <w:jc w:val="both"/>
            </w:pPr>
            <w:r w:rsidRPr="00405228">
              <w:t xml:space="preserve">(6)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rPr>
                <w:iCs/>
              </w:rPr>
              <w:t>,</w:t>
            </w:r>
            <w:r w:rsidRPr="00405228">
              <w:t xml:space="preserve"> paziņojumā papildus norāda:</w:t>
            </w:r>
          </w:p>
          <w:p w14:paraId="102971B5" w14:textId="77777777" w:rsidR="00405228" w:rsidRPr="00405228" w:rsidRDefault="00405228" w:rsidP="00405228">
            <w:pPr>
              <w:ind w:firstLine="720"/>
              <w:jc w:val="both"/>
            </w:pPr>
            <w:r w:rsidRPr="00405228">
              <w:lastRenderedPageBreak/>
              <w:t>1) sabiedrības mājaslapu internetā, kurā akcionāriem būs pieejamas šā likuma 273.</w:t>
            </w:r>
            <w:r w:rsidRPr="00405228">
              <w:rPr>
                <w:vertAlign w:val="superscript"/>
              </w:rPr>
              <w:t>2</w:t>
            </w:r>
            <w:r w:rsidRPr="00405228">
              <w:t> pantā noteiktās ziņas un dokumenti;</w:t>
            </w:r>
          </w:p>
          <w:p w14:paraId="20FBF729" w14:textId="77777777" w:rsidR="00405228" w:rsidRPr="00405228" w:rsidRDefault="00405228" w:rsidP="00405228">
            <w:pPr>
              <w:ind w:firstLine="720"/>
              <w:jc w:val="both"/>
            </w:pPr>
            <w:r w:rsidRPr="00405228">
              <w:t>2) balsošanas kārtību uz pilnvaras pamata, tajā skaitā, ziņas par balsošanai izmantojamām veidlapām un veidu, kā akcionārs var informēt sabiedrību par pilnvarnieka iecelšanu, izmantojot elektroniskos saziņas līdzekļus.</w:t>
            </w:r>
          </w:p>
          <w:p w14:paraId="7D45A187" w14:textId="77777777" w:rsidR="00405228" w:rsidRPr="00405228" w:rsidRDefault="00405228" w:rsidP="00405228">
            <w:pPr>
              <w:jc w:val="both"/>
            </w:pPr>
          </w:p>
          <w:p w14:paraId="7352BCBD" w14:textId="77777777" w:rsidR="00405228" w:rsidRPr="00405228" w:rsidRDefault="00405228" w:rsidP="00405228">
            <w:pPr>
              <w:jc w:val="both"/>
              <w:rPr>
                <w:b/>
                <w:bCs/>
              </w:rPr>
            </w:pPr>
            <w:r w:rsidRPr="00405228">
              <w:rPr>
                <w:b/>
                <w:bCs/>
              </w:rPr>
              <w:t>Likumprojekta 48. pants (likuma 273.</w:t>
            </w:r>
            <w:r w:rsidRPr="00405228">
              <w:rPr>
                <w:b/>
                <w:bCs/>
                <w:vertAlign w:val="superscript"/>
              </w:rPr>
              <w:t>1</w:t>
            </w:r>
            <w:r w:rsidRPr="00405228">
              <w:rPr>
                <w:b/>
                <w:bCs/>
              </w:rPr>
              <w:t xml:space="preserve"> panta otrā daļa): </w:t>
            </w:r>
          </w:p>
          <w:p w14:paraId="481F92E0" w14:textId="77777777" w:rsidR="00405228" w:rsidRPr="00405228" w:rsidRDefault="00405228" w:rsidP="00405228">
            <w:pPr>
              <w:jc w:val="both"/>
            </w:pPr>
          </w:p>
          <w:p w14:paraId="7E526AB8" w14:textId="77777777" w:rsidR="00405228" w:rsidRPr="00405228" w:rsidRDefault="00405228" w:rsidP="00405228">
            <w:pPr>
              <w:jc w:val="both"/>
            </w:pPr>
            <w:r w:rsidRPr="00405228">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t>, tā minētos dokumentus nekavējoties pēc to saņemšanas ievieto savā mājaslapā internetā.</w:t>
            </w:r>
          </w:p>
          <w:p w14:paraId="3AD522C2" w14:textId="77777777" w:rsidR="00405228" w:rsidRPr="00405228" w:rsidRDefault="00405228" w:rsidP="00405228">
            <w:pPr>
              <w:jc w:val="both"/>
            </w:pPr>
          </w:p>
          <w:p w14:paraId="1DA34784" w14:textId="77777777" w:rsidR="00405228" w:rsidRPr="00405228" w:rsidRDefault="00405228" w:rsidP="00405228">
            <w:pPr>
              <w:jc w:val="both"/>
              <w:rPr>
                <w:b/>
                <w:bCs/>
              </w:rPr>
            </w:pPr>
            <w:r w:rsidRPr="00405228">
              <w:rPr>
                <w:b/>
                <w:bCs/>
              </w:rPr>
              <w:lastRenderedPageBreak/>
              <w:t>Likumprojekta 48. pants (likuma 273.</w:t>
            </w:r>
            <w:r w:rsidRPr="00405228">
              <w:rPr>
                <w:b/>
                <w:bCs/>
                <w:vertAlign w:val="superscript"/>
              </w:rPr>
              <w:t>2</w:t>
            </w:r>
            <w:r w:rsidRPr="00405228">
              <w:rPr>
                <w:b/>
                <w:bCs/>
              </w:rPr>
              <w:t xml:space="preserve"> panta pirmā daļa): </w:t>
            </w:r>
          </w:p>
          <w:p w14:paraId="1BFB6108" w14:textId="77777777" w:rsidR="00405228" w:rsidRPr="00405228" w:rsidRDefault="00405228" w:rsidP="00405228">
            <w:pPr>
              <w:jc w:val="both"/>
            </w:pPr>
          </w:p>
          <w:p w14:paraId="15C62DBA" w14:textId="77777777" w:rsidR="00405228" w:rsidRPr="00405228" w:rsidRDefault="00405228" w:rsidP="00405228">
            <w:pPr>
              <w:jc w:val="both"/>
            </w:pPr>
            <w:r w:rsidRPr="00405228">
              <w:t xml:space="preserve">(1)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t>, sabiedrība vismaz laika posmā no akcionāru sapulces izsludināšanas un ne mazāk kā vienu gadu pēc akcionāru sapulces savā mājaslapā internetā nodrošina akcionāriem šādas ziņas un dokumentus:</w:t>
            </w:r>
          </w:p>
          <w:p w14:paraId="6ED4E66D" w14:textId="77777777" w:rsidR="00405228" w:rsidRPr="00405228" w:rsidRDefault="00405228" w:rsidP="00405228">
            <w:pPr>
              <w:ind w:firstLine="720"/>
              <w:jc w:val="both"/>
            </w:pPr>
            <w:r w:rsidRPr="00405228">
              <w:t>1) paziņojums par akcionāru sapulces sasaukšanu;</w:t>
            </w:r>
          </w:p>
          <w:p w14:paraId="7898C3BA" w14:textId="77777777" w:rsidR="00405228" w:rsidRPr="00405228" w:rsidRDefault="00405228" w:rsidP="00405228">
            <w:pPr>
              <w:ind w:firstLine="720"/>
              <w:jc w:val="both"/>
            </w:pPr>
            <w:r w:rsidRPr="00405228">
              <w:t>2) ziņas par kopējo akciju skaitu un kopējo balsstiesīgo akcionāru balsu skaitu un, ja sabiedrībai ir vairāku kategoriju akcijas, – katras akciju kategorijas akciju skaitu un balsstiesīgo akcionāru balsu skaitu paziņojuma par akcionāru sapulci sasaukšanu izsludināšanas dienā;</w:t>
            </w:r>
          </w:p>
          <w:p w14:paraId="1799B893" w14:textId="77777777" w:rsidR="00405228" w:rsidRPr="00405228" w:rsidRDefault="00405228" w:rsidP="00405228">
            <w:pPr>
              <w:ind w:firstLine="720"/>
              <w:jc w:val="both"/>
            </w:pPr>
            <w:r w:rsidRPr="00405228">
              <w:t>3) šā likuma 273. panta piektās daļas 9. punktā minētie dokumenti;</w:t>
            </w:r>
          </w:p>
          <w:p w14:paraId="7F4A9892" w14:textId="77777777" w:rsidR="00405228" w:rsidRPr="00405228" w:rsidRDefault="00405228" w:rsidP="00405228">
            <w:pPr>
              <w:ind w:firstLine="720"/>
              <w:jc w:val="both"/>
            </w:pPr>
            <w:r w:rsidRPr="00405228">
              <w:t xml:space="preserve">4) tās institūcijas, kura </w:t>
            </w:r>
            <w:r w:rsidRPr="00405228">
              <w:lastRenderedPageBreak/>
              <w:t>akcionāru sapulci sasauc, paskaidrojumi par tiem akcionāru sapulces darba kārtības jautājumiem, kuros nav paredzēts pieņemt lēmumu;</w:t>
            </w:r>
          </w:p>
          <w:p w14:paraId="6BCC0994" w14:textId="77777777" w:rsidR="00405228" w:rsidRPr="00405228" w:rsidRDefault="00405228" w:rsidP="00405228">
            <w:pPr>
              <w:ind w:firstLine="720"/>
              <w:jc w:val="both"/>
            </w:pPr>
            <w:r w:rsidRPr="00405228">
              <w:t>5) veidlapas, kuras izmanto, lai balsotu uz pilnvaras pamata vai pirms sapulces.</w:t>
            </w:r>
          </w:p>
          <w:p w14:paraId="0D986C61" w14:textId="77777777" w:rsidR="00405228" w:rsidRPr="00405228" w:rsidRDefault="00405228" w:rsidP="00405228">
            <w:pPr>
              <w:ind w:firstLine="720"/>
              <w:jc w:val="both"/>
            </w:pPr>
          </w:p>
          <w:p w14:paraId="2B827139" w14:textId="77777777" w:rsidR="00405228" w:rsidRPr="00405228" w:rsidRDefault="00405228" w:rsidP="00405228">
            <w:pPr>
              <w:jc w:val="both"/>
              <w:rPr>
                <w:b/>
                <w:bCs/>
              </w:rPr>
            </w:pPr>
            <w:r w:rsidRPr="00405228">
              <w:rPr>
                <w:b/>
                <w:bCs/>
              </w:rPr>
              <w:t xml:space="preserve">Likumprojekta 56. pants (likuma 285. panta piektā daļa): </w:t>
            </w:r>
          </w:p>
          <w:p w14:paraId="463E6316" w14:textId="77777777" w:rsidR="00405228" w:rsidRPr="00405228" w:rsidRDefault="00405228" w:rsidP="00405228">
            <w:pPr>
              <w:jc w:val="both"/>
            </w:pPr>
          </w:p>
          <w:p w14:paraId="626C127D" w14:textId="77777777" w:rsidR="00405228" w:rsidRPr="00405228" w:rsidRDefault="00405228" w:rsidP="00405228">
            <w:pPr>
              <w:pStyle w:val="naisc"/>
              <w:spacing w:before="0" w:after="0"/>
              <w:jc w:val="both"/>
            </w:pPr>
            <w:r w:rsidRPr="00405228">
              <w:t xml:space="preserve">(5) Ja sabiedrības akcijas </w:t>
            </w:r>
            <w:r w:rsidRPr="00405228">
              <w:rPr>
                <w:iCs/>
              </w:rPr>
              <w:t xml:space="preserve">ir iekļautas </w:t>
            </w:r>
            <w:r w:rsidRPr="00405228">
              <w:rPr>
                <w:iCs/>
                <w:u w:val="single"/>
              </w:rPr>
              <w:t>regulētajā tirgū, daudzpusējā tirdzniecības sistēmā vai organizētajā tirdzniecības sistēmā</w:t>
            </w:r>
            <w:r w:rsidRPr="00405228">
              <w:t>, sabiedrība 14 dienu laikā pēc akcionāru sapulces savā mājaslapā internetā publicē protokolu vai tā izrakstu, kurā ietver vismaz šā panta pirmās daļas 4. un 8. punktā noteiktās ziņas.</w:t>
            </w:r>
          </w:p>
        </w:tc>
        <w:tc>
          <w:tcPr>
            <w:tcW w:w="3438" w:type="dxa"/>
            <w:tcBorders>
              <w:top w:val="single" w:sz="4" w:space="0" w:color="auto"/>
              <w:left w:val="single" w:sz="4" w:space="0" w:color="auto"/>
              <w:bottom w:val="single" w:sz="4" w:space="0" w:color="auto"/>
              <w:right w:val="single" w:sz="4" w:space="0" w:color="auto"/>
            </w:tcBorders>
          </w:tcPr>
          <w:p w14:paraId="670E3AE5" w14:textId="77777777" w:rsidR="00405228" w:rsidRPr="00405228" w:rsidRDefault="00405228" w:rsidP="00405228">
            <w:pPr>
              <w:contextualSpacing/>
              <w:jc w:val="center"/>
              <w:rPr>
                <w:b/>
                <w:bCs/>
                <w:u w:val="single"/>
              </w:rPr>
            </w:pPr>
            <w:r w:rsidRPr="00405228">
              <w:rPr>
                <w:b/>
                <w:bCs/>
                <w:u w:val="single"/>
              </w:rPr>
              <w:lastRenderedPageBreak/>
              <w:t>Finanšu un kapitāla tirgus komisija</w:t>
            </w:r>
          </w:p>
          <w:p w14:paraId="27F65C34" w14:textId="77777777" w:rsidR="00405228" w:rsidRPr="00405228" w:rsidRDefault="00405228" w:rsidP="00405228">
            <w:pPr>
              <w:jc w:val="both"/>
            </w:pPr>
          </w:p>
          <w:p w14:paraId="313BF7C8" w14:textId="77777777" w:rsidR="00405228" w:rsidRPr="00405228" w:rsidRDefault="00405228" w:rsidP="00405228">
            <w:pPr>
              <w:jc w:val="both"/>
            </w:pPr>
            <w:r w:rsidRPr="00405228">
              <w:lastRenderedPageBreak/>
              <w:t>236.</w:t>
            </w:r>
            <w:r w:rsidRPr="00405228">
              <w:rPr>
                <w:vertAlign w:val="superscript"/>
              </w:rPr>
              <w:t xml:space="preserve">1 </w:t>
            </w:r>
            <w:r w:rsidRPr="00405228">
              <w:t>panta pirmā daļā, 273. panta sestajā daļā, 273.</w:t>
            </w:r>
            <w:r w:rsidRPr="00405228">
              <w:rPr>
                <w:vertAlign w:val="superscript"/>
              </w:rPr>
              <w:t xml:space="preserve">1 </w:t>
            </w:r>
            <w:r w:rsidRPr="00405228">
              <w:t>panta otrajā daļā, 273.</w:t>
            </w:r>
            <w:r w:rsidRPr="00405228">
              <w:rPr>
                <w:vertAlign w:val="superscript"/>
              </w:rPr>
              <w:t xml:space="preserve">2 </w:t>
            </w:r>
            <w:r w:rsidRPr="00405228">
              <w:t>panta pirmajā daļā un 285.panta piektajā daļā ir minētas "</w:t>
            </w:r>
            <w:r w:rsidRPr="00405228">
              <w:rPr>
                <w:bCs/>
              </w:rPr>
              <w:t>akcijas, kuras ir iekļautas</w:t>
            </w:r>
            <w:r w:rsidRPr="00405228">
              <w:t xml:space="preserve"> regulētajā tirgū, daudzpusējā tirdzniecības sistēmā </w:t>
            </w:r>
            <w:r w:rsidRPr="00405228">
              <w:rPr>
                <w:bCs/>
                <w:u w:val="single"/>
              </w:rPr>
              <w:t>vai organizētajā tirdzniecības sistēmā</w:t>
            </w:r>
            <w:r w:rsidRPr="00405228">
              <w:t xml:space="preserve">". FITL </w:t>
            </w:r>
            <w:r w:rsidRPr="00405228">
              <w:rPr>
                <w:color w:val="000000"/>
              </w:rPr>
              <w:t xml:space="preserve">1. panta pirmās daļas 76.punktā termins </w:t>
            </w:r>
            <w:r w:rsidRPr="00405228">
              <w:rPr>
                <w:bCs/>
                <w:color w:val="000000"/>
              </w:rPr>
              <w:t>"organizētā tirdzniecības sistēma"</w:t>
            </w:r>
            <w:r w:rsidRPr="00405228">
              <w:rPr>
                <w:color w:val="000000"/>
              </w:rPr>
              <w:t xml:space="preserve"> ir definēts kā “daudzpusēja sistēma, kura nav regulētais tirgus vai daudzpusējā tirdzniecības sistēma un kurā var mijiedarboties vairākas trešo pušu pirkšanas un pārdošanas intereses attiecībā uz</w:t>
            </w:r>
            <w:r w:rsidRPr="00405228">
              <w:rPr>
                <w:bCs/>
                <w:color w:val="000000"/>
              </w:rPr>
              <w:t xml:space="preserve"> obligācijām, strukturētā finansējuma produktiem, emisijas kvotām vai atvasinātiem instrumentiem</w:t>
            </w:r>
            <w:r w:rsidRPr="00405228">
              <w:rPr>
                <w:color w:val="000000"/>
              </w:rPr>
              <w:t xml:space="preserve"> tā, ka tiek noslēgts darījums”. Attiecīgi FITL neparedz, ka tirdzniecībai </w:t>
            </w:r>
            <w:r w:rsidRPr="00405228">
              <w:rPr>
                <w:bCs/>
              </w:rPr>
              <w:t>organizētajā tirdzniecības sistēmā var tikt iekļautas akcijas, tādējādi atsauce uz organizēto tirdzniecības sistēmu būtu izslēdzama. Arī no anotācijas atsauce uz organizēto tirdzniecības sistēmu ir izslēdzama.</w:t>
            </w:r>
          </w:p>
        </w:tc>
        <w:tc>
          <w:tcPr>
            <w:tcW w:w="3437" w:type="dxa"/>
            <w:tcBorders>
              <w:top w:val="single" w:sz="4" w:space="0" w:color="auto"/>
              <w:left w:val="single" w:sz="4" w:space="0" w:color="auto"/>
              <w:bottom w:val="single" w:sz="4" w:space="0" w:color="auto"/>
              <w:right w:val="single" w:sz="4" w:space="0" w:color="auto"/>
            </w:tcBorders>
          </w:tcPr>
          <w:p w14:paraId="649D72AB" w14:textId="77777777" w:rsidR="00405228" w:rsidRPr="00405228" w:rsidRDefault="00405228" w:rsidP="00405228">
            <w:pPr>
              <w:pStyle w:val="naisc"/>
              <w:spacing w:before="0" w:after="0"/>
              <w:rPr>
                <w:b/>
                <w:bCs/>
                <w:u w:val="single"/>
              </w:rPr>
            </w:pPr>
            <w:r w:rsidRPr="00405228">
              <w:rPr>
                <w:b/>
                <w:bCs/>
                <w:u w:val="single"/>
              </w:rPr>
              <w:lastRenderedPageBreak/>
              <w:t>Priekšlikums ir ņemts vērā</w:t>
            </w:r>
          </w:p>
          <w:p w14:paraId="0745011C" w14:textId="77777777" w:rsidR="00405228" w:rsidRPr="00405228" w:rsidRDefault="00405228" w:rsidP="00405228">
            <w:pPr>
              <w:pStyle w:val="naisc"/>
              <w:spacing w:before="0" w:after="0"/>
              <w:rPr>
                <w:b/>
                <w:bCs/>
                <w:u w:val="single"/>
              </w:rPr>
            </w:pPr>
          </w:p>
          <w:p w14:paraId="7D4853BA" w14:textId="77777777" w:rsidR="00405228" w:rsidRPr="00405228" w:rsidRDefault="00405228" w:rsidP="00405228">
            <w:pPr>
              <w:pStyle w:val="naisc"/>
              <w:spacing w:before="0" w:after="0"/>
              <w:jc w:val="both"/>
            </w:pPr>
            <w:r w:rsidRPr="00405228">
              <w:t xml:space="preserve">Precizētas attiecīgo </w:t>
            </w:r>
            <w:r w:rsidRPr="00405228">
              <w:lastRenderedPageBreak/>
              <w:t>likumprojektu pantu redakcijas un anotācija, izslēdzot atsauci uz organizētajām tirdzniecības sistēmām.</w:t>
            </w:r>
          </w:p>
        </w:tc>
        <w:tc>
          <w:tcPr>
            <w:tcW w:w="3438" w:type="dxa"/>
            <w:tcBorders>
              <w:top w:val="single" w:sz="4" w:space="0" w:color="auto"/>
              <w:left w:val="single" w:sz="4" w:space="0" w:color="auto"/>
              <w:bottom w:val="single" w:sz="4" w:space="0" w:color="auto"/>
            </w:tcBorders>
          </w:tcPr>
          <w:p w14:paraId="5AC10E7D" w14:textId="77777777" w:rsidR="00405228" w:rsidRPr="00405228" w:rsidRDefault="00405228" w:rsidP="00405228">
            <w:pPr>
              <w:jc w:val="both"/>
              <w:rPr>
                <w:b/>
                <w:bCs/>
              </w:rPr>
            </w:pPr>
            <w:r w:rsidRPr="00405228">
              <w:rPr>
                <w:b/>
                <w:bCs/>
              </w:rPr>
              <w:lastRenderedPageBreak/>
              <w:t>Likumprojekta 33.pants (likuma 236.</w:t>
            </w:r>
            <w:r w:rsidRPr="00405228">
              <w:rPr>
                <w:b/>
                <w:bCs/>
                <w:vertAlign w:val="superscript"/>
              </w:rPr>
              <w:t>1</w:t>
            </w:r>
            <w:r w:rsidRPr="00405228">
              <w:rPr>
                <w:b/>
                <w:bCs/>
              </w:rPr>
              <w:t xml:space="preserve"> panta pirmā daļa): </w:t>
            </w:r>
          </w:p>
          <w:p w14:paraId="3B55BE6E" w14:textId="77777777" w:rsidR="00405228" w:rsidRPr="00405228" w:rsidRDefault="00405228" w:rsidP="00405228">
            <w:pPr>
              <w:jc w:val="both"/>
              <w:rPr>
                <w:b/>
                <w:bCs/>
              </w:rPr>
            </w:pPr>
          </w:p>
          <w:p w14:paraId="637766D0" w14:textId="77777777" w:rsidR="00405228" w:rsidRPr="00405228" w:rsidRDefault="00405228" w:rsidP="00405228">
            <w:pPr>
              <w:jc w:val="both"/>
              <w:rPr>
                <w:b/>
                <w:bCs/>
              </w:rPr>
            </w:pPr>
            <w:r w:rsidRPr="00405228">
              <w:rPr>
                <w:b/>
                <w:bCs/>
              </w:rPr>
              <w:t>236.</w:t>
            </w:r>
            <w:r w:rsidRPr="00405228">
              <w:rPr>
                <w:b/>
                <w:bCs/>
                <w:vertAlign w:val="superscript"/>
              </w:rPr>
              <w:t>1</w:t>
            </w:r>
            <w:r w:rsidRPr="00405228">
              <w:rPr>
                <w:b/>
                <w:bCs/>
              </w:rPr>
              <w:t> pants. Uzrādītāja akciju reģistrācija</w:t>
            </w:r>
          </w:p>
          <w:p w14:paraId="76B02621" w14:textId="77777777" w:rsidR="00405228" w:rsidRPr="00405228" w:rsidRDefault="00405228" w:rsidP="00405228">
            <w:pPr>
              <w:jc w:val="both"/>
            </w:pPr>
            <w:r w:rsidRPr="00405228">
              <w:t xml:space="preserve">(1) Sabiedrība nodrošina to akciju, kuras ir iekļautas vai kuras ir plānots iekļaut </w:t>
            </w:r>
            <w:r w:rsidRPr="00405228">
              <w:rPr>
                <w:u w:val="single"/>
              </w:rPr>
              <w:t>regulētajā tirgū vai daudzpusējā tirdzniecības sistēmā</w:t>
            </w:r>
            <w:r w:rsidRPr="00405228">
              <w:t>, iegrāmatošanu centrālajā vērtspapīru depozitārijā saskaņā ar Eiropas Parlamenta un Padomes 2014. gada 23. jūlija regulas (ES) Nr. 909/2014 par vērtspapīru norēķinu uzlabošanu Eiropas Savienībā, centrālajiem vērtspapīru depozitārijiem un grozījumiem Direktīvās 98/26/EK un 2014/65/ES un Regulā (ES) Nr. 236/2012 (turpmāk – Regula Nr. 909/2014) noteikumiem.</w:t>
            </w:r>
          </w:p>
          <w:p w14:paraId="5EB3C7C2" w14:textId="77777777" w:rsidR="00405228" w:rsidRPr="00405228" w:rsidRDefault="00405228" w:rsidP="00405228"/>
          <w:p w14:paraId="32033C69" w14:textId="77777777" w:rsidR="00405228" w:rsidRPr="00405228" w:rsidRDefault="00405228" w:rsidP="00405228">
            <w:pPr>
              <w:jc w:val="both"/>
              <w:rPr>
                <w:b/>
                <w:bCs/>
              </w:rPr>
            </w:pPr>
            <w:r w:rsidRPr="00405228">
              <w:rPr>
                <w:b/>
                <w:bCs/>
              </w:rPr>
              <w:t xml:space="preserve">Likumprojekta 53. pants (likuma 273. panta sestā daļa): </w:t>
            </w:r>
          </w:p>
          <w:p w14:paraId="4131674E" w14:textId="77777777" w:rsidR="00405228" w:rsidRPr="00405228" w:rsidRDefault="00405228" w:rsidP="00405228"/>
          <w:p w14:paraId="1F54E90A" w14:textId="77777777" w:rsidR="00405228" w:rsidRPr="00405228" w:rsidRDefault="00405228" w:rsidP="00405228">
            <w:pPr>
              <w:jc w:val="both"/>
            </w:pPr>
            <w:r w:rsidRPr="00405228">
              <w:t xml:space="preserve">(6) Ja sabiedrības akcijas </w:t>
            </w:r>
            <w:r w:rsidRPr="00405228">
              <w:rPr>
                <w:iCs/>
              </w:rPr>
              <w:t xml:space="preserve">ir iekļautas </w:t>
            </w:r>
            <w:r w:rsidRPr="00405228">
              <w:rPr>
                <w:iCs/>
                <w:u w:val="single"/>
              </w:rPr>
              <w:t>regulētajā tirgū vai daudzpusējā tirdzniecības sistēmā,</w:t>
            </w:r>
            <w:r w:rsidRPr="00405228">
              <w:t xml:space="preserve"> paziņojumā papildus norāda:</w:t>
            </w:r>
          </w:p>
          <w:p w14:paraId="177CE5F9" w14:textId="77777777" w:rsidR="00405228" w:rsidRPr="00405228" w:rsidRDefault="00405228" w:rsidP="00405228">
            <w:pPr>
              <w:ind w:firstLine="720"/>
              <w:jc w:val="both"/>
            </w:pPr>
            <w:r w:rsidRPr="00405228">
              <w:t xml:space="preserve">1) sabiedrības mājaslapu internetā, kurā akcionāriem būs </w:t>
            </w:r>
            <w:r w:rsidRPr="00405228">
              <w:lastRenderedPageBreak/>
              <w:t>pieejamas šā likuma 273.</w:t>
            </w:r>
            <w:r w:rsidRPr="00405228">
              <w:rPr>
                <w:vertAlign w:val="superscript"/>
              </w:rPr>
              <w:t>2</w:t>
            </w:r>
            <w:r w:rsidRPr="00405228">
              <w:t> pantā noteiktās ziņas un dokumenti;</w:t>
            </w:r>
          </w:p>
          <w:p w14:paraId="2D8F43EB" w14:textId="77777777" w:rsidR="00405228" w:rsidRPr="00405228" w:rsidRDefault="00405228" w:rsidP="00405228">
            <w:pPr>
              <w:ind w:firstLine="720"/>
              <w:jc w:val="both"/>
            </w:pPr>
            <w:r w:rsidRPr="00405228">
              <w:t>2) balsošanas kārtību uz pilnvaras pamata, tajā skaitā, ziņas par balsošanai izmantojamām veidlapām un veidu, kā akcionārs var informēt sabiedrību par pilnvarnieka iecelšanu, izmantojot elektroniskos saziņas līdzekļus.</w:t>
            </w:r>
          </w:p>
          <w:p w14:paraId="6C2D6CA1" w14:textId="77777777" w:rsidR="00405228" w:rsidRPr="00405228" w:rsidRDefault="00405228" w:rsidP="00405228"/>
          <w:p w14:paraId="25AD49A9" w14:textId="77777777" w:rsidR="00405228" w:rsidRPr="00405228" w:rsidRDefault="00405228" w:rsidP="00405228">
            <w:pPr>
              <w:jc w:val="both"/>
              <w:rPr>
                <w:b/>
                <w:bCs/>
              </w:rPr>
            </w:pPr>
            <w:r w:rsidRPr="00405228">
              <w:rPr>
                <w:b/>
                <w:bCs/>
              </w:rPr>
              <w:t>Likumprojekta 54. pants (likuma 273.</w:t>
            </w:r>
            <w:r w:rsidRPr="00405228">
              <w:rPr>
                <w:b/>
                <w:bCs/>
                <w:vertAlign w:val="superscript"/>
              </w:rPr>
              <w:t>1</w:t>
            </w:r>
            <w:r w:rsidRPr="00405228">
              <w:rPr>
                <w:b/>
                <w:bCs/>
              </w:rPr>
              <w:t xml:space="preserve"> panta otrā daļa): </w:t>
            </w:r>
          </w:p>
          <w:p w14:paraId="03EFA4E6" w14:textId="77777777" w:rsidR="00405228" w:rsidRPr="00405228" w:rsidRDefault="00405228" w:rsidP="00405228">
            <w:pPr>
              <w:jc w:val="both"/>
              <w:rPr>
                <w:b/>
                <w:bCs/>
              </w:rPr>
            </w:pPr>
          </w:p>
          <w:p w14:paraId="1B95D07E" w14:textId="77777777" w:rsidR="00405228" w:rsidRPr="00405228" w:rsidRDefault="00405228" w:rsidP="00405228">
            <w:pPr>
              <w:jc w:val="both"/>
            </w:pPr>
            <w:r w:rsidRPr="00405228">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405228">
              <w:rPr>
                <w:iCs/>
              </w:rPr>
              <w:t xml:space="preserve">ir iekļautas </w:t>
            </w:r>
            <w:r w:rsidRPr="00405228">
              <w:rPr>
                <w:iCs/>
                <w:u w:val="single"/>
              </w:rPr>
              <w:t>regulētajā tirgū vai daudzpusējā tirdzniecības sistēmā</w:t>
            </w:r>
            <w:r w:rsidRPr="00405228">
              <w:t>, tā minētos dokumentus nekavējoties pēc to saņemšanas ievieto savā mājaslapā internetā.</w:t>
            </w:r>
          </w:p>
          <w:p w14:paraId="5D6C2972" w14:textId="77777777" w:rsidR="00405228" w:rsidRPr="00405228" w:rsidRDefault="00405228" w:rsidP="00405228">
            <w:pPr>
              <w:jc w:val="both"/>
              <w:rPr>
                <w:b/>
                <w:bCs/>
              </w:rPr>
            </w:pPr>
          </w:p>
          <w:p w14:paraId="197ED2AF" w14:textId="77777777" w:rsidR="00405228" w:rsidRPr="00405228" w:rsidRDefault="00405228" w:rsidP="00405228">
            <w:pPr>
              <w:jc w:val="both"/>
              <w:rPr>
                <w:b/>
                <w:bCs/>
              </w:rPr>
            </w:pPr>
            <w:r w:rsidRPr="00405228">
              <w:rPr>
                <w:b/>
                <w:bCs/>
              </w:rPr>
              <w:t>Likumprojekta 54. pants (likuma 273.</w:t>
            </w:r>
            <w:r w:rsidRPr="00405228">
              <w:rPr>
                <w:b/>
                <w:bCs/>
                <w:vertAlign w:val="superscript"/>
              </w:rPr>
              <w:t>2</w:t>
            </w:r>
            <w:r w:rsidRPr="00405228">
              <w:rPr>
                <w:b/>
                <w:bCs/>
              </w:rPr>
              <w:t xml:space="preserve"> panta pirmā daļa): </w:t>
            </w:r>
          </w:p>
          <w:p w14:paraId="31653601" w14:textId="77777777" w:rsidR="00405228" w:rsidRPr="00405228" w:rsidRDefault="00405228" w:rsidP="00405228">
            <w:pPr>
              <w:jc w:val="both"/>
              <w:rPr>
                <w:b/>
                <w:bCs/>
              </w:rPr>
            </w:pPr>
          </w:p>
          <w:p w14:paraId="12D58135" w14:textId="77777777" w:rsidR="00405228" w:rsidRPr="00405228" w:rsidRDefault="00405228" w:rsidP="00405228">
            <w:pPr>
              <w:jc w:val="both"/>
            </w:pPr>
            <w:r w:rsidRPr="00405228">
              <w:t xml:space="preserve">(1) Ja sabiedrības akcijas </w:t>
            </w:r>
            <w:r w:rsidRPr="00405228">
              <w:rPr>
                <w:iCs/>
              </w:rPr>
              <w:t xml:space="preserve">ir iekļautas </w:t>
            </w:r>
            <w:r w:rsidRPr="00405228">
              <w:rPr>
                <w:iCs/>
                <w:u w:val="single"/>
              </w:rPr>
              <w:t>regulētajā tirgū vai daudzpusējā tirdzniecības sistēmā</w:t>
            </w:r>
            <w:r w:rsidRPr="00405228">
              <w:t>, sabiedrība vismaz laika posmā no akcionāru sapulces izsludināšanas un ne mazāk kā vienu gadu pēc akcionāru sapulces savā mājaslapā internetā nodrošina akcionāriem šādas ziņas un dokumentus:</w:t>
            </w:r>
          </w:p>
          <w:p w14:paraId="23CA949D" w14:textId="77777777" w:rsidR="00405228" w:rsidRPr="00405228" w:rsidRDefault="00405228" w:rsidP="00405228">
            <w:pPr>
              <w:ind w:firstLine="720"/>
              <w:jc w:val="both"/>
            </w:pPr>
            <w:r w:rsidRPr="00405228">
              <w:t>1) paziņojums par akcionāru sapulces sasaukšanu;</w:t>
            </w:r>
          </w:p>
          <w:p w14:paraId="2DB41404" w14:textId="77777777" w:rsidR="00405228" w:rsidRPr="00405228" w:rsidRDefault="00405228" w:rsidP="00405228">
            <w:pPr>
              <w:ind w:firstLine="720"/>
              <w:jc w:val="both"/>
            </w:pPr>
            <w:r w:rsidRPr="00405228">
              <w:t>2) ziņas par kopējo akciju skaitu un kopējo balsstiesīgo akcionāru balsu skaitu un, ja sabiedrībai ir vairāku kategoriju akcijas, – katras akciju kategorijas akciju skaitu un balsstiesīgo akcionāru balsu skaitu paziņojuma par akcionāru sapulci sasaukšanu izsludināšanas dienā;</w:t>
            </w:r>
          </w:p>
          <w:p w14:paraId="7070B424" w14:textId="77777777" w:rsidR="00405228" w:rsidRPr="00405228" w:rsidRDefault="00405228" w:rsidP="00405228">
            <w:pPr>
              <w:ind w:firstLine="720"/>
              <w:jc w:val="both"/>
            </w:pPr>
            <w:r w:rsidRPr="00405228">
              <w:t>3) šā likuma 273. panta piektās daļas 9. punktā minētie dokumenti;</w:t>
            </w:r>
          </w:p>
          <w:p w14:paraId="2EBBCF5A" w14:textId="77777777" w:rsidR="00405228" w:rsidRPr="00405228" w:rsidRDefault="00405228" w:rsidP="00405228">
            <w:pPr>
              <w:ind w:firstLine="720"/>
              <w:jc w:val="both"/>
            </w:pPr>
            <w:r w:rsidRPr="00405228">
              <w:t>4) tās institūcijas, kura akcionāru sapulci sasauc, paskaidrojumi par tiem akcionāru sapulces darba kārtības jautājumiem, kuros nav paredzēts pieņemt lēmumu;</w:t>
            </w:r>
          </w:p>
          <w:p w14:paraId="760E765A" w14:textId="77777777" w:rsidR="00405228" w:rsidRPr="00405228" w:rsidRDefault="00405228" w:rsidP="00405228">
            <w:pPr>
              <w:ind w:firstLine="720"/>
              <w:jc w:val="both"/>
            </w:pPr>
            <w:r w:rsidRPr="00405228">
              <w:lastRenderedPageBreak/>
              <w:t>5) veidlapas, kuras izmanto, lai balsotu uz pilnvaras pamata vai pirms sapulces.</w:t>
            </w:r>
          </w:p>
          <w:p w14:paraId="23DF3F8D" w14:textId="77777777" w:rsidR="00405228" w:rsidRPr="00405228" w:rsidRDefault="00405228" w:rsidP="00405228">
            <w:pPr>
              <w:jc w:val="both"/>
              <w:rPr>
                <w:b/>
                <w:bCs/>
              </w:rPr>
            </w:pPr>
          </w:p>
          <w:p w14:paraId="4695CA95" w14:textId="77777777" w:rsidR="00405228" w:rsidRPr="00405228" w:rsidRDefault="00405228" w:rsidP="00405228">
            <w:pPr>
              <w:jc w:val="both"/>
              <w:rPr>
                <w:b/>
                <w:bCs/>
              </w:rPr>
            </w:pPr>
            <w:r w:rsidRPr="00405228">
              <w:rPr>
                <w:b/>
                <w:bCs/>
              </w:rPr>
              <w:t xml:space="preserve">Likumprojekta 62. pants (likuma 285. panta piektā daļa): </w:t>
            </w:r>
          </w:p>
          <w:p w14:paraId="7B897F1B" w14:textId="77777777" w:rsidR="00405228" w:rsidRPr="00405228" w:rsidRDefault="00405228" w:rsidP="00405228"/>
          <w:p w14:paraId="64DE2BDD" w14:textId="77777777" w:rsidR="00405228" w:rsidRPr="00405228" w:rsidRDefault="00405228" w:rsidP="00405228">
            <w:pPr>
              <w:jc w:val="both"/>
            </w:pPr>
            <w:r w:rsidRPr="00405228">
              <w:t xml:space="preserve">(5) Ja sabiedrības akcijas </w:t>
            </w:r>
            <w:r w:rsidRPr="00405228">
              <w:rPr>
                <w:iCs/>
              </w:rPr>
              <w:t xml:space="preserve">ir iekļautas </w:t>
            </w:r>
            <w:r w:rsidRPr="00405228">
              <w:rPr>
                <w:iCs/>
                <w:u w:val="single"/>
              </w:rPr>
              <w:t>regulētajā tirgū vai daudzpusējā tirdzniecības sistēmā</w:t>
            </w:r>
            <w:r w:rsidRPr="00405228">
              <w:t>, sabiedrība 14 dienu laikā pēc akcionāru sapulces savā mājaslapā internetā publicē protokolu vai tā izrakstu, kurā ietver vismaz šā panta pirmās daļas 4. un 8. punktā noteiktās ziņas.</w:t>
            </w:r>
          </w:p>
        </w:tc>
      </w:tr>
      <w:tr w:rsidR="00405228" w:rsidRPr="00405228" w14:paraId="60868FC8" w14:textId="77777777" w:rsidTr="00D01E17">
        <w:tc>
          <w:tcPr>
            <w:tcW w:w="675" w:type="dxa"/>
            <w:tcBorders>
              <w:top w:val="single" w:sz="4" w:space="0" w:color="auto"/>
              <w:left w:val="single" w:sz="4" w:space="0" w:color="auto"/>
              <w:bottom w:val="single" w:sz="4" w:space="0" w:color="auto"/>
              <w:right w:val="single" w:sz="4" w:space="0" w:color="auto"/>
            </w:tcBorders>
          </w:tcPr>
          <w:p w14:paraId="1BAF2DB2" w14:textId="77777777" w:rsidR="00405228" w:rsidRPr="00405228" w:rsidRDefault="00405228" w:rsidP="00405228">
            <w:pPr>
              <w:pStyle w:val="naisc"/>
              <w:spacing w:before="0" w:after="0"/>
              <w:ind w:firstLine="720"/>
              <w:jc w:val="both"/>
            </w:pPr>
          </w:p>
          <w:p w14:paraId="2A78C009" w14:textId="77777777" w:rsidR="00405228" w:rsidRPr="00405228" w:rsidRDefault="00405228" w:rsidP="00405228">
            <w:pPr>
              <w:jc w:val="center"/>
            </w:pPr>
            <w:r w:rsidRPr="00405228">
              <w:t>5.</w:t>
            </w:r>
          </w:p>
        </w:tc>
        <w:tc>
          <w:tcPr>
            <w:tcW w:w="3437" w:type="dxa"/>
            <w:tcBorders>
              <w:top w:val="single" w:sz="4" w:space="0" w:color="auto"/>
              <w:left w:val="single" w:sz="4" w:space="0" w:color="auto"/>
              <w:bottom w:val="single" w:sz="4" w:space="0" w:color="auto"/>
              <w:right w:val="single" w:sz="4" w:space="0" w:color="auto"/>
            </w:tcBorders>
          </w:tcPr>
          <w:p w14:paraId="756BDFD9" w14:textId="77777777" w:rsidR="00405228" w:rsidRPr="00405228" w:rsidRDefault="00405228" w:rsidP="00405228">
            <w:pPr>
              <w:jc w:val="both"/>
              <w:rPr>
                <w:b/>
                <w:bCs/>
              </w:rPr>
            </w:pPr>
            <w:r w:rsidRPr="00405228">
              <w:rPr>
                <w:b/>
                <w:bCs/>
              </w:rPr>
              <w:t>Likumprojekta 30. pants</w:t>
            </w:r>
          </w:p>
          <w:p w14:paraId="46778C15" w14:textId="77777777" w:rsidR="00405228" w:rsidRPr="00405228" w:rsidRDefault="00405228" w:rsidP="00405228">
            <w:pPr>
              <w:jc w:val="both"/>
              <w:rPr>
                <w:b/>
                <w:bCs/>
                <w:sz w:val="28"/>
                <w:szCs w:val="28"/>
              </w:rPr>
            </w:pPr>
          </w:p>
          <w:p w14:paraId="7345CC08" w14:textId="77777777" w:rsidR="00405228" w:rsidRPr="00405228" w:rsidRDefault="00405228" w:rsidP="00405228">
            <w:pPr>
              <w:jc w:val="both"/>
              <w:rPr>
                <w:b/>
                <w:bCs/>
              </w:rPr>
            </w:pPr>
            <w:r w:rsidRPr="00405228">
              <w:rPr>
                <w:b/>
                <w:bCs/>
              </w:rPr>
              <w:t>236.</w:t>
            </w:r>
            <w:r w:rsidRPr="00405228">
              <w:rPr>
                <w:b/>
                <w:bCs/>
                <w:vertAlign w:val="superscript"/>
              </w:rPr>
              <w:t>2</w:t>
            </w:r>
            <w:r w:rsidRPr="00405228">
              <w:rPr>
                <w:b/>
                <w:bCs/>
              </w:rPr>
              <w:t> pants. Informācijas pieprasīšana par uzrādītāja akciju turētājiem</w:t>
            </w:r>
          </w:p>
          <w:p w14:paraId="57B136E8" w14:textId="77777777" w:rsidR="00405228" w:rsidRPr="00405228" w:rsidRDefault="00405228" w:rsidP="00405228">
            <w:pPr>
              <w:jc w:val="both"/>
            </w:pPr>
            <w:r w:rsidRPr="00405228">
              <w:t xml:space="preserve">Sabiedrība, akcionāri, valdes un padomes locekļi, revidents un kompetentās iestādes ir tiesīgas </w:t>
            </w:r>
            <w:r w:rsidRPr="00405228">
              <w:lastRenderedPageBreak/>
              <w:t>pieprasīt no centrālā vērtspapīru depozitārija, kurā iegrāmatotas sabiedrības uzrādītāja akcijas, informāciju par sabiedrības uzrādītāja akciju turētājiem.</w:t>
            </w:r>
          </w:p>
          <w:p w14:paraId="4494409E" w14:textId="77777777" w:rsidR="00405228" w:rsidRPr="00405228" w:rsidRDefault="00405228" w:rsidP="00405228">
            <w:pPr>
              <w:pStyle w:val="naisc"/>
              <w:spacing w:before="0" w:after="0"/>
              <w:jc w:val="both"/>
            </w:pPr>
          </w:p>
        </w:tc>
        <w:tc>
          <w:tcPr>
            <w:tcW w:w="3438" w:type="dxa"/>
            <w:tcBorders>
              <w:top w:val="single" w:sz="4" w:space="0" w:color="auto"/>
              <w:left w:val="single" w:sz="4" w:space="0" w:color="auto"/>
              <w:bottom w:val="single" w:sz="4" w:space="0" w:color="auto"/>
              <w:right w:val="single" w:sz="4" w:space="0" w:color="auto"/>
            </w:tcBorders>
          </w:tcPr>
          <w:p w14:paraId="067FBB2E" w14:textId="77777777" w:rsidR="00405228" w:rsidRPr="00405228" w:rsidRDefault="00405228" w:rsidP="00405228">
            <w:pPr>
              <w:jc w:val="center"/>
              <w:rPr>
                <w:b/>
                <w:bCs/>
                <w:u w:val="single"/>
              </w:rPr>
            </w:pPr>
            <w:r w:rsidRPr="00405228">
              <w:rPr>
                <w:b/>
                <w:bCs/>
                <w:u w:val="single"/>
              </w:rPr>
              <w:lastRenderedPageBreak/>
              <w:t>Finanšu un kapitāla tirgus komisija</w:t>
            </w:r>
          </w:p>
          <w:p w14:paraId="6D3C75A7" w14:textId="77777777" w:rsidR="00405228" w:rsidRPr="00405228" w:rsidRDefault="00405228" w:rsidP="00405228">
            <w:pPr>
              <w:jc w:val="center"/>
              <w:rPr>
                <w:b/>
                <w:bCs/>
                <w:u w:val="single"/>
              </w:rPr>
            </w:pPr>
          </w:p>
          <w:p w14:paraId="437A6C5F" w14:textId="77777777" w:rsidR="00405228" w:rsidRPr="00405228" w:rsidRDefault="00405228" w:rsidP="00405228">
            <w:pPr>
              <w:spacing w:after="120"/>
              <w:jc w:val="both"/>
            </w:pPr>
            <w:r w:rsidRPr="00405228">
              <w:t>236.</w:t>
            </w:r>
            <w:r w:rsidRPr="00405228">
              <w:rPr>
                <w:vertAlign w:val="superscript"/>
              </w:rPr>
              <w:t xml:space="preserve">2 </w:t>
            </w:r>
            <w:r w:rsidRPr="00405228">
              <w:t xml:space="preserve">pantā paredzētas tiesības sabiedrībai, akcionāriem, valdes un padomes locekļiem, revidentam un kompetentajām iestādēm pieprasīt no centrālā </w:t>
            </w:r>
            <w:r w:rsidRPr="00405228">
              <w:lastRenderedPageBreak/>
              <w:t xml:space="preserve">vērtspapīru depozitārija, kurā iegrāmatotas sabiedrības uzrādītāja akcijas, informāciju par sabiedrības uzrādītāja akciju turētājiem. Ņemot vērā Komerclikuma </w:t>
            </w:r>
            <w:r w:rsidRPr="00405228">
              <w:rPr>
                <w:bCs/>
              </w:rPr>
              <w:t>236. panta ''Tiesības iepazīties ar akcionāru reģistru'' pirmajā daļā noteikto</w:t>
            </w:r>
            <w:r w:rsidRPr="00405228">
              <w:t xml:space="preserve">, </w:t>
            </w:r>
            <w:r w:rsidRPr="00405228">
              <w:rPr>
                <w:bCs/>
              </w:rPr>
              <w:t xml:space="preserve">Komisija secina, ka tiesība attiecībā uz uzrādītāja akcijām tiek paredzēta līdzīgi kā </w:t>
            </w:r>
            <w:r w:rsidRPr="00405228">
              <w:rPr>
                <w:bCs/>
                <w:color w:val="414142"/>
              </w:rPr>
              <w:t xml:space="preserve">attiecībā uz vārda akcijām. </w:t>
            </w:r>
            <w:r w:rsidRPr="00405228">
              <w:t xml:space="preserve">Ierosinām papildināt anotāciju ar pamatojumu šādas normas ieviešanai kā arī likumā noteikt, kāda satura informācija par sabiedrības uzrādītāja akciju turētājiem ir sniedzama. Vienlaikus, ņemot vērā, ka tiek izslēgta 236. panta otrā daļa, kas paredz, ka akcionāru reģistra izrakstu ir tiesības saņemt bez maksas, ierosinām likumā noteikt, ka maksa par akcionāra reģistra izrakstu un informāciju par uzrādītāja akciju turētājiem </w:t>
            </w:r>
            <w:r w:rsidRPr="00405228">
              <w:rPr>
                <w:shd w:val="clear" w:color="auto" w:fill="FFFFFF"/>
              </w:rPr>
              <w:t>ir nediskriminējoša un samērīga attiecībā pret tās sagatavošanas faktiskajām izmaksām.</w:t>
            </w:r>
          </w:p>
        </w:tc>
        <w:tc>
          <w:tcPr>
            <w:tcW w:w="3437" w:type="dxa"/>
            <w:tcBorders>
              <w:top w:val="single" w:sz="4" w:space="0" w:color="auto"/>
              <w:left w:val="single" w:sz="4" w:space="0" w:color="auto"/>
              <w:bottom w:val="single" w:sz="4" w:space="0" w:color="auto"/>
              <w:right w:val="single" w:sz="4" w:space="0" w:color="auto"/>
            </w:tcBorders>
          </w:tcPr>
          <w:p w14:paraId="4A9C5725" w14:textId="77777777" w:rsidR="00405228" w:rsidRPr="00405228" w:rsidRDefault="00405228" w:rsidP="00405228">
            <w:pPr>
              <w:pStyle w:val="naisc"/>
              <w:spacing w:before="0" w:after="0"/>
              <w:rPr>
                <w:b/>
                <w:bCs/>
                <w:u w:val="single"/>
              </w:rPr>
            </w:pPr>
            <w:r w:rsidRPr="00405228">
              <w:rPr>
                <w:b/>
                <w:bCs/>
                <w:u w:val="single"/>
              </w:rPr>
              <w:lastRenderedPageBreak/>
              <w:t>Priekšlikums ir ņemts vērā</w:t>
            </w:r>
          </w:p>
          <w:p w14:paraId="6AC81017" w14:textId="77777777" w:rsidR="00405228" w:rsidRPr="00405228" w:rsidRDefault="00405228" w:rsidP="00405228">
            <w:pPr>
              <w:pStyle w:val="naisc"/>
              <w:spacing w:before="0" w:after="0"/>
              <w:rPr>
                <w:b/>
                <w:bCs/>
                <w:u w:val="single"/>
              </w:rPr>
            </w:pPr>
          </w:p>
          <w:p w14:paraId="181E208B" w14:textId="77777777" w:rsidR="00405228" w:rsidRPr="00405228" w:rsidRDefault="00405228" w:rsidP="00405228">
            <w:pPr>
              <w:pStyle w:val="naisc"/>
              <w:spacing w:before="0" w:after="0"/>
              <w:jc w:val="both"/>
            </w:pPr>
            <w:r w:rsidRPr="00405228">
              <w:t>Priekšlikums ir ņemts vērā, precizējot likumprojektā iekļauto normu un informāciju anotācijā.</w:t>
            </w:r>
            <w:r w:rsidRPr="00405228">
              <w:rPr>
                <w:b/>
                <w:bCs/>
                <w:u w:val="single"/>
              </w:rPr>
              <w:t xml:space="preserve"> </w:t>
            </w:r>
          </w:p>
        </w:tc>
        <w:tc>
          <w:tcPr>
            <w:tcW w:w="3438" w:type="dxa"/>
            <w:tcBorders>
              <w:top w:val="single" w:sz="4" w:space="0" w:color="auto"/>
              <w:left w:val="single" w:sz="4" w:space="0" w:color="auto"/>
              <w:bottom w:val="single" w:sz="4" w:space="0" w:color="auto"/>
            </w:tcBorders>
          </w:tcPr>
          <w:p w14:paraId="56D33469" w14:textId="77777777" w:rsidR="00405228" w:rsidRPr="00405228" w:rsidRDefault="00405228" w:rsidP="00405228">
            <w:pPr>
              <w:jc w:val="both"/>
              <w:rPr>
                <w:b/>
                <w:bCs/>
              </w:rPr>
            </w:pPr>
            <w:r w:rsidRPr="00405228">
              <w:rPr>
                <w:b/>
                <w:bCs/>
              </w:rPr>
              <w:t>Likumprojekta 33. pants</w:t>
            </w:r>
          </w:p>
          <w:p w14:paraId="7F8E77A8" w14:textId="77777777" w:rsidR="00405228" w:rsidRPr="00405228" w:rsidRDefault="00405228" w:rsidP="00405228">
            <w:pPr>
              <w:jc w:val="both"/>
              <w:rPr>
                <w:b/>
                <w:bCs/>
                <w:sz w:val="28"/>
                <w:szCs w:val="28"/>
              </w:rPr>
            </w:pPr>
          </w:p>
          <w:p w14:paraId="17916E3B" w14:textId="77777777" w:rsidR="00405228" w:rsidRPr="00405228" w:rsidRDefault="00405228" w:rsidP="00405228">
            <w:pPr>
              <w:jc w:val="both"/>
              <w:rPr>
                <w:b/>
                <w:bCs/>
              </w:rPr>
            </w:pPr>
            <w:r w:rsidRPr="00405228">
              <w:rPr>
                <w:b/>
                <w:bCs/>
              </w:rPr>
              <w:t>236.</w:t>
            </w:r>
            <w:r w:rsidRPr="00405228">
              <w:rPr>
                <w:b/>
                <w:bCs/>
                <w:vertAlign w:val="superscript"/>
              </w:rPr>
              <w:t>2</w:t>
            </w:r>
            <w:r w:rsidRPr="00405228">
              <w:rPr>
                <w:b/>
                <w:bCs/>
              </w:rPr>
              <w:t> pants. Informācijas pieprasīšana par uzrādītāja akciju turētājiem</w:t>
            </w:r>
          </w:p>
          <w:p w14:paraId="413E8D33" w14:textId="77777777" w:rsidR="00405228" w:rsidRPr="00405228" w:rsidRDefault="00405228" w:rsidP="00405228">
            <w:pPr>
              <w:jc w:val="both"/>
              <w:rPr>
                <w:u w:val="single"/>
              </w:rPr>
            </w:pPr>
            <w:r w:rsidRPr="00405228">
              <w:rPr>
                <w:u w:val="single"/>
              </w:rPr>
              <w:t xml:space="preserve">(1) Lai nodrošinātu saziņu ar akcionāriem un akcionāru tiesību īstenošanu, sabiedrībai un </w:t>
            </w:r>
            <w:r w:rsidRPr="00405228">
              <w:rPr>
                <w:u w:val="single"/>
              </w:rPr>
              <w:lastRenderedPageBreak/>
              <w:t xml:space="preserve">akcionāram ir tiesības saņemt informāciju par sabiedrības uzrādītāja akciju turētājiem. </w:t>
            </w:r>
          </w:p>
          <w:p w14:paraId="17BBA71C" w14:textId="77777777" w:rsidR="00405228" w:rsidRPr="00405228" w:rsidRDefault="00405228" w:rsidP="00405228">
            <w:pPr>
              <w:jc w:val="both"/>
              <w:rPr>
                <w:u w:val="single"/>
              </w:rPr>
            </w:pPr>
            <w:r w:rsidRPr="00405228">
              <w:rPr>
                <w:u w:val="single"/>
              </w:rPr>
              <w:t>(2) Sabiedrība un kompetentās iestādes ir tiesīgas pieprasīt no centrālā vērtspapīru depozitārija, kurā iegrāmatotas sabiedrības uzrādītāja akcijas, informāciju par sabiedrības uzrādītāja akciju turētājiem. Sabiedrība, kuras akcijas ir iekļautas regulētajā tirgū, informāciju par uzrādītāja akciju turētājiem pieprasa Finanšu instrumentu tirgus likumā noteiktajā kārtībā.</w:t>
            </w:r>
          </w:p>
          <w:p w14:paraId="15069EE3" w14:textId="77777777" w:rsidR="00405228" w:rsidRPr="00405228" w:rsidRDefault="00405228" w:rsidP="00405228">
            <w:pPr>
              <w:jc w:val="both"/>
              <w:rPr>
                <w:u w:val="single"/>
              </w:rPr>
            </w:pPr>
            <w:r w:rsidRPr="00405228">
              <w:rPr>
                <w:u w:val="single"/>
              </w:rPr>
              <w:t>(3) Sabiedrība pēc akcionāra pieprasījuma sniedz tās rīcībā esošās ziņas par sabiedrības uzrādītāja akcijām, tajā skaitā:</w:t>
            </w:r>
          </w:p>
          <w:p w14:paraId="3A0A2968" w14:textId="77777777" w:rsidR="00405228" w:rsidRPr="00405228" w:rsidRDefault="00405228" w:rsidP="00405228">
            <w:pPr>
              <w:ind w:firstLine="720"/>
              <w:jc w:val="both"/>
              <w:rPr>
                <w:u w:val="single"/>
              </w:rPr>
            </w:pPr>
            <w:r w:rsidRPr="00405228">
              <w:rPr>
                <w:u w:val="single"/>
              </w:rPr>
              <w:t>1) ziņas par akcionāriem:</w:t>
            </w:r>
          </w:p>
          <w:p w14:paraId="32E34470" w14:textId="77777777" w:rsidR="00405228" w:rsidRPr="00405228" w:rsidRDefault="00405228" w:rsidP="00405228">
            <w:pPr>
              <w:ind w:firstLine="720"/>
              <w:jc w:val="both"/>
              <w:rPr>
                <w:u w:val="single"/>
              </w:rPr>
            </w:pPr>
            <w:r w:rsidRPr="00405228">
              <w:rPr>
                <w:u w:val="single"/>
              </w:rPr>
              <w:t>a) fiziskajai personai – vārds, uzvārds un adrese, kurā tā sasniedzama,</w:t>
            </w:r>
          </w:p>
          <w:p w14:paraId="53C5455E" w14:textId="77777777" w:rsidR="00405228" w:rsidRPr="00405228" w:rsidRDefault="00405228" w:rsidP="00405228">
            <w:pPr>
              <w:ind w:firstLine="720"/>
              <w:jc w:val="both"/>
              <w:rPr>
                <w:u w:val="single"/>
              </w:rPr>
            </w:pPr>
            <w:r w:rsidRPr="00405228">
              <w:rPr>
                <w:u w:val="single"/>
              </w:rPr>
              <w:t>b) juridiskajai personai un personālsabiedrībai – nosaukums, reģistrācijas numurs un juridiskā adrese;</w:t>
            </w:r>
          </w:p>
          <w:p w14:paraId="52030854" w14:textId="77777777" w:rsidR="00405228" w:rsidRPr="00405228" w:rsidRDefault="00405228" w:rsidP="00405228">
            <w:pPr>
              <w:ind w:firstLine="720"/>
              <w:jc w:val="both"/>
              <w:rPr>
                <w:u w:val="single"/>
              </w:rPr>
            </w:pPr>
            <w:r w:rsidRPr="00405228">
              <w:rPr>
                <w:u w:val="single"/>
              </w:rPr>
              <w:t xml:space="preserve">2) akcionāra elektroniskā pasta adrese, kas izmantojama saziņai ar sabiedrību vai ar sabiedrību saistītos jautājumos; </w:t>
            </w:r>
          </w:p>
          <w:p w14:paraId="59636EE8" w14:textId="77777777" w:rsidR="00405228" w:rsidRPr="00405228" w:rsidRDefault="00405228" w:rsidP="00405228">
            <w:pPr>
              <w:ind w:firstLine="720"/>
              <w:jc w:val="both"/>
              <w:rPr>
                <w:u w:val="single"/>
              </w:rPr>
            </w:pPr>
            <w:r w:rsidRPr="00405228">
              <w:rPr>
                <w:u w:val="single"/>
              </w:rPr>
              <w:t xml:space="preserve">3) katra akcionāra akciju </w:t>
            </w:r>
            <w:r w:rsidRPr="00405228">
              <w:rPr>
                <w:u w:val="single"/>
              </w:rPr>
              <w:lastRenderedPageBreak/>
              <w:t>kategoriju, skaitu, nominālvērtību un no akcijām izrietošo balsu skaitu;</w:t>
            </w:r>
          </w:p>
          <w:p w14:paraId="56A2A5CD" w14:textId="77777777" w:rsidR="00405228" w:rsidRPr="00405228" w:rsidRDefault="00405228" w:rsidP="00405228">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4) akcionāru kopīgo pārstāvi, kas iecelts šā likuma 157. pantā noteiktajā kārtībā, norādot šā panta otrās daļas 1. un 2. punktā minētās ziņas par viņu;</w:t>
            </w:r>
          </w:p>
          <w:p w14:paraId="38BF9C6A" w14:textId="77777777" w:rsidR="00405228" w:rsidRPr="00405228" w:rsidRDefault="00405228" w:rsidP="00405228">
            <w:pPr>
              <w:pStyle w:val="paragraph"/>
              <w:spacing w:before="0" w:beforeAutospacing="0" w:after="0" w:afterAutospacing="0"/>
              <w:ind w:firstLine="720"/>
              <w:jc w:val="both"/>
              <w:textAlignment w:val="baseline"/>
              <w:rPr>
                <w:rFonts w:eastAsia="Calibri"/>
                <w:u w:val="single"/>
                <w:lang w:eastAsia="en-US"/>
              </w:rPr>
            </w:pPr>
            <w:r w:rsidRPr="00405228">
              <w:rPr>
                <w:rFonts w:eastAsia="Calibri"/>
                <w:u w:val="single"/>
                <w:lang w:eastAsia="en-US"/>
              </w:rPr>
              <w:t>5) ziņas par akcijām, ko ieguvusi pati sabiedrība.</w:t>
            </w:r>
          </w:p>
          <w:p w14:paraId="29E05A69" w14:textId="77777777" w:rsidR="00405228" w:rsidRPr="00405228" w:rsidRDefault="00405228" w:rsidP="00405228">
            <w:pPr>
              <w:jc w:val="both"/>
              <w:rPr>
                <w:u w:val="single"/>
              </w:rPr>
            </w:pPr>
            <w:r w:rsidRPr="00405228">
              <w:rPr>
                <w:u w:val="single"/>
              </w:rPr>
              <w:t>(4) Šajā pantā noteiktajā kārtībā iegūto informāciju sabiedrībai ir tiesības glabāt ne ilgāk kā vienu gadu pēc tam, kad tā uzzinājusi par akcionāra statusa zaudēšanu, bet akcionāram – vienu gadu no informācijas saņemšanas dienas.</w:t>
            </w:r>
          </w:p>
          <w:p w14:paraId="1EF94810" w14:textId="77777777" w:rsidR="00405228" w:rsidRPr="00405228" w:rsidRDefault="00405228" w:rsidP="00405228">
            <w:pPr>
              <w:jc w:val="both"/>
            </w:pPr>
          </w:p>
          <w:p w14:paraId="5C4E4017" w14:textId="77777777" w:rsidR="00405228" w:rsidRPr="00405228" w:rsidRDefault="00405228" w:rsidP="00405228">
            <w:pPr>
              <w:pStyle w:val="Sarakstarindkopa"/>
              <w:ind w:left="0"/>
              <w:jc w:val="both"/>
              <w:rPr>
                <w:rFonts w:ascii="Times New Roman" w:eastAsia="Times New Roman" w:hAnsi="Times New Roman" w:cs="Times New Roman"/>
                <w:b/>
                <w:bCs/>
                <w:sz w:val="24"/>
                <w:szCs w:val="24"/>
                <w:lang w:val="lv-LV" w:eastAsia="lv-LV"/>
              </w:rPr>
            </w:pPr>
            <w:r w:rsidRPr="00405228">
              <w:rPr>
                <w:rFonts w:ascii="Times New Roman" w:eastAsia="Times New Roman" w:hAnsi="Times New Roman" w:cs="Times New Roman"/>
                <w:b/>
                <w:bCs/>
                <w:sz w:val="24"/>
                <w:szCs w:val="24"/>
                <w:lang w:val="lv-LV" w:eastAsia="lv-LV"/>
              </w:rPr>
              <w:t>Anotācijas I sadaļas 2. punkts:</w:t>
            </w:r>
          </w:p>
          <w:p w14:paraId="40FD87A0" w14:textId="77777777" w:rsidR="00405228" w:rsidRPr="00405228" w:rsidRDefault="00405228" w:rsidP="00405228">
            <w:pPr>
              <w:jc w:val="both"/>
            </w:pPr>
          </w:p>
          <w:p w14:paraId="5948D3B9" w14:textId="77777777" w:rsidR="00405228" w:rsidRPr="00405228" w:rsidRDefault="00405228" w:rsidP="00405228">
            <w:pPr>
              <w:pStyle w:val="ParastaisWeb"/>
              <w:spacing w:before="0" w:beforeAutospacing="0" w:after="0" w:afterAutospacing="0"/>
              <w:jc w:val="center"/>
              <w:rPr>
                <w:i/>
                <w:iCs/>
                <w:u w:val="single"/>
              </w:rPr>
            </w:pPr>
            <w:r w:rsidRPr="00405228">
              <w:rPr>
                <w:i/>
                <w:iCs/>
                <w:u w:val="single"/>
              </w:rPr>
              <w:t>VI. Akcionāra tiesības uz informāciju</w:t>
            </w:r>
          </w:p>
          <w:p w14:paraId="59EF4ECD" w14:textId="77777777" w:rsidR="00405228" w:rsidRPr="00405228" w:rsidRDefault="00405228" w:rsidP="00405228">
            <w:pPr>
              <w:pStyle w:val="ParastaisWeb"/>
              <w:spacing w:before="0" w:beforeAutospacing="0" w:after="0" w:afterAutospacing="0"/>
              <w:jc w:val="center"/>
              <w:rPr>
                <w:i/>
                <w:iCs/>
                <w:u w:val="single"/>
              </w:rPr>
            </w:pPr>
          </w:p>
          <w:p w14:paraId="4CAEEC35" w14:textId="77777777" w:rsidR="00405228" w:rsidRPr="00405228" w:rsidRDefault="00405228" w:rsidP="00405228">
            <w:pPr>
              <w:pStyle w:val="ParastaisWeb"/>
              <w:spacing w:before="0" w:beforeAutospacing="0" w:after="0" w:afterAutospacing="0"/>
              <w:jc w:val="both"/>
              <w:rPr>
                <w:u w:val="single"/>
              </w:rPr>
            </w:pPr>
            <w:r w:rsidRPr="00405228">
              <w:rPr>
                <w:u w:val="single"/>
              </w:rPr>
              <w:t xml:space="preserve">Komerclikuma 236. pants paredz, ka akcionāriem ir tiesības iepazīties ar akcionāru reģistru. Šāda piekļuve informācijai par citiem sabiedrības akcionāriem ir nepieciešama, lai akcionāri varētu realizēt tādas kolektīvās tiesības kā padomes locekļu kandidātu izvirzīšana </w:t>
            </w:r>
            <w:r w:rsidRPr="00405228">
              <w:rPr>
                <w:u w:val="single"/>
              </w:rPr>
              <w:lastRenderedPageBreak/>
              <w:t>(Komerclikuma 296. panta ceturtā daļa), prasības celšana tiesā (Komerclikuma 172. panta otrā daļa), ārkārtas akcionāru sapulces sasaukšana (Komerclikuma 270. panta pirmā daļa), akcionāru sapulces darba kārtības papildināšana un lēmumu projektu iesniegšana (Komerclikuma 274. panta otrā daļa). Attiecībā uz uzrādītāja akciju turētajiem šādas tiesības saņemt informāciju par citiem akcionāriem nav paredzētas, kas ir uzskatāms par būtisku Komerclikuma trūkumu, kas faktiski padara neiespējamu mazākuma akcionāru tiesību realizāciju.</w:t>
            </w:r>
          </w:p>
          <w:p w14:paraId="6DA89002" w14:textId="77777777" w:rsidR="00405228" w:rsidRPr="00405228" w:rsidRDefault="00405228" w:rsidP="00405228">
            <w:pPr>
              <w:pStyle w:val="ParastaisWeb"/>
              <w:spacing w:before="0" w:beforeAutospacing="0" w:after="0" w:afterAutospacing="0"/>
              <w:jc w:val="both"/>
              <w:rPr>
                <w:u w:val="single"/>
              </w:rPr>
            </w:pPr>
          </w:p>
          <w:p w14:paraId="76A985FF" w14:textId="77777777" w:rsidR="00405228" w:rsidRPr="00405228" w:rsidRDefault="00405228" w:rsidP="00405228">
            <w:pPr>
              <w:pStyle w:val="ParastaisWeb"/>
              <w:spacing w:before="0" w:beforeAutospacing="0" w:after="0" w:afterAutospacing="0"/>
              <w:jc w:val="both"/>
              <w:rPr>
                <w:b/>
                <w:bCs/>
                <w:i/>
                <w:iCs/>
                <w:u w:val="single"/>
              </w:rPr>
            </w:pPr>
            <w:r w:rsidRPr="00405228">
              <w:rPr>
                <w:u w:val="single"/>
              </w:rPr>
              <w:t xml:space="preserve">Likumprojekts paredz piešķirt tiesības uzrādītāja akciju turētājiem saņemt informāciju par pārējiem sabiedrības akcionāriem, lai varētu realizēt savas kolektīvās akcionāru tiesības. Līdz ar to likumprojektā iekļautā norma būtiski uzlabo mazākuma akcionāru tiesības. Atbilstoši likumprojektā iekļautajam regulējumam akcionārs informāciju par </w:t>
            </w:r>
            <w:r w:rsidRPr="00405228">
              <w:rPr>
                <w:u w:val="single"/>
              </w:rPr>
              <w:lastRenderedPageBreak/>
              <w:t>pārējiem akcionāriem pieprasa sabiedrībai, kurai savukārt jau šobrīd Komerclikums paredz tiesības informāciju par uzrādītāja akciju turētajiem pieprasīt no depozitārija, kurā akcijas ir iegrāmatotas. Sabiedrība akcionāram sniedz no depozitārija saņemto informāciju, bet ne plašākā apjomā, kā noteikts likumprojektā.</w:t>
            </w:r>
            <w:r w:rsidRPr="00405228">
              <w:rPr>
                <w:b/>
                <w:bCs/>
                <w:u w:val="single"/>
              </w:rPr>
              <w:t xml:space="preserve"> </w:t>
            </w:r>
          </w:p>
        </w:tc>
      </w:tr>
      <w:tr w:rsidR="00405228" w:rsidRPr="00405228" w14:paraId="1E5E58B0" w14:textId="77777777" w:rsidTr="00D01E17">
        <w:tc>
          <w:tcPr>
            <w:tcW w:w="675" w:type="dxa"/>
            <w:tcBorders>
              <w:top w:val="single" w:sz="4" w:space="0" w:color="auto"/>
              <w:left w:val="single" w:sz="4" w:space="0" w:color="auto"/>
              <w:bottom w:val="single" w:sz="4" w:space="0" w:color="auto"/>
              <w:right w:val="single" w:sz="4" w:space="0" w:color="auto"/>
            </w:tcBorders>
          </w:tcPr>
          <w:p w14:paraId="2546C725" w14:textId="77777777" w:rsidR="00405228" w:rsidRPr="00405228" w:rsidRDefault="00405228" w:rsidP="00405228">
            <w:pPr>
              <w:pStyle w:val="naisc"/>
              <w:spacing w:before="0" w:after="0"/>
              <w:ind w:firstLine="720"/>
            </w:pPr>
            <w:r w:rsidRPr="00405228">
              <w:lastRenderedPageBreak/>
              <w:t>66.</w:t>
            </w:r>
          </w:p>
        </w:tc>
        <w:tc>
          <w:tcPr>
            <w:tcW w:w="3437" w:type="dxa"/>
            <w:tcBorders>
              <w:top w:val="single" w:sz="4" w:space="0" w:color="auto"/>
              <w:left w:val="single" w:sz="4" w:space="0" w:color="auto"/>
              <w:bottom w:val="single" w:sz="4" w:space="0" w:color="auto"/>
              <w:right w:val="single" w:sz="4" w:space="0" w:color="auto"/>
            </w:tcBorders>
          </w:tcPr>
          <w:p w14:paraId="2752A7F7" w14:textId="77777777" w:rsidR="00405228" w:rsidRPr="00405228" w:rsidRDefault="00405228" w:rsidP="00405228">
            <w:pPr>
              <w:jc w:val="both"/>
              <w:rPr>
                <w:b/>
                <w:bCs/>
              </w:rPr>
            </w:pPr>
          </w:p>
        </w:tc>
        <w:tc>
          <w:tcPr>
            <w:tcW w:w="3438" w:type="dxa"/>
            <w:tcBorders>
              <w:top w:val="single" w:sz="4" w:space="0" w:color="auto"/>
              <w:left w:val="single" w:sz="4" w:space="0" w:color="auto"/>
              <w:bottom w:val="single" w:sz="4" w:space="0" w:color="auto"/>
              <w:right w:val="single" w:sz="4" w:space="0" w:color="auto"/>
            </w:tcBorders>
          </w:tcPr>
          <w:p w14:paraId="29027A2F" w14:textId="77777777" w:rsidR="00405228" w:rsidRPr="00405228" w:rsidRDefault="00405228" w:rsidP="00405228">
            <w:pPr>
              <w:jc w:val="center"/>
              <w:rPr>
                <w:b/>
                <w:bCs/>
                <w:u w:val="single"/>
              </w:rPr>
            </w:pPr>
            <w:r w:rsidRPr="00405228">
              <w:rPr>
                <w:b/>
                <w:bCs/>
                <w:u w:val="single"/>
              </w:rPr>
              <w:t>Valsts kanceleja</w:t>
            </w:r>
          </w:p>
          <w:p w14:paraId="5F16338A" w14:textId="77777777" w:rsidR="00405228" w:rsidRPr="00405228" w:rsidRDefault="00405228" w:rsidP="00405228">
            <w:pPr>
              <w:jc w:val="center"/>
              <w:rPr>
                <w:b/>
                <w:bCs/>
                <w:u w:val="single"/>
              </w:rPr>
            </w:pPr>
          </w:p>
          <w:p w14:paraId="71C4267F" w14:textId="77777777" w:rsidR="00405228" w:rsidRPr="00405228" w:rsidRDefault="00405228" w:rsidP="00405228">
            <w:pPr>
              <w:jc w:val="both"/>
            </w:pPr>
            <w:r w:rsidRPr="00405228">
              <w:t>Lūdzam precizēt anotācijas II sadaļas 3.punktā sniegto administratīvo izmaksu monetāro novērtējumu, aprēķinot arī starpību starp administratīvā sloga samazinājumu un palielinājumu, tādā veidā iegūstot kopējo likumprojektā paredzēto prasību ietekmes novērtējumu.</w:t>
            </w:r>
          </w:p>
        </w:tc>
        <w:tc>
          <w:tcPr>
            <w:tcW w:w="3437" w:type="dxa"/>
            <w:tcBorders>
              <w:top w:val="single" w:sz="4" w:space="0" w:color="auto"/>
              <w:left w:val="single" w:sz="4" w:space="0" w:color="auto"/>
              <w:bottom w:val="single" w:sz="4" w:space="0" w:color="auto"/>
              <w:right w:val="single" w:sz="4" w:space="0" w:color="auto"/>
            </w:tcBorders>
          </w:tcPr>
          <w:p w14:paraId="0D05CF86" w14:textId="77777777" w:rsidR="00405228" w:rsidRPr="00405228" w:rsidRDefault="00405228" w:rsidP="00405228">
            <w:pPr>
              <w:pStyle w:val="naisc"/>
              <w:spacing w:before="0" w:after="0"/>
              <w:rPr>
                <w:b/>
                <w:bCs/>
                <w:u w:val="single"/>
              </w:rPr>
            </w:pPr>
            <w:r w:rsidRPr="00405228">
              <w:rPr>
                <w:b/>
                <w:bCs/>
                <w:u w:val="single"/>
              </w:rPr>
              <w:t>Priekšlikums ir ņemts vērā</w:t>
            </w:r>
          </w:p>
          <w:p w14:paraId="32F7050C" w14:textId="77777777" w:rsidR="00405228" w:rsidRPr="00405228" w:rsidRDefault="00405228" w:rsidP="00405228">
            <w:pPr>
              <w:pStyle w:val="naisc"/>
              <w:spacing w:before="0" w:after="0"/>
              <w:rPr>
                <w:b/>
                <w:bCs/>
                <w:u w:val="single"/>
              </w:rPr>
            </w:pPr>
          </w:p>
          <w:p w14:paraId="49896E22" w14:textId="77777777" w:rsidR="00405228" w:rsidRPr="00405228" w:rsidRDefault="00405228" w:rsidP="00405228">
            <w:pPr>
              <w:pStyle w:val="naisc"/>
              <w:spacing w:before="0" w:after="0"/>
              <w:jc w:val="both"/>
            </w:pPr>
            <w:r w:rsidRPr="00405228">
              <w:t>Papildināts anotācijas II sadaļas 3. punkts.</w:t>
            </w:r>
          </w:p>
        </w:tc>
        <w:tc>
          <w:tcPr>
            <w:tcW w:w="3438" w:type="dxa"/>
            <w:tcBorders>
              <w:top w:val="single" w:sz="4" w:space="0" w:color="auto"/>
              <w:left w:val="single" w:sz="4" w:space="0" w:color="auto"/>
              <w:bottom w:val="single" w:sz="4" w:space="0" w:color="auto"/>
            </w:tcBorders>
          </w:tcPr>
          <w:p w14:paraId="3852E0D9" w14:textId="77777777" w:rsidR="00405228" w:rsidRPr="00405228" w:rsidRDefault="00405228" w:rsidP="00405228">
            <w:pPr>
              <w:jc w:val="both"/>
              <w:rPr>
                <w:b/>
                <w:bCs/>
                <w:u w:val="single"/>
              </w:rPr>
            </w:pPr>
            <w:r w:rsidRPr="00405228">
              <w:rPr>
                <w:b/>
                <w:bCs/>
              </w:rPr>
              <w:t>Anotācijas II sadaļas 3. punkts</w:t>
            </w:r>
          </w:p>
          <w:p w14:paraId="5E88BE25" w14:textId="77777777" w:rsidR="00405228" w:rsidRPr="00405228" w:rsidRDefault="00405228" w:rsidP="00405228">
            <w:pPr>
              <w:jc w:val="both"/>
              <w:rPr>
                <w:u w:val="single"/>
              </w:rPr>
            </w:pPr>
          </w:p>
          <w:p w14:paraId="3EF37F10" w14:textId="77777777" w:rsidR="00405228" w:rsidRPr="00405228" w:rsidRDefault="00405228" w:rsidP="00405228">
            <w:pPr>
              <w:jc w:val="both"/>
              <w:rPr>
                <w:u w:val="single"/>
              </w:rPr>
            </w:pPr>
            <w:r w:rsidRPr="00405228">
              <w:rPr>
                <w:u w:val="single"/>
              </w:rPr>
              <w:t xml:space="preserve">Kopējais administratīvo izmaksu samazinājums juridiskajām personām veido 5913,56 </w:t>
            </w:r>
            <w:proofErr w:type="spellStart"/>
            <w:r w:rsidRPr="00405228">
              <w:rPr>
                <w:i/>
                <w:iCs/>
                <w:u w:val="single"/>
              </w:rPr>
              <w:t>euro</w:t>
            </w:r>
            <w:proofErr w:type="spellEnd"/>
            <w:r w:rsidRPr="00405228">
              <w:rPr>
                <w:u w:val="single"/>
              </w:rPr>
              <w:t>.</w:t>
            </w:r>
          </w:p>
        </w:tc>
      </w:tr>
    </w:tbl>
    <w:p w14:paraId="247D238B" w14:textId="77777777" w:rsidR="006560AA" w:rsidRPr="00405228" w:rsidRDefault="006560AA" w:rsidP="006560AA"/>
    <w:p w14:paraId="6FC94989" w14:textId="77777777" w:rsidR="006560AA" w:rsidRPr="00405228" w:rsidRDefault="006560AA" w:rsidP="006560AA">
      <w:r w:rsidRPr="00405228">
        <w:t xml:space="preserve">Atbildīgā amatpersona </w:t>
      </w:r>
    </w:p>
    <w:p w14:paraId="1816F5E6" w14:textId="77777777" w:rsidR="006560AA" w:rsidRPr="00405228" w:rsidRDefault="006560AA" w:rsidP="006560AA">
      <w:r w:rsidRPr="00405228">
        <w:t xml:space="preserve">_______________________ </w:t>
      </w:r>
    </w:p>
    <w:p w14:paraId="43E42609" w14:textId="77777777" w:rsidR="006560AA" w:rsidRPr="00405228" w:rsidRDefault="006560AA" w:rsidP="006560AA">
      <w:r w:rsidRPr="00405228">
        <w:t xml:space="preserve">paraksts </w:t>
      </w:r>
    </w:p>
    <w:p w14:paraId="22940AED" w14:textId="77777777" w:rsidR="006560AA" w:rsidRPr="00405228" w:rsidRDefault="006560AA" w:rsidP="006560AA"/>
    <w:p w14:paraId="2473EFE7" w14:textId="77777777" w:rsidR="00651E57" w:rsidRPr="00405228" w:rsidRDefault="00651E57" w:rsidP="00B229FB">
      <w:pPr>
        <w:pStyle w:val="ParastaisWeb"/>
        <w:spacing w:before="0" w:beforeAutospacing="0" w:after="0" w:afterAutospacing="0"/>
      </w:pPr>
      <w:r w:rsidRPr="00405228">
        <w:t xml:space="preserve">Dagnija Palčevska </w:t>
      </w:r>
    </w:p>
    <w:p w14:paraId="0EC7478A" w14:textId="77777777" w:rsidR="00651E57" w:rsidRPr="00405228" w:rsidRDefault="00651E57" w:rsidP="00B229FB">
      <w:pPr>
        <w:pStyle w:val="ParastaisWeb"/>
        <w:spacing w:before="0" w:beforeAutospacing="0" w:after="0" w:afterAutospacing="0"/>
      </w:pPr>
      <w:r w:rsidRPr="00405228">
        <w:t xml:space="preserve">Tieslietu ministrijas Civiltiesību departamenta direktore </w:t>
      </w:r>
    </w:p>
    <w:p w14:paraId="0E102BB6" w14:textId="77777777" w:rsidR="008601B6" w:rsidRPr="00405228" w:rsidRDefault="00651E57" w:rsidP="00415FFE">
      <w:pPr>
        <w:pStyle w:val="ParastaisWeb"/>
        <w:spacing w:before="0" w:beforeAutospacing="0" w:after="0" w:afterAutospacing="0"/>
      </w:pPr>
      <w:r w:rsidRPr="00405228">
        <w:t xml:space="preserve">67036941, Dagnija.Palcevska@tm.gov.lv </w:t>
      </w:r>
    </w:p>
    <w:sectPr w:rsidR="008601B6" w:rsidRPr="00405228" w:rsidSect="00863627">
      <w:headerReference w:type="even" r:id="rId8"/>
      <w:headerReference w:type="default" r:id="rId9"/>
      <w:footerReference w:type="default" r:id="rId10"/>
      <w:footerReference w:type="first" r:id="rId11"/>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4AE8C" w14:textId="77777777" w:rsidR="00653DB2" w:rsidRDefault="00653DB2">
      <w:r>
        <w:separator/>
      </w:r>
    </w:p>
  </w:endnote>
  <w:endnote w:type="continuationSeparator" w:id="0">
    <w:p w14:paraId="444BDF20" w14:textId="77777777" w:rsidR="00653DB2" w:rsidRDefault="006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FF4B" w14:textId="77777777" w:rsidR="008601B6" w:rsidRDefault="008601B6" w:rsidP="008601B6">
    <w:pPr>
      <w:rPr>
        <w:sz w:val="22"/>
        <w:szCs w:val="22"/>
      </w:rPr>
    </w:pPr>
  </w:p>
  <w:p w14:paraId="13E5CEEB" w14:textId="77777777" w:rsidR="00AB3D34" w:rsidRPr="004A5B15" w:rsidRDefault="008601B6" w:rsidP="008601B6">
    <w:pPr>
      <w:rPr>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Pr="004A5B15">
      <w:rPr>
        <w:noProof/>
        <w:sz w:val="20"/>
        <w:szCs w:val="20"/>
      </w:rPr>
      <w:t>TMIzz_</w:t>
    </w:r>
    <w:r w:rsidR="00EB00A5">
      <w:rPr>
        <w:noProof/>
        <w:sz w:val="20"/>
        <w:szCs w:val="20"/>
      </w:rPr>
      <w:t>2511</w:t>
    </w:r>
    <w:r w:rsidR="009B1AB8">
      <w:rPr>
        <w:noProof/>
        <w:sz w:val="20"/>
        <w:szCs w:val="20"/>
      </w:rPr>
      <w:t>21</w:t>
    </w:r>
    <w:r w:rsidRPr="004A5B15">
      <w:rPr>
        <w:noProof/>
        <w:sz w:val="20"/>
        <w:szCs w:val="20"/>
      </w:rPr>
      <w:t>_</w:t>
    </w:r>
    <w:r w:rsidR="009B1AB8">
      <w:rPr>
        <w:noProof/>
        <w:sz w:val="20"/>
        <w:szCs w:val="20"/>
      </w:rPr>
      <w:t>GrozKCL</w:t>
    </w:r>
    <w:r w:rsidRPr="004A5B15">
      <w:rPr>
        <w:sz w:val="20"/>
        <w:szCs w:val="20"/>
      </w:rPr>
      <w:fldChar w:fldCharType="end"/>
    </w:r>
    <w:r w:rsidRPr="004A5B15">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E3C1" w14:textId="77777777" w:rsidR="00AB3D34" w:rsidRPr="004A5B15" w:rsidRDefault="008601B6" w:rsidP="00AB3D34">
    <w:pPr>
      <w:rPr>
        <w:color w:val="808080"/>
        <w:sz w:val="20"/>
        <w:szCs w:val="20"/>
      </w:rPr>
    </w:pPr>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Pr="004A5B15">
      <w:rPr>
        <w:noProof/>
        <w:sz w:val="20"/>
        <w:szCs w:val="20"/>
      </w:rPr>
      <w:t>TMIzz_</w:t>
    </w:r>
    <w:r w:rsidR="00902116">
      <w:rPr>
        <w:noProof/>
        <w:sz w:val="20"/>
        <w:szCs w:val="20"/>
      </w:rPr>
      <w:t>2511</w:t>
    </w:r>
    <w:r w:rsidR="009B1AB8">
      <w:rPr>
        <w:noProof/>
        <w:sz w:val="20"/>
        <w:szCs w:val="20"/>
      </w:rPr>
      <w:t>21</w:t>
    </w:r>
    <w:r w:rsidRPr="004A5B15">
      <w:rPr>
        <w:noProof/>
        <w:sz w:val="20"/>
        <w:szCs w:val="20"/>
      </w:rPr>
      <w:t>_</w:t>
    </w:r>
    <w:r w:rsidRPr="004A5B15">
      <w:rPr>
        <w:sz w:val="20"/>
        <w:szCs w:val="20"/>
      </w:rPr>
      <w:fldChar w:fldCharType="end"/>
    </w:r>
    <w:proofErr w:type="spellStart"/>
    <w:r w:rsidR="009B1AB8">
      <w:rPr>
        <w:sz w:val="20"/>
        <w:szCs w:val="20"/>
      </w:rPr>
      <w:t>GrozKCL</w:t>
    </w:r>
    <w:proofErr w:type="spellEnd"/>
    <w:r w:rsidRPr="004A5B15">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AFE6" w14:textId="77777777" w:rsidR="00653DB2" w:rsidRDefault="00653DB2">
      <w:r>
        <w:separator/>
      </w:r>
    </w:p>
  </w:footnote>
  <w:footnote w:type="continuationSeparator" w:id="0">
    <w:p w14:paraId="2C583837" w14:textId="77777777" w:rsidR="00653DB2" w:rsidRDefault="006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2725"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5D57EC0"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32FD"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00FCB">
      <w:rPr>
        <w:rStyle w:val="Lappusesnumurs"/>
        <w:noProof/>
      </w:rPr>
      <w:t>2</w:t>
    </w:r>
    <w:r>
      <w:rPr>
        <w:rStyle w:val="Lappusesnumurs"/>
      </w:rPr>
      <w:fldChar w:fldCharType="end"/>
    </w:r>
  </w:p>
  <w:p w14:paraId="33A7FD8F"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219"/>
    <w:multiLevelType w:val="hybridMultilevel"/>
    <w:tmpl w:val="72967760"/>
    <w:lvl w:ilvl="0" w:tplc="38A8D0C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5BD614B"/>
    <w:multiLevelType w:val="hybridMultilevel"/>
    <w:tmpl w:val="430A2C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43F1B"/>
    <w:multiLevelType w:val="hybridMultilevel"/>
    <w:tmpl w:val="AEAA3CA0"/>
    <w:lvl w:ilvl="0" w:tplc="D30AE0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1">
    <w:nsid w:val="122307F7"/>
    <w:multiLevelType w:val="hybridMultilevel"/>
    <w:tmpl w:val="9AD44344"/>
    <w:lvl w:ilvl="0" w:tplc="AD74C01A">
      <w:start w:val="1"/>
      <w:numFmt w:val="decimal"/>
      <w:lvlText w:val="%1."/>
      <w:lvlJc w:val="left"/>
      <w:pPr>
        <w:ind w:left="720" w:hanging="360"/>
      </w:pPr>
      <w:rPr>
        <w:rFonts w:hint="default"/>
      </w:rPr>
    </w:lvl>
    <w:lvl w:ilvl="1" w:tplc="50F67216" w:tentative="1">
      <w:start w:val="1"/>
      <w:numFmt w:val="lowerLetter"/>
      <w:lvlText w:val="%2."/>
      <w:lvlJc w:val="left"/>
      <w:pPr>
        <w:ind w:left="1440" w:hanging="360"/>
      </w:pPr>
    </w:lvl>
    <w:lvl w:ilvl="2" w:tplc="2488DD8C" w:tentative="1">
      <w:start w:val="1"/>
      <w:numFmt w:val="lowerRoman"/>
      <w:lvlText w:val="%3."/>
      <w:lvlJc w:val="right"/>
      <w:pPr>
        <w:ind w:left="2160" w:hanging="180"/>
      </w:pPr>
    </w:lvl>
    <w:lvl w:ilvl="3" w:tplc="EEB6776E" w:tentative="1">
      <w:start w:val="1"/>
      <w:numFmt w:val="decimal"/>
      <w:lvlText w:val="%4."/>
      <w:lvlJc w:val="left"/>
      <w:pPr>
        <w:ind w:left="2880" w:hanging="360"/>
      </w:pPr>
    </w:lvl>
    <w:lvl w:ilvl="4" w:tplc="241490A8" w:tentative="1">
      <w:start w:val="1"/>
      <w:numFmt w:val="lowerLetter"/>
      <w:lvlText w:val="%5."/>
      <w:lvlJc w:val="left"/>
      <w:pPr>
        <w:ind w:left="3600" w:hanging="360"/>
      </w:pPr>
    </w:lvl>
    <w:lvl w:ilvl="5" w:tplc="2A0C8616" w:tentative="1">
      <w:start w:val="1"/>
      <w:numFmt w:val="lowerRoman"/>
      <w:lvlText w:val="%6."/>
      <w:lvlJc w:val="right"/>
      <w:pPr>
        <w:ind w:left="4320" w:hanging="180"/>
      </w:pPr>
    </w:lvl>
    <w:lvl w:ilvl="6" w:tplc="A412CAC0" w:tentative="1">
      <w:start w:val="1"/>
      <w:numFmt w:val="decimal"/>
      <w:lvlText w:val="%7."/>
      <w:lvlJc w:val="left"/>
      <w:pPr>
        <w:ind w:left="5040" w:hanging="360"/>
      </w:pPr>
    </w:lvl>
    <w:lvl w:ilvl="7" w:tplc="A7202692" w:tentative="1">
      <w:start w:val="1"/>
      <w:numFmt w:val="lowerLetter"/>
      <w:lvlText w:val="%8."/>
      <w:lvlJc w:val="left"/>
      <w:pPr>
        <w:ind w:left="5760" w:hanging="360"/>
      </w:pPr>
    </w:lvl>
    <w:lvl w:ilvl="8" w:tplc="32C2C868" w:tentative="1">
      <w:start w:val="1"/>
      <w:numFmt w:val="lowerRoman"/>
      <w:lvlText w:val="%9."/>
      <w:lvlJc w:val="right"/>
      <w:pPr>
        <w:ind w:left="6480" w:hanging="180"/>
      </w:pPr>
    </w:lvl>
  </w:abstractNum>
  <w:abstractNum w:abstractNumId="4" w15:restartNumberingAfterBreak="0">
    <w:nsid w:val="137364C9"/>
    <w:multiLevelType w:val="multilevel"/>
    <w:tmpl w:val="8CCA8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778B4"/>
    <w:multiLevelType w:val="hybridMultilevel"/>
    <w:tmpl w:val="2EE6BB8C"/>
    <w:lvl w:ilvl="0" w:tplc="EDAC62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44D68BA"/>
    <w:multiLevelType w:val="multilevel"/>
    <w:tmpl w:val="F6F0E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ED3465"/>
    <w:multiLevelType w:val="hybridMultilevel"/>
    <w:tmpl w:val="E00E2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F07D71"/>
    <w:multiLevelType w:val="hybridMultilevel"/>
    <w:tmpl w:val="C62E6AF0"/>
    <w:lvl w:ilvl="0" w:tplc="0EEA807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0AF1179"/>
    <w:multiLevelType w:val="hybridMultilevel"/>
    <w:tmpl w:val="C06801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5" w15:restartNumberingAfterBreak="0">
    <w:nsid w:val="7D027889"/>
    <w:multiLevelType w:val="hybridMultilevel"/>
    <w:tmpl w:val="F0A8FF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2"/>
  </w:num>
  <w:num w:numId="4">
    <w:abstractNumId w:val="11"/>
  </w:num>
  <w:num w:numId="5">
    <w:abstractNumId w:val="9"/>
  </w:num>
  <w:num w:numId="6">
    <w:abstractNumId w:val="13"/>
  </w:num>
  <w:num w:numId="7">
    <w:abstractNumId w:val="3"/>
  </w:num>
  <w:num w:numId="8">
    <w:abstractNumId w:val="15"/>
  </w:num>
  <w:num w:numId="9">
    <w:abstractNumId w:val="0"/>
  </w:num>
  <w:num w:numId="10">
    <w:abstractNumId w:val="10"/>
  </w:num>
  <w:num w:numId="11">
    <w:abstractNumId w:val="7"/>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FCB"/>
    <w:rsid w:val="00001F89"/>
    <w:rsid w:val="00003C53"/>
    <w:rsid w:val="0000456E"/>
    <w:rsid w:val="000055EA"/>
    <w:rsid w:val="000058B4"/>
    <w:rsid w:val="00006BF1"/>
    <w:rsid w:val="000074C6"/>
    <w:rsid w:val="00011158"/>
    <w:rsid w:val="0001118D"/>
    <w:rsid w:val="0001131F"/>
    <w:rsid w:val="00011663"/>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2D01"/>
    <w:rsid w:val="00023FD6"/>
    <w:rsid w:val="0002416A"/>
    <w:rsid w:val="00024CCD"/>
    <w:rsid w:val="00024D20"/>
    <w:rsid w:val="000253DB"/>
    <w:rsid w:val="00025D0A"/>
    <w:rsid w:val="00025E34"/>
    <w:rsid w:val="0002644D"/>
    <w:rsid w:val="00026820"/>
    <w:rsid w:val="000278E7"/>
    <w:rsid w:val="00027A63"/>
    <w:rsid w:val="00027F9D"/>
    <w:rsid w:val="000307B5"/>
    <w:rsid w:val="00032457"/>
    <w:rsid w:val="0003413A"/>
    <w:rsid w:val="000349CA"/>
    <w:rsid w:val="0003557A"/>
    <w:rsid w:val="00035C06"/>
    <w:rsid w:val="000366DF"/>
    <w:rsid w:val="000376CD"/>
    <w:rsid w:val="000401CD"/>
    <w:rsid w:val="00040A5C"/>
    <w:rsid w:val="00043005"/>
    <w:rsid w:val="0004345F"/>
    <w:rsid w:val="00043954"/>
    <w:rsid w:val="00043969"/>
    <w:rsid w:val="00044026"/>
    <w:rsid w:val="00046075"/>
    <w:rsid w:val="0004691F"/>
    <w:rsid w:val="00046CAD"/>
    <w:rsid w:val="00046F0E"/>
    <w:rsid w:val="00046F5C"/>
    <w:rsid w:val="00047385"/>
    <w:rsid w:val="00050554"/>
    <w:rsid w:val="00050865"/>
    <w:rsid w:val="00053706"/>
    <w:rsid w:val="00053E04"/>
    <w:rsid w:val="000544E1"/>
    <w:rsid w:val="000548A7"/>
    <w:rsid w:val="00056FA8"/>
    <w:rsid w:val="000579E6"/>
    <w:rsid w:val="00057BCA"/>
    <w:rsid w:val="00060E03"/>
    <w:rsid w:val="00061242"/>
    <w:rsid w:val="000641CE"/>
    <w:rsid w:val="00065271"/>
    <w:rsid w:val="00066176"/>
    <w:rsid w:val="0006618D"/>
    <w:rsid w:val="00066885"/>
    <w:rsid w:val="0006694E"/>
    <w:rsid w:val="00066A37"/>
    <w:rsid w:val="00066F05"/>
    <w:rsid w:val="0007122A"/>
    <w:rsid w:val="00072628"/>
    <w:rsid w:val="000728ED"/>
    <w:rsid w:val="00072C91"/>
    <w:rsid w:val="000733F5"/>
    <w:rsid w:val="000733FF"/>
    <w:rsid w:val="0007577A"/>
    <w:rsid w:val="000775D0"/>
    <w:rsid w:val="00081B0F"/>
    <w:rsid w:val="0008283D"/>
    <w:rsid w:val="00083090"/>
    <w:rsid w:val="00083214"/>
    <w:rsid w:val="00083B8F"/>
    <w:rsid w:val="0008419C"/>
    <w:rsid w:val="00084B11"/>
    <w:rsid w:val="00085322"/>
    <w:rsid w:val="000860BD"/>
    <w:rsid w:val="0008656F"/>
    <w:rsid w:val="00086AB9"/>
    <w:rsid w:val="00086BCE"/>
    <w:rsid w:val="00086F36"/>
    <w:rsid w:val="00090168"/>
    <w:rsid w:val="00090C76"/>
    <w:rsid w:val="00091033"/>
    <w:rsid w:val="00091F10"/>
    <w:rsid w:val="000921D1"/>
    <w:rsid w:val="0009302B"/>
    <w:rsid w:val="000936A2"/>
    <w:rsid w:val="00093EC2"/>
    <w:rsid w:val="000957BB"/>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0D3A"/>
    <w:rsid w:val="000B15E5"/>
    <w:rsid w:val="000B2382"/>
    <w:rsid w:val="000B3171"/>
    <w:rsid w:val="000B34A5"/>
    <w:rsid w:val="000B4746"/>
    <w:rsid w:val="000B5275"/>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37E"/>
    <w:rsid w:val="000D4D89"/>
    <w:rsid w:val="000D6BBD"/>
    <w:rsid w:val="000D7751"/>
    <w:rsid w:val="000D7C23"/>
    <w:rsid w:val="000E0A16"/>
    <w:rsid w:val="000E1BFA"/>
    <w:rsid w:val="000E1C4A"/>
    <w:rsid w:val="000E2142"/>
    <w:rsid w:val="000E21D0"/>
    <w:rsid w:val="000E2A38"/>
    <w:rsid w:val="000E2ACC"/>
    <w:rsid w:val="000E51D0"/>
    <w:rsid w:val="000E5509"/>
    <w:rsid w:val="000E585F"/>
    <w:rsid w:val="000E66F8"/>
    <w:rsid w:val="000F00E5"/>
    <w:rsid w:val="000F054F"/>
    <w:rsid w:val="000F079D"/>
    <w:rsid w:val="000F0D9D"/>
    <w:rsid w:val="000F122E"/>
    <w:rsid w:val="000F168B"/>
    <w:rsid w:val="000F1D56"/>
    <w:rsid w:val="000F2534"/>
    <w:rsid w:val="000F28D9"/>
    <w:rsid w:val="000F2D43"/>
    <w:rsid w:val="000F2F9A"/>
    <w:rsid w:val="000F343D"/>
    <w:rsid w:val="000F3AA0"/>
    <w:rsid w:val="000F4AEB"/>
    <w:rsid w:val="000F4B40"/>
    <w:rsid w:val="000F4C3B"/>
    <w:rsid w:val="000F4E7B"/>
    <w:rsid w:val="000F57C3"/>
    <w:rsid w:val="000F5A29"/>
    <w:rsid w:val="000F5C37"/>
    <w:rsid w:val="000F5DF0"/>
    <w:rsid w:val="000F6A0B"/>
    <w:rsid w:val="000F7695"/>
    <w:rsid w:val="001012E3"/>
    <w:rsid w:val="00101EEB"/>
    <w:rsid w:val="0010375A"/>
    <w:rsid w:val="001038ED"/>
    <w:rsid w:val="00103C16"/>
    <w:rsid w:val="001042B0"/>
    <w:rsid w:val="0010439D"/>
    <w:rsid w:val="00106F4F"/>
    <w:rsid w:val="001071D3"/>
    <w:rsid w:val="001075A8"/>
    <w:rsid w:val="00107A25"/>
    <w:rsid w:val="00110259"/>
    <w:rsid w:val="00110AA9"/>
    <w:rsid w:val="0011254D"/>
    <w:rsid w:val="001139C2"/>
    <w:rsid w:val="00114559"/>
    <w:rsid w:val="00114EA9"/>
    <w:rsid w:val="00115ED0"/>
    <w:rsid w:val="00115FA6"/>
    <w:rsid w:val="0011683C"/>
    <w:rsid w:val="001179E8"/>
    <w:rsid w:val="0012021B"/>
    <w:rsid w:val="00120B26"/>
    <w:rsid w:val="0012222D"/>
    <w:rsid w:val="001229C2"/>
    <w:rsid w:val="001255E6"/>
    <w:rsid w:val="001302A3"/>
    <w:rsid w:val="0013053A"/>
    <w:rsid w:val="0013066A"/>
    <w:rsid w:val="0013109B"/>
    <w:rsid w:val="001315EF"/>
    <w:rsid w:val="00131F39"/>
    <w:rsid w:val="00132375"/>
    <w:rsid w:val="00132E73"/>
    <w:rsid w:val="00133505"/>
    <w:rsid w:val="001340A8"/>
    <w:rsid w:val="00134188"/>
    <w:rsid w:val="00137403"/>
    <w:rsid w:val="00140706"/>
    <w:rsid w:val="0014122A"/>
    <w:rsid w:val="00141CB9"/>
    <w:rsid w:val="00141E85"/>
    <w:rsid w:val="0014319C"/>
    <w:rsid w:val="001436B3"/>
    <w:rsid w:val="00143976"/>
    <w:rsid w:val="00143AF2"/>
    <w:rsid w:val="00143DAC"/>
    <w:rsid w:val="00144622"/>
    <w:rsid w:val="00144781"/>
    <w:rsid w:val="00144917"/>
    <w:rsid w:val="00145AA8"/>
    <w:rsid w:val="0014702D"/>
    <w:rsid w:val="00147596"/>
    <w:rsid w:val="00152718"/>
    <w:rsid w:val="001530CF"/>
    <w:rsid w:val="00153F12"/>
    <w:rsid w:val="001543DB"/>
    <w:rsid w:val="00154580"/>
    <w:rsid w:val="00155473"/>
    <w:rsid w:val="00155DC2"/>
    <w:rsid w:val="001563F7"/>
    <w:rsid w:val="00156D90"/>
    <w:rsid w:val="00156E9F"/>
    <w:rsid w:val="001573EA"/>
    <w:rsid w:val="00157A57"/>
    <w:rsid w:val="00157DB6"/>
    <w:rsid w:val="00157EC2"/>
    <w:rsid w:val="00161E9B"/>
    <w:rsid w:val="00162A68"/>
    <w:rsid w:val="00162E08"/>
    <w:rsid w:val="001633F1"/>
    <w:rsid w:val="00163AF7"/>
    <w:rsid w:val="0016531E"/>
    <w:rsid w:val="0016565C"/>
    <w:rsid w:val="00166314"/>
    <w:rsid w:val="00166746"/>
    <w:rsid w:val="00167590"/>
    <w:rsid w:val="00167918"/>
    <w:rsid w:val="00167C1E"/>
    <w:rsid w:val="001703FB"/>
    <w:rsid w:val="0017043B"/>
    <w:rsid w:val="001706A1"/>
    <w:rsid w:val="00170914"/>
    <w:rsid w:val="00170DF2"/>
    <w:rsid w:val="00174841"/>
    <w:rsid w:val="001761FD"/>
    <w:rsid w:val="00177D61"/>
    <w:rsid w:val="00180102"/>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84E"/>
    <w:rsid w:val="001926F2"/>
    <w:rsid w:val="00193BCE"/>
    <w:rsid w:val="00194B87"/>
    <w:rsid w:val="0019569A"/>
    <w:rsid w:val="00195962"/>
    <w:rsid w:val="00197533"/>
    <w:rsid w:val="001977E7"/>
    <w:rsid w:val="00197CCA"/>
    <w:rsid w:val="001A0D8A"/>
    <w:rsid w:val="001A192D"/>
    <w:rsid w:val="001A1F3E"/>
    <w:rsid w:val="001A2CF3"/>
    <w:rsid w:val="001A7C72"/>
    <w:rsid w:val="001B084B"/>
    <w:rsid w:val="001B0CEC"/>
    <w:rsid w:val="001B0FFC"/>
    <w:rsid w:val="001B1CF2"/>
    <w:rsid w:val="001B3FD6"/>
    <w:rsid w:val="001B4388"/>
    <w:rsid w:val="001B463E"/>
    <w:rsid w:val="001B49E0"/>
    <w:rsid w:val="001B5377"/>
    <w:rsid w:val="001B6553"/>
    <w:rsid w:val="001B6647"/>
    <w:rsid w:val="001B6A47"/>
    <w:rsid w:val="001B6B0A"/>
    <w:rsid w:val="001B6C3C"/>
    <w:rsid w:val="001C0824"/>
    <w:rsid w:val="001C0B46"/>
    <w:rsid w:val="001C0B83"/>
    <w:rsid w:val="001C1510"/>
    <w:rsid w:val="001C1989"/>
    <w:rsid w:val="001C28FD"/>
    <w:rsid w:val="001C3349"/>
    <w:rsid w:val="001C4ABA"/>
    <w:rsid w:val="001C4DD4"/>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F85"/>
    <w:rsid w:val="00204D0F"/>
    <w:rsid w:val="00204DB6"/>
    <w:rsid w:val="00204E55"/>
    <w:rsid w:val="002056ED"/>
    <w:rsid w:val="00205C3A"/>
    <w:rsid w:val="00211793"/>
    <w:rsid w:val="00211C11"/>
    <w:rsid w:val="00212345"/>
    <w:rsid w:val="00214500"/>
    <w:rsid w:val="00214809"/>
    <w:rsid w:val="002149A1"/>
    <w:rsid w:val="00214E7A"/>
    <w:rsid w:val="00215BFE"/>
    <w:rsid w:val="00215C44"/>
    <w:rsid w:val="00215CF1"/>
    <w:rsid w:val="00216E73"/>
    <w:rsid w:val="0021774C"/>
    <w:rsid w:val="00217FF6"/>
    <w:rsid w:val="002212F8"/>
    <w:rsid w:val="00222386"/>
    <w:rsid w:val="00222F51"/>
    <w:rsid w:val="002230E1"/>
    <w:rsid w:val="00223361"/>
    <w:rsid w:val="002244BA"/>
    <w:rsid w:val="002247AA"/>
    <w:rsid w:val="00224DA7"/>
    <w:rsid w:val="002261CB"/>
    <w:rsid w:val="002268BF"/>
    <w:rsid w:val="00227A80"/>
    <w:rsid w:val="00227BDE"/>
    <w:rsid w:val="00230045"/>
    <w:rsid w:val="0023014E"/>
    <w:rsid w:val="002308FA"/>
    <w:rsid w:val="0023132F"/>
    <w:rsid w:val="00231AA5"/>
    <w:rsid w:val="00232F90"/>
    <w:rsid w:val="0023339B"/>
    <w:rsid w:val="0023469C"/>
    <w:rsid w:val="00234C71"/>
    <w:rsid w:val="00235511"/>
    <w:rsid w:val="0023636E"/>
    <w:rsid w:val="002366E0"/>
    <w:rsid w:val="00236DE1"/>
    <w:rsid w:val="00236F85"/>
    <w:rsid w:val="00236FEA"/>
    <w:rsid w:val="002372EE"/>
    <w:rsid w:val="002372FD"/>
    <w:rsid w:val="0023764D"/>
    <w:rsid w:val="002409FB"/>
    <w:rsid w:val="002415BC"/>
    <w:rsid w:val="00241C15"/>
    <w:rsid w:val="002434B2"/>
    <w:rsid w:val="002442F4"/>
    <w:rsid w:val="002445EA"/>
    <w:rsid w:val="00244ECE"/>
    <w:rsid w:val="00244FC5"/>
    <w:rsid w:val="00245D1D"/>
    <w:rsid w:val="00246198"/>
    <w:rsid w:val="00250EDA"/>
    <w:rsid w:val="00251502"/>
    <w:rsid w:val="002518E8"/>
    <w:rsid w:val="00251C10"/>
    <w:rsid w:val="00252E1E"/>
    <w:rsid w:val="002538BA"/>
    <w:rsid w:val="0025469D"/>
    <w:rsid w:val="002552B1"/>
    <w:rsid w:val="00255D01"/>
    <w:rsid w:val="002566FF"/>
    <w:rsid w:val="00256E55"/>
    <w:rsid w:val="00257E0E"/>
    <w:rsid w:val="00257FF4"/>
    <w:rsid w:val="002609B5"/>
    <w:rsid w:val="00260FCB"/>
    <w:rsid w:val="002611EF"/>
    <w:rsid w:val="002615F5"/>
    <w:rsid w:val="002616B9"/>
    <w:rsid w:val="0026217B"/>
    <w:rsid w:val="0026256F"/>
    <w:rsid w:val="0026278F"/>
    <w:rsid w:val="002629E4"/>
    <w:rsid w:val="00263FE3"/>
    <w:rsid w:val="00265593"/>
    <w:rsid w:val="002675EA"/>
    <w:rsid w:val="00267BC5"/>
    <w:rsid w:val="00267CBE"/>
    <w:rsid w:val="00267E0B"/>
    <w:rsid w:val="00270680"/>
    <w:rsid w:val="00270E69"/>
    <w:rsid w:val="00271103"/>
    <w:rsid w:val="002721FA"/>
    <w:rsid w:val="0027230C"/>
    <w:rsid w:val="00272B99"/>
    <w:rsid w:val="0027380D"/>
    <w:rsid w:val="0027468E"/>
    <w:rsid w:val="00274826"/>
    <w:rsid w:val="00275005"/>
    <w:rsid w:val="002752AB"/>
    <w:rsid w:val="002756D6"/>
    <w:rsid w:val="0027573C"/>
    <w:rsid w:val="002759B4"/>
    <w:rsid w:val="00277456"/>
    <w:rsid w:val="002815D0"/>
    <w:rsid w:val="002820A7"/>
    <w:rsid w:val="00283390"/>
    <w:rsid w:val="00283B82"/>
    <w:rsid w:val="00283E13"/>
    <w:rsid w:val="00286478"/>
    <w:rsid w:val="00287C9B"/>
    <w:rsid w:val="00287EDD"/>
    <w:rsid w:val="00287F72"/>
    <w:rsid w:val="0029141B"/>
    <w:rsid w:val="002927D3"/>
    <w:rsid w:val="00293161"/>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4BB"/>
    <w:rsid w:val="002A76AB"/>
    <w:rsid w:val="002A7A4F"/>
    <w:rsid w:val="002A7AFE"/>
    <w:rsid w:val="002B01DB"/>
    <w:rsid w:val="002B09C0"/>
    <w:rsid w:val="002B13B3"/>
    <w:rsid w:val="002B183D"/>
    <w:rsid w:val="002B1910"/>
    <w:rsid w:val="002B191B"/>
    <w:rsid w:val="002B1DBF"/>
    <w:rsid w:val="002B207F"/>
    <w:rsid w:val="002B2A48"/>
    <w:rsid w:val="002B2BEE"/>
    <w:rsid w:val="002B31AD"/>
    <w:rsid w:val="002B3EA7"/>
    <w:rsid w:val="002B4BAE"/>
    <w:rsid w:val="002B538B"/>
    <w:rsid w:val="002B581B"/>
    <w:rsid w:val="002B6EDE"/>
    <w:rsid w:val="002C2892"/>
    <w:rsid w:val="002C58AB"/>
    <w:rsid w:val="002C6D84"/>
    <w:rsid w:val="002C7D21"/>
    <w:rsid w:val="002D1564"/>
    <w:rsid w:val="002D1CA4"/>
    <w:rsid w:val="002D206E"/>
    <w:rsid w:val="002D2C09"/>
    <w:rsid w:val="002D2C45"/>
    <w:rsid w:val="002D484C"/>
    <w:rsid w:val="002D4969"/>
    <w:rsid w:val="002D4EE1"/>
    <w:rsid w:val="002D4F49"/>
    <w:rsid w:val="002D6367"/>
    <w:rsid w:val="002D778E"/>
    <w:rsid w:val="002E04D7"/>
    <w:rsid w:val="002E06DD"/>
    <w:rsid w:val="002E124F"/>
    <w:rsid w:val="002E171A"/>
    <w:rsid w:val="002E2A24"/>
    <w:rsid w:val="002E3D66"/>
    <w:rsid w:val="002E3F11"/>
    <w:rsid w:val="002E4B11"/>
    <w:rsid w:val="002E4F70"/>
    <w:rsid w:val="002E5886"/>
    <w:rsid w:val="002E5AD3"/>
    <w:rsid w:val="002E635D"/>
    <w:rsid w:val="002E65B6"/>
    <w:rsid w:val="002E7562"/>
    <w:rsid w:val="002F071F"/>
    <w:rsid w:val="002F16D5"/>
    <w:rsid w:val="002F1A90"/>
    <w:rsid w:val="002F1C2F"/>
    <w:rsid w:val="002F3D1C"/>
    <w:rsid w:val="002F4EA1"/>
    <w:rsid w:val="002F52DE"/>
    <w:rsid w:val="002F55C1"/>
    <w:rsid w:val="002F797A"/>
    <w:rsid w:val="00300483"/>
    <w:rsid w:val="00301C91"/>
    <w:rsid w:val="0030354B"/>
    <w:rsid w:val="00303F2B"/>
    <w:rsid w:val="00304607"/>
    <w:rsid w:val="0030467A"/>
    <w:rsid w:val="00304D4E"/>
    <w:rsid w:val="00304FFD"/>
    <w:rsid w:val="00305608"/>
    <w:rsid w:val="00305B72"/>
    <w:rsid w:val="0030610A"/>
    <w:rsid w:val="00306627"/>
    <w:rsid w:val="003069DD"/>
    <w:rsid w:val="00306CAB"/>
    <w:rsid w:val="00310A6C"/>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1D8"/>
    <w:rsid w:val="00325D91"/>
    <w:rsid w:val="003267B4"/>
    <w:rsid w:val="00331193"/>
    <w:rsid w:val="0033150F"/>
    <w:rsid w:val="003323FC"/>
    <w:rsid w:val="003333D4"/>
    <w:rsid w:val="0033372B"/>
    <w:rsid w:val="00333F42"/>
    <w:rsid w:val="00334416"/>
    <w:rsid w:val="00334951"/>
    <w:rsid w:val="00336411"/>
    <w:rsid w:val="0033644A"/>
    <w:rsid w:val="0033678D"/>
    <w:rsid w:val="003371E0"/>
    <w:rsid w:val="0033720D"/>
    <w:rsid w:val="003373E8"/>
    <w:rsid w:val="003443DD"/>
    <w:rsid w:val="00344D5A"/>
    <w:rsid w:val="00344EFF"/>
    <w:rsid w:val="00346EB6"/>
    <w:rsid w:val="00347EDB"/>
    <w:rsid w:val="00350797"/>
    <w:rsid w:val="00351A85"/>
    <w:rsid w:val="003522E8"/>
    <w:rsid w:val="00353989"/>
    <w:rsid w:val="00355A82"/>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63A"/>
    <w:rsid w:val="00372CF2"/>
    <w:rsid w:val="003743B4"/>
    <w:rsid w:val="0037494B"/>
    <w:rsid w:val="00374C7E"/>
    <w:rsid w:val="00375C19"/>
    <w:rsid w:val="00377353"/>
    <w:rsid w:val="0037736B"/>
    <w:rsid w:val="00381F57"/>
    <w:rsid w:val="0038216E"/>
    <w:rsid w:val="003822E5"/>
    <w:rsid w:val="00382F37"/>
    <w:rsid w:val="003830B8"/>
    <w:rsid w:val="00383262"/>
    <w:rsid w:val="00385624"/>
    <w:rsid w:val="00387542"/>
    <w:rsid w:val="003A157A"/>
    <w:rsid w:val="003A283F"/>
    <w:rsid w:val="003A2A16"/>
    <w:rsid w:val="003A2FDD"/>
    <w:rsid w:val="003A3C43"/>
    <w:rsid w:val="003A500B"/>
    <w:rsid w:val="003A5CCC"/>
    <w:rsid w:val="003A70FF"/>
    <w:rsid w:val="003A7323"/>
    <w:rsid w:val="003A74D2"/>
    <w:rsid w:val="003A756B"/>
    <w:rsid w:val="003A7902"/>
    <w:rsid w:val="003B23D7"/>
    <w:rsid w:val="003B34CB"/>
    <w:rsid w:val="003B3AB4"/>
    <w:rsid w:val="003B3CA8"/>
    <w:rsid w:val="003B45D5"/>
    <w:rsid w:val="003B52FE"/>
    <w:rsid w:val="003B572A"/>
    <w:rsid w:val="003B6325"/>
    <w:rsid w:val="003B6492"/>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3F7274"/>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228"/>
    <w:rsid w:val="0040578B"/>
    <w:rsid w:val="004057CF"/>
    <w:rsid w:val="004065D6"/>
    <w:rsid w:val="0040687D"/>
    <w:rsid w:val="0040709D"/>
    <w:rsid w:val="0040713F"/>
    <w:rsid w:val="004075A3"/>
    <w:rsid w:val="00410C48"/>
    <w:rsid w:val="00412159"/>
    <w:rsid w:val="0041422F"/>
    <w:rsid w:val="00414BAA"/>
    <w:rsid w:val="00415FFE"/>
    <w:rsid w:val="004161D1"/>
    <w:rsid w:val="00416277"/>
    <w:rsid w:val="00416E24"/>
    <w:rsid w:val="0042063D"/>
    <w:rsid w:val="00421F8C"/>
    <w:rsid w:val="00422B23"/>
    <w:rsid w:val="00423A60"/>
    <w:rsid w:val="004244D1"/>
    <w:rsid w:val="0042651C"/>
    <w:rsid w:val="00426ADE"/>
    <w:rsid w:val="00426E9B"/>
    <w:rsid w:val="00427D55"/>
    <w:rsid w:val="00427E2D"/>
    <w:rsid w:val="0043233C"/>
    <w:rsid w:val="004345A6"/>
    <w:rsid w:val="00435B2F"/>
    <w:rsid w:val="00435E03"/>
    <w:rsid w:val="004373E1"/>
    <w:rsid w:val="004374A3"/>
    <w:rsid w:val="00437A7E"/>
    <w:rsid w:val="00437B6C"/>
    <w:rsid w:val="00440144"/>
    <w:rsid w:val="0044064E"/>
    <w:rsid w:val="00440805"/>
    <w:rsid w:val="004412E1"/>
    <w:rsid w:val="00441554"/>
    <w:rsid w:val="004421A7"/>
    <w:rsid w:val="00442E48"/>
    <w:rsid w:val="00443DCD"/>
    <w:rsid w:val="00443E7E"/>
    <w:rsid w:val="00444177"/>
    <w:rsid w:val="00444C06"/>
    <w:rsid w:val="004454DF"/>
    <w:rsid w:val="00446804"/>
    <w:rsid w:val="00446832"/>
    <w:rsid w:val="004478D4"/>
    <w:rsid w:val="00450380"/>
    <w:rsid w:val="004505C6"/>
    <w:rsid w:val="004520CD"/>
    <w:rsid w:val="00452AB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5C56"/>
    <w:rsid w:val="00486B79"/>
    <w:rsid w:val="00486CA2"/>
    <w:rsid w:val="00486CEF"/>
    <w:rsid w:val="00487A31"/>
    <w:rsid w:val="00490B25"/>
    <w:rsid w:val="00490FD6"/>
    <w:rsid w:val="004911C4"/>
    <w:rsid w:val="00494088"/>
    <w:rsid w:val="00494CC8"/>
    <w:rsid w:val="004955E7"/>
    <w:rsid w:val="0049589C"/>
    <w:rsid w:val="00495EF1"/>
    <w:rsid w:val="00496ED4"/>
    <w:rsid w:val="00497D4A"/>
    <w:rsid w:val="004A0441"/>
    <w:rsid w:val="004A084C"/>
    <w:rsid w:val="004A15B3"/>
    <w:rsid w:val="004A1D01"/>
    <w:rsid w:val="004A2A54"/>
    <w:rsid w:val="004A2EF3"/>
    <w:rsid w:val="004A3B0D"/>
    <w:rsid w:val="004A3B31"/>
    <w:rsid w:val="004A52F5"/>
    <w:rsid w:val="004A5B15"/>
    <w:rsid w:val="004A5D29"/>
    <w:rsid w:val="004A5D3A"/>
    <w:rsid w:val="004A6897"/>
    <w:rsid w:val="004A692B"/>
    <w:rsid w:val="004A6EB6"/>
    <w:rsid w:val="004A794C"/>
    <w:rsid w:val="004B3EC7"/>
    <w:rsid w:val="004B51DB"/>
    <w:rsid w:val="004B5664"/>
    <w:rsid w:val="004B7E98"/>
    <w:rsid w:val="004C2107"/>
    <w:rsid w:val="004C23C9"/>
    <w:rsid w:val="004C315A"/>
    <w:rsid w:val="004C5FC6"/>
    <w:rsid w:val="004C6435"/>
    <w:rsid w:val="004C649B"/>
    <w:rsid w:val="004C7B9C"/>
    <w:rsid w:val="004C7D55"/>
    <w:rsid w:val="004D00CC"/>
    <w:rsid w:val="004D089A"/>
    <w:rsid w:val="004D3184"/>
    <w:rsid w:val="004D5030"/>
    <w:rsid w:val="004D6045"/>
    <w:rsid w:val="004D7546"/>
    <w:rsid w:val="004D7EC5"/>
    <w:rsid w:val="004E02B0"/>
    <w:rsid w:val="004E0B29"/>
    <w:rsid w:val="004E0E11"/>
    <w:rsid w:val="004E0F08"/>
    <w:rsid w:val="004E1546"/>
    <w:rsid w:val="004E19DC"/>
    <w:rsid w:val="004E2EFF"/>
    <w:rsid w:val="004E35E8"/>
    <w:rsid w:val="004E50F0"/>
    <w:rsid w:val="004E697E"/>
    <w:rsid w:val="004E6A03"/>
    <w:rsid w:val="004F0070"/>
    <w:rsid w:val="004F0468"/>
    <w:rsid w:val="004F0C51"/>
    <w:rsid w:val="004F1C04"/>
    <w:rsid w:val="004F1F87"/>
    <w:rsid w:val="004F263C"/>
    <w:rsid w:val="004F2BB1"/>
    <w:rsid w:val="004F2EC7"/>
    <w:rsid w:val="004F3CE8"/>
    <w:rsid w:val="004F6BFB"/>
    <w:rsid w:val="004F7E4A"/>
    <w:rsid w:val="0050147C"/>
    <w:rsid w:val="0050182B"/>
    <w:rsid w:val="00502579"/>
    <w:rsid w:val="005029F7"/>
    <w:rsid w:val="005031F4"/>
    <w:rsid w:val="00503D4C"/>
    <w:rsid w:val="00504C0C"/>
    <w:rsid w:val="00504E48"/>
    <w:rsid w:val="005070FF"/>
    <w:rsid w:val="00507582"/>
    <w:rsid w:val="00512BBC"/>
    <w:rsid w:val="005134FB"/>
    <w:rsid w:val="005135FD"/>
    <w:rsid w:val="0051366C"/>
    <w:rsid w:val="00513B89"/>
    <w:rsid w:val="0051684F"/>
    <w:rsid w:val="00516A92"/>
    <w:rsid w:val="00516B9F"/>
    <w:rsid w:val="00517693"/>
    <w:rsid w:val="005205AB"/>
    <w:rsid w:val="00523378"/>
    <w:rsid w:val="0052550F"/>
    <w:rsid w:val="00525B62"/>
    <w:rsid w:val="00526C0F"/>
    <w:rsid w:val="0052702A"/>
    <w:rsid w:val="005301F8"/>
    <w:rsid w:val="00530397"/>
    <w:rsid w:val="00530F73"/>
    <w:rsid w:val="00533B8E"/>
    <w:rsid w:val="00535417"/>
    <w:rsid w:val="00535833"/>
    <w:rsid w:val="00536D28"/>
    <w:rsid w:val="005372C5"/>
    <w:rsid w:val="00537A26"/>
    <w:rsid w:val="00540E47"/>
    <w:rsid w:val="00543283"/>
    <w:rsid w:val="0054364C"/>
    <w:rsid w:val="00544A49"/>
    <w:rsid w:val="00546747"/>
    <w:rsid w:val="00547510"/>
    <w:rsid w:val="00547D9C"/>
    <w:rsid w:val="00547ECC"/>
    <w:rsid w:val="00551D5A"/>
    <w:rsid w:val="00551EC3"/>
    <w:rsid w:val="00554A44"/>
    <w:rsid w:val="00554C53"/>
    <w:rsid w:val="00554F18"/>
    <w:rsid w:val="00555220"/>
    <w:rsid w:val="005555F0"/>
    <w:rsid w:val="00555739"/>
    <w:rsid w:val="00556E75"/>
    <w:rsid w:val="0056069A"/>
    <w:rsid w:val="00560C3B"/>
    <w:rsid w:val="0056198A"/>
    <w:rsid w:val="00561EA1"/>
    <w:rsid w:val="00562799"/>
    <w:rsid w:val="005633D6"/>
    <w:rsid w:val="00564804"/>
    <w:rsid w:val="00564FAC"/>
    <w:rsid w:val="00565598"/>
    <w:rsid w:val="00565B5A"/>
    <w:rsid w:val="00567E8F"/>
    <w:rsid w:val="005702D6"/>
    <w:rsid w:val="005723EB"/>
    <w:rsid w:val="00572588"/>
    <w:rsid w:val="00573A50"/>
    <w:rsid w:val="005746D2"/>
    <w:rsid w:val="00574E8A"/>
    <w:rsid w:val="00575AC6"/>
    <w:rsid w:val="00577775"/>
    <w:rsid w:val="0058121A"/>
    <w:rsid w:val="00581863"/>
    <w:rsid w:val="00581EA3"/>
    <w:rsid w:val="0058205A"/>
    <w:rsid w:val="0058260B"/>
    <w:rsid w:val="00583460"/>
    <w:rsid w:val="00584333"/>
    <w:rsid w:val="00584D1E"/>
    <w:rsid w:val="00586795"/>
    <w:rsid w:val="00586B82"/>
    <w:rsid w:val="00587E13"/>
    <w:rsid w:val="00592791"/>
    <w:rsid w:val="005933AA"/>
    <w:rsid w:val="005940AA"/>
    <w:rsid w:val="00594614"/>
    <w:rsid w:val="00594E10"/>
    <w:rsid w:val="00596306"/>
    <w:rsid w:val="00596487"/>
    <w:rsid w:val="005A0809"/>
    <w:rsid w:val="005A0B91"/>
    <w:rsid w:val="005A1494"/>
    <w:rsid w:val="005A15E2"/>
    <w:rsid w:val="005A267C"/>
    <w:rsid w:val="005A3590"/>
    <w:rsid w:val="005A4A1C"/>
    <w:rsid w:val="005A5BD8"/>
    <w:rsid w:val="005A5D1A"/>
    <w:rsid w:val="005A692A"/>
    <w:rsid w:val="005A6AB8"/>
    <w:rsid w:val="005B057F"/>
    <w:rsid w:val="005B11C2"/>
    <w:rsid w:val="005B180A"/>
    <w:rsid w:val="005B32DE"/>
    <w:rsid w:val="005B382C"/>
    <w:rsid w:val="005B3C11"/>
    <w:rsid w:val="005B40DA"/>
    <w:rsid w:val="005B4226"/>
    <w:rsid w:val="005B5AA4"/>
    <w:rsid w:val="005B656B"/>
    <w:rsid w:val="005B71B3"/>
    <w:rsid w:val="005B76A4"/>
    <w:rsid w:val="005C04A7"/>
    <w:rsid w:val="005C17A4"/>
    <w:rsid w:val="005C1B48"/>
    <w:rsid w:val="005C27CC"/>
    <w:rsid w:val="005C370D"/>
    <w:rsid w:val="005C504E"/>
    <w:rsid w:val="005C6153"/>
    <w:rsid w:val="005C67E9"/>
    <w:rsid w:val="005C6CC1"/>
    <w:rsid w:val="005C78B0"/>
    <w:rsid w:val="005C7B95"/>
    <w:rsid w:val="005D01EB"/>
    <w:rsid w:val="005D0DFB"/>
    <w:rsid w:val="005D1112"/>
    <w:rsid w:val="005D237C"/>
    <w:rsid w:val="005D25E2"/>
    <w:rsid w:val="005D25FF"/>
    <w:rsid w:val="005D2632"/>
    <w:rsid w:val="005D38E0"/>
    <w:rsid w:val="005D3F32"/>
    <w:rsid w:val="005D4E3E"/>
    <w:rsid w:val="005D67F7"/>
    <w:rsid w:val="005D7C80"/>
    <w:rsid w:val="005D7D7E"/>
    <w:rsid w:val="005E0B59"/>
    <w:rsid w:val="005E0DBD"/>
    <w:rsid w:val="005E1105"/>
    <w:rsid w:val="005E162F"/>
    <w:rsid w:val="005E2BB4"/>
    <w:rsid w:val="005E2C60"/>
    <w:rsid w:val="005E31F6"/>
    <w:rsid w:val="005E3622"/>
    <w:rsid w:val="005E3925"/>
    <w:rsid w:val="005E60B3"/>
    <w:rsid w:val="005E676C"/>
    <w:rsid w:val="005E6CB9"/>
    <w:rsid w:val="005E7F14"/>
    <w:rsid w:val="005F0154"/>
    <w:rsid w:val="005F0176"/>
    <w:rsid w:val="005F021D"/>
    <w:rsid w:val="005F1EAC"/>
    <w:rsid w:val="005F308F"/>
    <w:rsid w:val="005F3735"/>
    <w:rsid w:val="005F4869"/>
    <w:rsid w:val="005F4BFD"/>
    <w:rsid w:val="005F5748"/>
    <w:rsid w:val="005F5834"/>
    <w:rsid w:val="005F5E11"/>
    <w:rsid w:val="006003E5"/>
    <w:rsid w:val="00600E63"/>
    <w:rsid w:val="00601561"/>
    <w:rsid w:val="00601E55"/>
    <w:rsid w:val="00602037"/>
    <w:rsid w:val="006029DD"/>
    <w:rsid w:val="00602A02"/>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5E4"/>
    <w:rsid w:val="0062568D"/>
    <w:rsid w:val="006256D3"/>
    <w:rsid w:val="006267F5"/>
    <w:rsid w:val="00627337"/>
    <w:rsid w:val="00630069"/>
    <w:rsid w:val="00630583"/>
    <w:rsid w:val="00630D2E"/>
    <w:rsid w:val="00630D39"/>
    <w:rsid w:val="00631E19"/>
    <w:rsid w:val="006323EC"/>
    <w:rsid w:val="00632CA0"/>
    <w:rsid w:val="00633E76"/>
    <w:rsid w:val="00633EC9"/>
    <w:rsid w:val="006340F5"/>
    <w:rsid w:val="00634542"/>
    <w:rsid w:val="00635E4D"/>
    <w:rsid w:val="0063620C"/>
    <w:rsid w:val="006372F2"/>
    <w:rsid w:val="00637E18"/>
    <w:rsid w:val="0064017E"/>
    <w:rsid w:val="0064032E"/>
    <w:rsid w:val="0064038D"/>
    <w:rsid w:val="00641A0B"/>
    <w:rsid w:val="00641B1D"/>
    <w:rsid w:val="00641D5A"/>
    <w:rsid w:val="00641E06"/>
    <w:rsid w:val="00643007"/>
    <w:rsid w:val="006431D0"/>
    <w:rsid w:val="006432C5"/>
    <w:rsid w:val="006436FA"/>
    <w:rsid w:val="00643852"/>
    <w:rsid w:val="00643C27"/>
    <w:rsid w:val="006455E7"/>
    <w:rsid w:val="00645758"/>
    <w:rsid w:val="00645B73"/>
    <w:rsid w:val="006461A1"/>
    <w:rsid w:val="00647422"/>
    <w:rsid w:val="00647E6B"/>
    <w:rsid w:val="00650E84"/>
    <w:rsid w:val="0065198B"/>
    <w:rsid w:val="00651D9D"/>
    <w:rsid w:val="00651E57"/>
    <w:rsid w:val="006525AF"/>
    <w:rsid w:val="0065266A"/>
    <w:rsid w:val="006529E1"/>
    <w:rsid w:val="00653DB2"/>
    <w:rsid w:val="00653F9C"/>
    <w:rsid w:val="00655470"/>
    <w:rsid w:val="00655AD6"/>
    <w:rsid w:val="00655BC2"/>
    <w:rsid w:val="006560AA"/>
    <w:rsid w:val="00656FEE"/>
    <w:rsid w:val="0065758F"/>
    <w:rsid w:val="00660897"/>
    <w:rsid w:val="006609FC"/>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EE7"/>
    <w:rsid w:val="006744C3"/>
    <w:rsid w:val="00674B3C"/>
    <w:rsid w:val="00674D11"/>
    <w:rsid w:val="0067537F"/>
    <w:rsid w:val="00676410"/>
    <w:rsid w:val="00680509"/>
    <w:rsid w:val="006805CB"/>
    <w:rsid w:val="00681CC1"/>
    <w:rsid w:val="0068233B"/>
    <w:rsid w:val="00682E11"/>
    <w:rsid w:val="00683081"/>
    <w:rsid w:val="00683EDE"/>
    <w:rsid w:val="00684C95"/>
    <w:rsid w:val="006850D3"/>
    <w:rsid w:val="00685249"/>
    <w:rsid w:val="006856B9"/>
    <w:rsid w:val="00685BDE"/>
    <w:rsid w:val="00686085"/>
    <w:rsid w:val="00687C0D"/>
    <w:rsid w:val="00691237"/>
    <w:rsid w:val="006920E6"/>
    <w:rsid w:val="00692555"/>
    <w:rsid w:val="00696566"/>
    <w:rsid w:val="006966BA"/>
    <w:rsid w:val="00696BC5"/>
    <w:rsid w:val="0069722D"/>
    <w:rsid w:val="006A0052"/>
    <w:rsid w:val="006A0A9E"/>
    <w:rsid w:val="006A1F1C"/>
    <w:rsid w:val="006A3836"/>
    <w:rsid w:val="006A3DD3"/>
    <w:rsid w:val="006A4625"/>
    <w:rsid w:val="006A47AE"/>
    <w:rsid w:val="006A5B5E"/>
    <w:rsid w:val="006A67CB"/>
    <w:rsid w:val="006B030F"/>
    <w:rsid w:val="006B0368"/>
    <w:rsid w:val="006B0F6E"/>
    <w:rsid w:val="006B1D7B"/>
    <w:rsid w:val="006B2030"/>
    <w:rsid w:val="006B27D4"/>
    <w:rsid w:val="006B2C9C"/>
    <w:rsid w:val="006B48EB"/>
    <w:rsid w:val="006B4C00"/>
    <w:rsid w:val="006B56FC"/>
    <w:rsid w:val="006B5EBC"/>
    <w:rsid w:val="006B6DDA"/>
    <w:rsid w:val="006B73D9"/>
    <w:rsid w:val="006B7DF0"/>
    <w:rsid w:val="006B7E74"/>
    <w:rsid w:val="006C0D75"/>
    <w:rsid w:val="006C1C48"/>
    <w:rsid w:val="006C2175"/>
    <w:rsid w:val="006C3C1D"/>
    <w:rsid w:val="006C41FF"/>
    <w:rsid w:val="006C4695"/>
    <w:rsid w:val="006C5145"/>
    <w:rsid w:val="006C65A8"/>
    <w:rsid w:val="006C6C9E"/>
    <w:rsid w:val="006C7C34"/>
    <w:rsid w:val="006D05AD"/>
    <w:rsid w:val="006D0EC1"/>
    <w:rsid w:val="006D1692"/>
    <w:rsid w:val="006D16F8"/>
    <w:rsid w:val="006D1813"/>
    <w:rsid w:val="006D24A9"/>
    <w:rsid w:val="006D2AF3"/>
    <w:rsid w:val="006D4D79"/>
    <w:rsid w:val="006D4FBD"/>
    <w:rsid w:val="006D5879"/>
    <w:rsid w:val="006D63FD"/>
    <w:rsid w:val="006D65B4"/>
    <w:rsid w:val="006D754A"/>
    <w:rsid w:val="006D755B"/>
    <w:rsid w:val="006D7B9C"/>
    <w:rsid w:val="006E04C6"/>
    <w:rsid w:val="006E0A65"/>
    <w:rsid w:val="006E1B01"/>
    <w:rsid w:val="006E3068"/>
    <w:rsid w:val="006E34EE"/>
    <w:rsid w:val="006E3E3D"/>
    <w:rsid w:val="006E4836"/>
    <w:rsid w:val="006E4914"/>
    <w:rsid w:val="006E4987"/>
    <w:rsid w:val="006E5DDD"/>
    <w:rsid w:val="006E7811"/>
    <w:rsid w:val="006F04DA"/>
    <w:rsid w:val="006F0557"/>
    <w:rsid w:val="006F0EA3"/>
    <w:rsid w:val="006F1B5D"/>
    <w:rsid w:val="006F212B"/>
    <w:rsid w:val="006F346E"/>
    <w:rsid w:val="006F37F7"/>
    <w:rsid w:val="006F4A61"/>
    <w:rsid w:val="006F4ADC"/>
    <w:rsid w:val="006F5D08"/>
    <w:rsid w:val="006F643D"/>
    <w:rsid w:val="006F64AE"/>
    <w:rsid w:val="006F675C"/>
    <w:rsid w:val="006F6D13"/>
    <w:rsid w:val="006F7759"/>
    <w:rsid w:val="006F7B34"/>
    <w:rsid w:val="006F7D95"/>
    <w:rsid w:val="00700935"/>
    <w:rsid w:val="00700D41"/>
    <w:rsid w:val="00701B21"/>
    <w:rsid w:val="00702384"/>
    <w:rsid w:val="00704BAE"/>
    <w:rsid w:val="00705807"/>
    <w:rsid w:val="00705C74"/>
    <w:rsid w:val="00705C78"/>
    <w:rsid w:val="007060E1"/>
    <w:rsid w:val="00706824"/>
    <w:rsid w:val="00706B85"/>
    <w:rsid w:val="00706BF5"/>
    <w:rsid w:val="007071FC"/>
    <w:rsid w:val="00707C84"/>
    <w:rsid w:val="00710A59"/>
    <w:rsid w:val="00710FDE"/>
    <w:rsid w:val="007116C7"/>
    <w:rsid w:val="00711C5A"/>
    <w:rsid w:val="00712B66"/>
    <w:rsid w:val="00713C31"/>
    <w:rsid w:val="0071428D"/>
    <w:rsid w:val="007144C9"/>
    <w:rsid w:val="00715288"/>
    <w:rsid w:val="00716B3C"/>
    <w:rsid w:val="007170C2"/>
    <w:rsid w:val="00717EE4"/>
    <w:rsid w:val="00717F2D"/>
    <w:rsid w:val="00720453"/>
    <w:rsid w:val="00720853"/>
    <w:rsid w:val="00722129"/>
    <w:rsid w:val="00724173"/>
    <w:rsid w:val="00725EEA"/>
    <w:rsid w:val="00726730"/>
    <w:rsid w:val="00730278"/>
    <w:rsid w:val="00730598"/>
    <w:rsid w:val="0073067B"/>
    <w:rsid w:val="00731C24"/>
    <w:rsid w:val="0073257E"/>
    <w:rsid w:val="00732A32"/>
    <w:rsid w:val="00733066"/>
    <w:rsid w:val="00733469"/>
    <w:rsid w:val="00733539"/>
    <w:rsid w:val="00735557"/>
    <w:rsid w:val="00736D10"/>
    <w:rsid w:val="00737108"/>
    <w:rsid w:val="007379CE"/>
    <w:rsid w:val="00740808"/>
    <w:rsid w:val="007410AA"/>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3A33"/>
    <w:rsid w:val="00756551"/>
    <w:rsid w:val="00756975"/>
    <w:rsid w:val="00756B8C"/>
    <w:rsid w:val="00757769"/>
    <w:rsid w:val="0076067E"/>
    <w:rsid w:val="00761BFD"/>
    <w:rsid w:val="00761D5C"/>
    <w:rsid w:val="00761FE5"/>
    <w:rsid w:val="00762476"/>
    <w:rsid w:val="00762A18"/>
    <w:rsid w:val="00763AE2"/>
    <w:rsid w:val="0076447B"/>
    <w:rsid w:val="0076467D"/>
    <w:rsid w:val="00764C39"/>
    <w:rsid w:val="007660D0"/>
    <w:rsid w:val="007665F0"/>
    <w:rsid w:val="00766D90"/>
    <w:rsid w:val="00767C19"/>
    <w:rsid w:val="00767D4E"/>
    <w:rsid w:val="00771067"/>
    <w:rsid w:val="007722ED"/>
    <w:rsid w:val="0077408B"/>
    <w:rsid w:val="00774AF6"/>
    <w:rsid w:val="00774EC8"/>
    <w:rsid w:val="00776781"/>
    <w:rsid w:val="00776FFC"/>
    <w:rsid w:val="007776CC"/>
    <w:rsid w:val="00777CE9"/>
    <w:rsid w:val="00780D05"/>
    <w:rsid w:val="00782D6F"/>
    <w:rsid w:val="00782DD0"/>
    <w:rsid w:val="00783C7B"/>
    <w:rsid w:val="0078556C"/>
    <w:rsid w:val="007855C5"/>
    <w:rsid w:val="007856D3"/>
    <w:rsid w:val="00785ABD"/>
    <w:rsid w:val="0078607D"/>
    <w:rsid w:val="007860C6"/>
    <w:rsid w:val="00786254"/>
    <w:rsid w:val="00786DB0"/>
    <w:rsid w:val="00787D47"/>
    <w:rsid w:val="0079006D"/>
    <w:rsid w:val="0079014E"/>
    <w:rsid w:val="007905A9"/>
    <w:rsid w:val="0079148B"/>
    <w:rsid w:val="00792971"/>
    <w:rsid w:val="007935C6"/>
    <w:rsid w:val="00794129"/>
    <w:rsid w:val="00794516"/>
    <w:rsid w:val="00794878"/>
    <w:rsid w:val="007950A2"/>
    <w:rsid w:val="00795512"/>
    <w:rsid w:val="00795AB7"/>
    <w:rsid w:val="00795E37"/>
    <w:rsid w:val="0079694C"/>
    <w:rsid w:val="00796D89"/>
    <w:rsid w:val="00796DA2"/>
    <w:rsid w:val="0079751B"/>
    <w:rsid w:val="007A0415"/>
    <w:rsid w:val="007A06BA"/>
    <w:rsid w:val="007A27BD"/>
    <w:rsid w:val="007A294A"/>
    <w:rsid w:val="007A4C96"/>
    <w:rsid w:val="007A51A6"/>
    <w:rsid w:val="007A523D"/>
    <w:rsid w:val="007A5629"/>
    <w:rsid w:val="007A56E5"/>
    <w:rsid w:val="007A60CA"/>
    <w:rsid w:val="007A646F"/>
    <w:rsid w:val="007A67B0"/>
    <w:rsid w:val="007A6F0F"/>
    <w:rsid w:val="007A708C"/>
    <w:rsid w:val="007A75B5"/>
    <w:rsid w:val="007A7985"/>
    <w:rsid w:val="007A7A98"/>
    <w:rsid w:val="007A7ABE"/>
    <w:rsid w:val="007B03C5"/>
    <w:rsid w:val="007B0674"/>
    <w:rsid w:val="007B26E1"/>
    <w:rsid w:val="007B3045"/>
    <w:rsid w:val="007B3358"/>
    <w:rsid w:val="007B4C0F"/>
    <w:rsid w:val="007B5E25"/>
    <w:rsid w:val="007B6E0E"/>
    <w:rsid w:val="007C27FB"/>
    <w:rsid w:val="007C2CBB"/>
    <w:rsid w:val="007C309C"/>
    <w:rsid w:val="007C4209"/>
    <w:rsid w:val="007C43BF"/>
    <w:rsid w:val="007C5EB9"/>
    <w:rsid w:val="007C7449"/>
    <w:rsid w:val="007C78F1"/>
    <w:rsid w:val="007C7B19"/>
    <w:rsid w:val="007C7EA5"/>
    <w:rsid w:val="007D09A9"/>
    <w:rsid w:val="007D1A95"/>
    <w:rsid w:val="007D1CE3"/>
    <w:rsid w:val="007D245E"/>
    <w:rsid w:val="007D3764"/>
    <w:rsid w:val="007D485A"/>
    <w:rsid w:val="007D54FF"/>
    <w:rsid w:val="007D57D4"/>
    <w:rsid w:val="007D6315"/>
    <w:rsid w:val="007D724A"/>
    <w:rsid w:val="007D75A3"/>
    <w:rsid w:val="007E02E6"/>
    <w:rsid w:val="007E09FF"/>
    <w:rsid w:val="007E16E2"/>
    <w:rsid w:val="007E19FE"/>
    <w:rsid w:val="007E1AAC"/>
    <w:rsid w:val="007E3691"/>
    <w:rsid w:val="007E3A96"/>
    <w:rsid w:val="007E3B9C"/>
    <w:rsid w:val="007E4A2F"/>
    <w:rsid w:val="007E5C4A"/>
    <w:rsid w:val="007E6915"/>
    <w:rsid w:val="007E74CA"/>
    <w:rsid w:val="007E7AD3"/>
    <w:rsid w:val="007F0070"/>
    <w:rsid w:val="007F0441"/>
    <w:rsid w:val="007F0E99"/>
    <w:rsid w:val="007F20F1"/>
    <w:rsid w:val="007F2603"/>
    <w:rsid w:val="007F4224"/>
    <w:rsid w:val="007F4420"/>
    <w:rsid w:val="007F4DD2"/>
    <w:rsid w:val="007F4FB9"/>
    <w:rsid w:val="007F5619"/>
    <w:rsid w:val="007F7022"/>
    <w:rsid w:val="007F7690"/>
    <w:rsid w:val="008011CC"/>
    <w:rsid w:val="008013D5"/>
    <w:rsid w:val="00801404"/>
    <w:rsid w:val="008017AA"/>
    <w:rsid w:val="00801CBA"/>
    <w:rsid w:val="00801D92"/>
    <w:rsid w:val="00804BCF"/>
    <w:rsid w:val="00804FA4"/>
    <w:rsid w:val="00805275"/>
    <w:rsid w:val="00805CFE"/>
    <w:rsid w:val="00806A05"/>
    <w:rsid w:val="00806A62"/>
    <w:rsid w:val="00806E55"/>
    <w:rsid w:val="008075CE"/>
    <w:rsid w:val="008110CA"/>
    <w:rsid w:val="00812179"/>
    <w:rsid w:val="008124E2"/>
    <w:rsid w:val="008129B2"/>
    <w:rsid w:val="008136FA"/>
    <w:rsid w:val="00813928"/>
    <w:rsid w:val="00813CAE"/>
    <w:rsid w:val="00815321"/>
    <w:rsid w:val="008166DB"/>
    <w:rsid w:val="008173E0"/>
    <w:rsid w:val="00817535"/>
    <w:rsid w:val="008175C1"/>
    <w:rsid w:val="008200D4"/>
    <w:rsid w:val="00820370"/>
    <w:rsid w:val="00820CC6"/>
    <w:rsid w:val="0082123A"/>
    <w:rsid w:val="00821560"/>
    <w:rsid w:val="00822C41"/>
    <w:rsid w:val="00823FA7"/>
    <w:rsid w:val="0082444D"/>
    <w:rsid w:val="00825043"/>
    <w:rsid w:val="00825267"/>
    <w:rsid w:val="008254E9"/>
    <w:rsid w:val="008264EC"/>
    <w:rsid w:val="00827C0D"/>
    <w:rsid w:val="008303F4"/>
    <w:rsid w:val="00830642"/>
    <w:rsid w:val="00831250"/>
    <w:rsid w:val="00831D8D"/>
    <w:rsid w:val="00832F86"/>
    <w:rsid w:val="008330FE"/>
    <w:rsid w:val="008333B7"/>
    <w:rsid w:val="008336EC"/>
    <w:rsid w:val="008337B9"/>
    <w:rsid w:val="00833ABB"/>
    <w:rsid w:val="00834FD2"/>
    <w:rsid w:val="00835084"/>
    <w:rsid w:val="00835184"/>
    <w:rsid w:val="00835569"/>
    <w:rsid w:val="00835802"/>
    <w:rsid w:val="00836295"/>
    <w:rsid w:val="008370EE"/>
    <w:rsid w:val="0084068A"/>
    <w:rsid w:val="0084093F"/>
    <w:rsid w:val="0084098A"/>
    <w:rsid w:val="00840DB0"/>
    <w:rsid w:val="00840EDE"/>
    <w:rsid w:val="008418A5"/>
    <w:rsid w:val="008434E2"/>
    <w:rsid w:val="00843548"/>
    <w:rsid w:val="0084383C"/>
    <w:rsid w:val="00843CC0"/>
    <w:rsid w:val="00843F1A"/>
    <w:rsid w:val="00844ADD"/>
    <w:rsid w:val="0084534E"/>
    <w:rsid w:val="00845467"/>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1B6"/>
    <w:rsid w:val="00860F4D"/>
    <w:rsid w:val="008610ED"/>
    <w:rsid w:val="008611DE"/>
    <w:rsid w:val="00861375"/>
    <w:rsid w:val="00861C56"/>
    <w:rsid w:val="00861F29"/>
    <w:rsid w:val="008620A2"/>
    <w:rsid w:val="00862741"/>
    <w:rsid w:val="00862A7F"/>
    <w:rsid w:val="00862BBD"/>
    <w:rsid w:val="00863627"/>
    <w:rsid w:val="00863C9F"/>
    <w:rsid w:val="008645D6"/>
    <w:rsid w:val="0086552B"/>
    <w:rsid w:val="008655A2"/>
    <w:rsid w:val="0086584F"/>
    <w:rsid w:val="0086625B"/>
    <w:rsid w:val="008671C7"/>
    <w:rsid w:val="00867EB8"/>
    <w:rsid w:val="00870335"/>
    <w:rsid w:val="0087048E"/>
    <w:rsid w:val="00870AA2"/>
    <w:rsid w:val="00873D88"/>
    <w:rsid w:val="0087433B"/>
    <w:rsid w:val="0087621E"/>
    <w:rsid w:val="008767B2"/>
    <w:rsid w:val="00876953"/>
    <w:rsid w:val="00877328"/>
    <w:rsid w:val="0087787A"/>
    <w:rsid w:val="008802F0"/>
    <w:rsid w:val="00880992"/>
    <w:rsid w:val="008811F5"/>
    <w:rsid w:val="00881692"/>
    <w:rsid w:val="00883143"/>
    <w:rsid w:val="0088539C"/>
    <w:rsid w:val="00886154"/>
    <w:rsid w:val="00890277"/>
    <w:rsid w:val="0089061A"/>
    <w:rsid w:val="008915C6"/>
    <w:rsid w:val="00891677"/>
    <w:rsid w:val="00892DB5"/>
    <w:rsid w:val="00894B61"/>
    <w:rsid w:val="00895255"/>
    <w:rsid w:val="008954A0"/>
    <w:rsid w:val="00895DF1"/>
    <w:rsid w:val="00895EE8"/>
    <w:rsid w:val="00896645"/>
    <w:rsid w:val="00896B3A"/>
    <w:rsid w:val="008975D2"/>
    <w:rsid w:val="008979BC"/>
    <w:rsid w:val="008A035B"/>
    <w:rsid w:val="008A0459"/>
    <w:rsid w:val="008A1218"/>
    <w:rsid w:val="008A15B6"/>
    <w:rsid w:val="008A1A6E"/>
    <w:rsid w:val="008A202A"/>
    <w:rsid w:val="008A36C9"/>
    <w:rsid w:val="008A434A"/>
    <w:rsid w:val="008A5AF9"/>
    <w:rsid w:val="008B16DE"/>
    <w:rsid w:val="008B251F"/>
    <w:rsid w:val="008B2602"/>
    <w:rsid w:val="008B2727"/>
    <w:rsid w:val="008B316B"/>
    <w:rsid w:val="008B4460"/>
    <w:rsid w:val="008B5059"/>
    <w:rsid w:val="008B5BF2"/>
    <w:rsid w:val="008B6934"/>
    <w:rsid w:val="008B6CF8"/>
    <w:rsid w:val="008B6D71"/>
    <w:rsid w:val="008B72F6"/>
    <w:rsid w:val="008C017F"/>
    <w:rsid w:val="008C119E"/>
    <w:rsid w:val="008C1E24"/>
    <w:rsid w:val="008C2498"/>
    <w:rsid w:val="008C296B"/>
    <w:rsid w:val="008C2A46"/>
    <w:rsid w:val="008C4278"/>
    <w:rsid w:val="008C4807"/>
    <w:rsid w:val="008C520E"/>
    <w:rsid w:val="008C563B"/>
    <w:rsid w:val="008C567E"/>
    <w:rsid w:val="008C5DEE"/>
    <w:rsid w:val="008C6285"/>
    <w:rsid w:val="008C6E77"/>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4C17"/>
    <w:rsid w:val="008E5410"/>
    <w:rsid w:val="008E5A3F"/>
    <w:rsid w:val="008E7209"/>
    <w:rsid w:val="008E7448"/>
    <w:rsid w:val="008F11BB"/>
    <w:rsid w:val="008F16FF"/>
    <w:rsid w:val="008F182F"/>
    <w:rsid w:val="008F1E95"/>
    <w:rsid w:val="008F2304"/>
    <w:rsid w:val="008F57DD"/>
    <w:rsid w:val="008F5AEE"/>
    <w:rsid w:val="008F6572"/>
    <w:rsid w:val="008F671F"/>
    <w:rsid w:val="008F6EAA"/>
    <w:rsid w:val="008F7800"/>
    <w:rsid w:val="008F7BCA"/>
    <w:rsid w:val="00900F4D"/>
    <w:rsid w:val="0090167B"/>
    <w:rsid w:val="00901921"/>
    <w:rsid w:val="00902116"/>
    <w:rsid w:val="0090235F"/>
    <w:rsid w:val="009026CF"/>
    <w:rsid w:val="00902DEC"/>
    <w:rsid w:val="0090342E"/>
    <w:rsid w:val="00903D3A"/>
    <w:rsid w:val="009044B9"/>
    <w:rsid w:val="009047B1"/>
    <w:rsid w:val="00904C86"/>
    <w:rsid w:val="0090680D"/>
    <w:rsid w:val="0091045D"/>
    <w:rsid w:val="0091281A"/>
    <w:rsid w:val="00912B24"/>
    <w:rsid w:val="009139B5"/>
    <w:rsid w:val="009142C4"/>
    <w:rsid w:val="00914514"/>
    <w:rsid w:val="00914549"/>
    <w:rsid w:val="00914C08"/>
    <w:rsid w:val="00914F2F"/>
    <w:rsid w:val="00916057"/>
    <w:rsid w:val="009168A9"/>
    <w:rsid w:val="00916AD1"/>
    <w:rsid w:val="00917637"/>
    <w:rsid w:val="00917FEE"/>
    <w:rsid w:val="0092023D"/>
    <w:rsid w:val="00920472"/>
    <w:rsid w:val="00921251"/>
    <w:rsid w:val="00921861"/>
    <w:rsid w:val="0092189E"/>
    <w:rsid w:val="009219FD"/>
    <w:rsid w:val="00921DF7"/>
    <w:rsid w:val="00924B7D"/>
    <w:rsid w:val="009257B0"/>
    <w:rsid w:val="009258BD"/>
    <w:rsid w:val="00925DEB"/>
    <w:rsid w:val="009263C0"/>
    <w:rsid w:val="009302D4"/>
    <w:rsid w:val="009307F2"/>
    <w:rsid w:val="00930CEC"/>
    <w:rsid w:val="00930F4A"/>
    <w:rsid w:val="0093375E"/>
    <w:rsid w:val="00933BEF"/>
    <w:rsid w:val="00934711"/>
    <w:rsid w:val="0093583D"/>
    <w:rsid w:val="00935A0E"/>
    <w:rsid w:val="0093787E"/>
    <w:rsid w:val="0094041D"/>
    <w:rsid w:val="009409F9"/>
    <w:rsid w:val="009412CC"/>
    <w:rsid w:val="0094388B"/>
    <w:rsid w:val="00943D09"/>
    <w:rsid w:val="00944826"/>
    <w:rsid w:val="009457A1"/>
    <w:rsid w:val="00947C5D"/>
    <w:rsid w:val="00947CA9"/>
    <w:rsid w:val="00950478"/>
    <w:rsid w:val="00950888"/>
    <w:rsid w:val="00950AF2"/>
    <w:rsid w:val="00950AF9"/>
    <w:rsid w:val="00950B5F"/>
    <w:rsid w:val="00950B9D"/>
    <w:rsid w:val="00950D35"/>
    <w:rsid w:val="0095144C"/>
    <w:rsid w:val="0095165B"/>
    <w:rsid w:val="00951B17"/>
    <w:rsid w:val="00951B8D"/>
    <w:rsid w:val="00952D06"/>
    <w:rsid w:val="009536A8"/>
    <w:rsid w:val="00954596"/>
    <w:rsid w:val="00955851"/>
    <w:rsid w:val="00957DA4"/>
    <w:rsid w:val="00957E23"/>
    <w:rsid w:val="00960A7D"/>
    <w:rsid w:val="00961487"/>
    <w:rsid w:val="00961BA7"/>
    <w:rsid w:val="00961F01"/>
    <w:rsid w:val="00962162"/>
    <w:rsid w:val="009623BC"/>
    <w:rsid w:val="009628BE"/>
    <w:rsid w:val="009631C8"/>
    <w:rsid w:val="00963AE4"/>
    <w:rsid w:val="00963C14"/>
    <w:rsid w:val="009645CD"/>
    <w:rsid w:val="0096520A"/>
    <w:rsid w:val="0096572A"/>
    <w:rsid w:val="00965940"/>
    <w:rsid w:val="00965A4E"/>
    <w:rsid w:val="00966BE5"/>
    <w:rsid w:val="00966EB0"/>
    <w:rsid w:val="00971116"/>
    <w:rsid w:val="0097278F"/>
    <w:rsid w:val="00972ACF"/>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1AB8"/>
    <w:rsid w:val="009B2608"/>
    <w:rsid w:val="009B2A71"/>
    <w:rsid w:val="009B395D"/>
    <w:rsid w:val="009B4027"/>
    <w:rsid w:val="009B4975"/>
    <w:rsid w:val="009B561F"/>
    <w:rsid w:val="009B5773"/>
    <w:rsid w:val="009B5D2D"/>
    <w:rsid w:val="009C0254"/>
    <w:rsid w:val="009C058F"/>
    <w:rsid w:val="009C2B3E"/>
    <w:rsid w:val="009C2EA2"/>
    <w:rsid w:val="009C3721"/>
    <w:rsid w:val="009C3F44"/>
    <w:rsid w:val="009C4141"/>
    <w:rsid w:val="009C4B55"/>
    <w:rsid w:val="009C5FCC"/>
    <w:rsid w:val="009C61A2"/>
    <w:rsid w:val="009C6DF6"/>
    <w:rsid w:val="009C6E92"/>
    <w:rsid w:val="009D04F7"/>
    <w:rsid w:val="009D0D07"/>
    <w:rsid w:val="009D1589"/>
    <w:rsid w:val="009D2003"/>
    <w:rsid w:val="009D3114"/>
    <w:rsid w:val="009D38C2"/>
    <w:rsid w:val="009D417F"/>
    <w:rsid w:val="009D45E5"/>
    <w:rsid w:val="009D4B85"/>
    <w:rsid w:val="009D535B"/>
    <w:rsid w:val="009D630B"/>
    <w:rsid w:val="009D6CAA"/>
    <w:rsid w:val="009D6CF6"/>
    <w:rsid w:val="009D6E69"/>
    <w:rsid w:val="009D715E"/>
    <w:rsid w:val="009E02DC"/>
    <w:rsid w:val="009E2040"/>
    <w:rsid w:val="009E49AE"/>
    <w:rsid w:val="009E4DC7"/>
    <w:rsid w:val="009E660A"/>
    <w:rsid w:val="009E6B64"/>
    <w:rsid w:val="009E72E5"/>
    <w:rsid w:val="009F46C8"/>
    <w:rsid w:val="009F4F2A"/>
    <w:rsid w:val="009F5372"/>
    <w:rsid w:val="009F660B"/>
    <w:rsid w:val="009F671E"/>
    <w:rsid w:val="009F7ED1"/>
    <w:rsid w:val="00A0149B"/>
    <w:rsid w:val="00A01607"/>
    <w:rsid w:val="00A018D4"/>
    <w:rsid w:val="00A02231"/>
    <w:rsid w:val="00A0229F"/>
    <w:rsid w:val="00A02F9D"/>
    <w:rsid w:val="00A03767"/>
    <w:rsid w:val="00A03B67"/>
    <w:rsid w:val="00A04834"/>
    <w:rsid w:val="00A05213"/>
    <w:rsid w:val="00A05628"/>
    <w:rsid w:val="00A07DCF"/>
    <w:rsid w:val="00A12979"/>
    <w:rsid w:val="00A131A9"/>
    <w:rsid w:val="00A13AAE"/>
    <w:rsid w:val="00A1496E"/>
    <w:rsid w:val="00A14F84"/>
    <w:rsid w:val="00A16D6D"/>
    <w:rsid w:val="00A17C75"/>
    <w:rsid w:val="00A211C8"/>
    <w:rsid w:val="00A2121E"/>
    <w:rsid w:val="00A21EAC"/>
    <w:rsid w:val="00A221DE"/>
    <w:rsid w:val="00A22CB2"/>
    <w:rsid w:val="00A23138"/>
    <w:rsid w:val="00A23940"/>
    <w:rsid w:val="00A23ECC"/>
    <w:rsid w:val="00A240E1"/>
    <w:rsid w:val="00A24CD3"/>
    <w:rsid w:val="00A25461"/>
    <w:rsid w:val="00A25892"/>
    <w:rsid w:val="00A26367"/>
    <w:rsid w:val="00A2678A"/>
    <w:rsid w:val="00A269E1"/>
    <w:rsid w:val="00A27C1C"/>
    <w:rsid w:val="00A30F6A"/>
    <w:rsid w:val="00A31F32"/>
    <w:rsid w:val="00A32AEA"/>
    <w:rsid w:val="00A32BCB"/>
    <w:rsid w:val="00A32D6E"/>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217"/>
    <w:rsid w:val="00A55921"/>
    <w:rsid w:val="00A560E3"/>
    <w:rsid w:val="00A5628F"/>
    <w:rsid w:val="00A564AF"/>
    <w:rsid w:val="00A566A8"/>
    <w:rsid w:val="00A56D0B"/>
    <w:rsid w:val="00A5775C"/>
    <w:rsid w:val="00A60E72"/>
    <w:rsid w:val="00A61F0C"/>
    <w:rsid w:val="00A61FF0"/>
    <w:rsid w:val="00A62580"/>
    <w:rsid w:val="00A6269C"/>
    <w:rsid w:val="00A63844"/>
    <w:rsid w:val="00A63AC9"/>
    <w:rsid w:val="00A640CB"/>
    <w:rsid w:val="00A64502"/>
    <w:rsid w:val="00A64824"/>
    <w:rsid w:val="00A64B5F"/>
    <w:rsid w:val="00A658A0"/>
    <w:rsid w:val="00A65EA0"/>
    <w:rsid w:val="00A66180"/>
    <w:rsid w:val="00A66517"/>
    <w:rsid w:val="00A674AB"/>
    <w:rsid w:val="00A67B0E"/>
    <w:rsid w:val="00A718EF"/>
    <w:rsid w:val="00A72134"/>
    <w:rsid w:val="00A726A8"/>
    <w:rsid w:val="00A72951"/>
    <w:rsid w:val="00A73505"/>
    <w:rsid w:val="00A74887"/>
    <w:rsid w:val="00A74B3D"/>
    <w:rsid w:val="00A75E02"/>
    <w:rsid w:val="00A76E79"/>
    <w:rsid w:val="00A775F3"/>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4AF7"/>
    <w:rsid w:val="00AA4DFF"/>
    <w:rsid w:val="00AA59A6"/>
    <w:rsid w:val="00AA6299"/>
    <w:rsid w:val="00AA6E05"/>
    <w:rsid w:val="00AB0262"/>
    <w:rsid w:val="00AB14A1"/>
    <w:rsid w:val="00AB202A"/>
    <w:rsid w:val="00AB3D34"/>
    <w:rsid w:val="00AB4E67"/>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6408"/>
    <w:rsid w:val="00AC6971"/>
    <w:rsid w:val="00AD0328"/>
    <w:rsid w:val="00AD11DC"/>
    <w:rsid w:val="00AD1311"/>
    <w:rsid w:val="00AD1966"/>
    <w:rsid w:val="00AD19E8"/>
    <w:rsid w:val="00AD2B03"/>
    <w:rsid w:val="00AD2E07"/>
    <w:rsid w:val="00AD38A9"/>
    <w:rsid w:val="00AD4071"/>
    <w:rsid w:val="00AD44EA"/>
    <w:rsid w:val="00AD4782"/>
    <w:rsid w:val="00AD4A67"/>
    <w:rsid w:val="00AD5236"/>
    <w:rsid w:val="00AD527D"/>
    <w:rsid w:val="00AD54E0"/>
    <w:rsid w:val="00AD6623"/>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3"/>
    <w:rsid w:val="00AE68E2"/>
    <w:rsid w:val="00AF0157"/>
    <w:rsid w:val="00AF1284"/>
    <w:rsid w:val="00AF2EC7"/>
    <w:rsid w:val="00AF3220"/>
    <w:rsid w:val="00AF3AC0"/>
    <w:rsid w:val="00AF42D7"/>
    <w:rsid w:val="00AF4F4A"/>
    <w:rsid w:val="00AF78ED"/>
    <w:rsid w:val="00B00C24"/>
    <w:rsid w:val="00B00F93"/>
    <w:rsid w:val="00B01BBE"/>
    <w:rsid w:val="00B03F92"/>
    <w:rsid w:val="00B05213"/>
    <w:rsid w:val="00B055D8"/>
    <w:rsid w:val="00B06CD6"/>
    <w:rsid w:val="00B06EBC"/>
    <w:rsid w:val="00B11D2D"/>
    <w:rsid w:val="00B123F0"/>
    <w:rsid w:val="00B12891"/>
    <w:rsid w:val="00B146C1"/>
    <w:rsid w:val="00B146E7"/>
    <w:rsid w:val="00B156DF"/>
    <w:rsid w:val="00B15ABB"/>
    <w:rsid w:val="00B162D5"/>
    <w:rsid w:val="00B16973"/>
    <w:rsid w:val="00B2036A"/>
    <w:rsid w:val="00B21057"/>
    <w:rsid w:val="00B2202B"/>
    <w:rsid w:val="00B229FB"/>
    <w:rsid w:val="00B23422"/>
    <w:rsid w:val="00B23B2B"/>
    <w:rsid w:val="00B24948"/>
    <w:rsid w:val="00B24CBD"/>
    <w:rsid w:val="00B25CA3"/>
    <w:rsid w:val="00B30028"/>
    <w:rsid w:val="00B31E8D"/>
    <w:rsid w:val="00B3313B"/>
    <w:rsid w:val="00B331E8"/>
    <w:rsid w:val="00B331EA"/>
    <w:rsid w:val="00B33792"/>
    <w:rsid w:val="00B34732"/>
    <w:rsid w:val="00B353B8"/>
    <w:rsid w:val="00B35C56"/>
    <w:rsid w:val="00B36F17"/>
    <w:rsid w:val="00B372ED"/>
    <w:rsid w:val="00B40603"/>
    <w:rsid w:val="00B40AF6"/>
    <w:rsid w:val="00B41071"/>
    <w:rsid w:val="00B425C0"/>
    <w:rsid w:val="00B42DB6"/>
    <w:rsid w:val="00B46957"/>
    <w:rsid w:val="00B4749F"/>
    <w:rsid w:val="00B47B54"/>
    <w:rsid w:val="00B50E99"/>
    <w:rsid w:val="00B51926"/>
    <w:rsid w:val="00B51F9A"/>
    <w:rsid w:val="00B5358E"/>
    <w:rsid w:val="00B54DA7"/>
    <w:rsid w:val="00B600C6"/>
    <w:rsid w:val="00B60167"/>
    <w:rsid w:val="00B60FC0"/>
    <w:rsid w:val="00B61665"/>
    <w:rsid w:val="00B63528"/>
    <w:rsid w:val="00B63DAF"/>
    <w:rsid w:val="00B63E98"/>
    <w:rsid w:val="00B648B0"/>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3D67"/>
    <w:rsid w:val="00B90331"/>
    <w:rsid w:val="00B903ED"/>
    <w:rsid w:val="00B90B2D"/>
    <w:rsid w:val="00B935A1"/>
    <w:rsid w:val="00B95DAD"/>
    <w:rsid w:val="00B96C0C"/>
    <w:rsid w:val="00B9734D"/>
    <w:rsid w:val="00B97732"/>
    <w:rsid w:val="00BA00F3"/>
    <w:rsid w:val="00BA27F4"/>
    <w:rsid w:val="00BA2E40"/>
    <w:rsid w:val="00BA3CB7"/>
    <w:rsid w:val="00BA41DE"/>
    <w:rsid w:val="00BA556C"/>
    <w:rsid w:val="00BA5D13"/>
    <w:rsid w:val="00BB0F31"/>
    <w:rsid w:val="00BB14A6"/>
    <w:rsid w:val="00BB15AB"/>
    <w:rsid w:val="00BB189B"/>
    <w:rsid w:val="00BB1D21"/>
    <w:rsid w:val="00BB2E51"/>
    <w:rsid w:val="00BB4BEA"/>
    <w:rsid w:val="00BB4C1A"/>
    <w:rsid w:val="00BB50AB"/>
    <w:rsid w:val="00BB62B8"/>
    <w:rsid w:val="00BB6664"/>
    <w:rsid w:val="00BB6732"/>
    <w:rsid w:val="00BC01FC"/>
    <w:rsid w:val="00BC16F0"/>
    <w:rsid w:val="00BC1F79"/>
    <w:rsid w:val="00BC2201"/>
    <w:rsid w:val="00BC36C0"/>
    <w:rsid w:val="00BC3C7A"/>
    <w:rsid w:val="00BC4C4D"/>
    <w:rsid w:val="00BC7DC6"/>
    <w:rsid w:val="00BD1039"/>
    <w:rsid w:val="00BD13B5"/>
    <w:rsid w:val="00BD1884"/>
    <w:rsid w:val="00BD2EFC"/>
    <w:rsid w:val="00BD340E"/>
    <w:rsid w:val="00BD60AD"/>
    <w:rsid w:val="00BD6C02"/>
    <w:rsid w:val="00BE1244"/>
    <w:rsid w:val="00BE165D"/>
    <w:rsid w:val="00BE17A3"/>
    <w:rsid w:val="00BE2394"/>
    <w:rsid w:val="00BE267B"/>
    <w:rsid w:val="00BE2702"/>
    <w:rsid w:val="00BE4326"/>
    <w:rsid w:val="00BE57ED"/>
    <w:rsid w:val="00BE5F4F"/>
    <w:rsid w:val="00BE60DB"/>
    <w:rsid w:val="00BE6607"/>
    <w:rsid w:val="00BF0191"/>
    <w:rsid w:val="00BF01EB"/>
    <w:rsid w:val="00BF13EC"/>
    <w:rsid w:val="00BF1C07"/>
    <w:rsid w:val="00BF2A77"/>
    <w:rsid w:val="00BF3582"/>
    <w:rsid w:val="00BF3DEE"/>
    <w:rsid w:val="00BF54AC"/>
    <w:rsid w:val="00BF54BD"/>
    <w:rsid w:val="00BF6B8E"/>
    <w:rsid w:val="00BF7D46"/>
    <w:rsid w:val="00C025A5"/>
    <w:rsid w:val="00C03C78"/>
    <w:rsid w:val="00C04FD3"/>
    <w:rsid w:val="00C065A2"/>
    <w:rsid w:val="00C07919"/>
    <w:rsid w:val="00C103F9"/>
    <w:rsid w:val="00C104AC"/>
    <w:rsid w:val="00C110E1"/>
    <w:rsid w:val="00C1198F"/>
    <w:rsid w:val="00C11FA1"/>
    <w:rsid w:val="00C12E21"/>
    <w:rsid w:val="00C12E65"/>
    <w:rsid w:val="00C132FC"/>
    <w:rsid w:val="00C13C20"/>
    <w:rsid w:val="00C13F74"/>
    <w:rsid w:val="00C146D3"/>
    <w:rsid w:val="00C16BE0"/>
    <w:rsid w:val="00C21C39"/>
    <w:rsid w:val="00C2325C"/>
    <w:rsid w:val="00C239ED"/>
    <w:rsid w:val="00C24D9D"/>
    <w:rsid w:val="00C2510A"/>
    <w:rsid w:val="00C25CF3"/>
    <w:rsid w:val="00C263E9"/>
    <w:rsid w:val="00C2775A"/>
    <w:rsid w:val="00C3063A"/>
    <w:rsid w:val="00C30BAD"/>
    <w:rsid w:val="00C31E8F"/>
    <w:rsid w:val="00C335DA"/>
    <w:rsid w:val="00C33D3E"/>
    <w:rsid w:val="00C362E0"/>
    <w:rsid w:val="00C36ED4"/>
    <w:rsid w:val="00C37031"/>
    <w:rsid w:val="00C376CC"/>
    <w:rsid w:val="00C400F7"/>
    <w:rsid w:val="00C40EC6"/>
    <w:rsid w:val="00C41451"/>
    <w:rsid w:val="00C419AD"/>
    <w:rsid w:val="00C41B5F"/>
    <w:rsid w:val="00C437BA"/>
    <w:rsid w:val="00C44395"/>
    <w:rsid w:val="00C443B3"/>
    <w:rsid w:val="00C45CE8"/>
    <w:rsid w:val="00C465ED"/>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4D9"/>
    <w:rsid w:val="00C53A4C"/>
    <w:rsid w:val="00C53B70"/>
    <w:rsid w:val="00C53E46"/>
    <w:rsid w:val="00C5448D"/>
    <w:rsid w:val="00C5477F"/>
    <w:rsid w:val="00C547B7"/>
    <w:rsid w:val="00C5503B"/>
    <w:rsid w:val="00C55A32"/>
    <w:rsid w:val="00C564F2"/>
    <w:rsid w:val="00C56F11"/>
    <w:rsid w:val="00C60D83"/>
    <w:rsid w:val="00C61F3A"/>
    <w:rsid w:val="00C62456"/>
    <w:rsid w:val="00C629CB"/>
    <w:rsid w:val="00C62B75"/>
    <w:rsid w:val="00C657B5"/>
    <w:rsid w:val="00C661E1"/>
    <w:rsid w:val="00C66686"/>
    <w:rsid w:val="00C678C4"/>
    <w:rsid w:val="00C67B66"/>
    <w:rsid w:val="00C71215"/>
    <w:rsid w:val="00C71587"/>
    <w:rsid w:val="00C7216B"/>
    <w:rsid w:val="00C727BE"/>
    <w:rsid w:val="00C732A9"/>
    <w:rsid w:val="00C73448"/>
    <w:rsid w:val="00C73E2E"/>
    <w:rsid w:val="00C74546"/>
    <w:rsid w:val="00C748E2"/>
    <w:rsid w:val="00C74E80"/>
    <w:rsid w:val="00C7776C"/>
    <w:rsid w:val="00C804D6"/>
    <w:rsid w:val="00C8235A"/>
    <w:rsid w:val="00C829E0"/>
    <w:rsid w:val="00C8398D"/>
    <w:rsid w:val="00C84BC2"/>
    <w:rsid w:val="00C85139"/>
    <w:rsid w:val="00C85657"/>
    <w:rsid w:val="00C91329"/>
    <w:rsid w:val="00C91C88"/>
    <w:rsid w:val="00C93707"/>
    <w:rsid w:val="00C939C3"/>
    <w:rsid w:val="00C94228"/>
    <w:rsid w:val="00C9516C"/>
    <w:rsid w:val="00C96D56"/>
    <w:rsid w:val="00C974F3"/>
    <w:rsid w:val="00C977E6"/>
    <w:rsid w:val="00C97E95"/>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B23"/>
    <w:rsid w:val="00CB0C6E"/>
    <w:rsid w:val="00CB0C89"/>
    <w:rsid w:val="00CB226B"/>
    <w:rsid w:val="00CB229B"/>
    <w:rsid w:val="00CB2F8F"/>
    <w:rsid w:val="00CB33B4"/>
    <w:rsid w:val="00CB3D93"/>
    <w:rsid w:val="00CB4441"/>
    <w:rsid w:val="00CB4B1A"/>
    <w:rsid w:val="00CB4E1F"/>
    <w:rsid w:val="00CB5EF7"/>
    <w:rsid w:val="00CC152E"/>
    <w:rsid w:val="00CC2493"/>
    <w:rsid w:val="00CC28B4"/>
    <w:rsid w:val="00CC3222"/>
    <w:rsid w:val="00CC35F1"/>
    <w:rsid w:val="00CC35FF"/>
    <w:rsid w:val="00CC5E30"/>
    <w:rsid w:val="00CD0E6E"/>
    <w:rsid w:val="00CD23AE"/>
    <w:rsid w:val="00CD2673"/>
    <w:rsid w:val="00CD27DF"/>
    <w:rsid w:val="00CD2D8A"/>
    <w:rsid w:val="00CD3BAC"/>
    <w:rsid w:val="00CD3FF2"/>
    <w:rsid w:val="00CD4A65"/>
    <w:rsid w:val="00CD531F"/>
    <w:rsid w:val="00CD6E90"/>
    <w:rsid w:val="00CD6FA3"/>
    <w:rsid w:val="00CD780D"/>
    <w:rsid w:val="00CE2184"/>
    <w:rsid w:val="00CE3242"/>
    <w:rsid w:val="00CE3B7F"/>
    <w:rsid w:val="00CE3FA2"/>
    <w:rsid w:val="00CE41A0"/>
    <w:rsid w:val="00CE4958"/>
    <w:rsid w:val="00CE68E2"/>
    <w:rsid w:val="00CE706E"/>
    <w:rsid w:val="00CE70B1"/>
    <w:rsid w:val="00CE7AE4"/>
    <w:rsid w:val="00CF0A4C"/>
    <w:rsid w:val="00CF0E68"/>
    <w:rsid w:val="00CF1103"/>
    <w:rsid w:val="00CF150A"/>
    <w:rsid w:val="00CF2225"/>
    <w:rsid w:val="00CF25E7"/>
    <w:rsid w:val="00CF3409"/>
    <w:rsid w:val="00CF3C77"/>
    <w:rsid w:val="00CF45A2"/>
    <w:rsid w:val="00CF52E7"/>
    <w:rsid w:val="00CF64B5"/>
    <w:rsid w:val="00CF67F4"/>
    <w:rsid w:val="00CF7853"/>
    <w:rsid w:val="00D004ED"/>
    <w:rsid w:val="00D01E17"/>
    <w:rsid w:val="00D0260F"/>
    <w:rsid w:val="00D03708"/>
    <w:rsid w:val="00D0576D"/>
    <w:rsid w:val="00D06776"/>
    <w:rsid w:val="00D06E46"/>
    <w:rsid w:val="00D06F95"/>
    <w:rsid w:val="00D07CCB"/>
    <w:rsid w:val="00D1158C"/>
    <w:rsid w:val="00D11600"/>
    <w:rsid w:val="00D119A2"/>
    <w:rsid w:val="00D12D77"/>
    <w:rsid w:val="00D12E31"/>
    <w:rsid w:val="00D137F9"/>
    <w:rsid w:val="00D1458C"/>
    <w:rsid w:val="00D1620E"/>
    <w:rsid w:val="00D16867"/>
    <w:rsid w:val="00D16EEC"/>
    <w:rsid w:val="00D2047A"/>
    <w:rsid w:val="00D20631"/>
    <w:rsid w:val="00D207FC"/>
    <w:rsid w:val="00D2260B"/>
    <w:rsid w:val="00D22B74"/>
    <w:rsid w:val="00D22D49"/>
    <w:rsid w:val="00D23930"/>
    <w:rsid w:val="00D23A23"/>
    <w:rsid w:val="00D2448C"/>
    <w:rsid w:val="00D24D8A"/>
    <w:rsid w:val="00D24DA4"/>
    <w:rsid w:val="00D24DBC"/>
    <w:rsid w:val="00D25235"/>
    <w:rsid w:val="00D25383"/>
    <w:rsid w:val="00D25670"/>
    <w:rsid w:val="00D301FF"/>
    <w:rsid w:val="00D3257F"/>
    <w:rsid w:val="00D340E2"/>
    <w:rsid w:val="00D36680"/>
    <w:rsid w:val="00D36887"/>
    <w:rsid w:val="00D37563"/>
    <w:rsid w:val="00D379EB"/>
    <w:rsid w:val="00D400B8"/>
    <w:rsid w:val="00D4022C"/>
    <w:rsid w:val="00D41023"/>
    <w:rsid w:val="00D41C6C"/>
    <w:rsid w:val="00D42465"/>
    <w:rsid w:val="00D42E5B"/>
    <w:rsid w:val="00D439D1"/>
    <w:rsid w:val="00D43C68"/>
    <w:rsid w:val="00D444B2"/>
    <w:rsid w:val="00D446B3"/>
    <w:rsid w:val="00D453E4"/>
    <w:rsid w:val="00D46E18"/>
    <w:rsid w:val="00D47226"/>
    <w:rsid w:val="00D473EB"/>
    <w:rsid w:val="00D500DE"/>
    <w:rsid w:val="00D50B21"/>
    <w:rsid w:val="00D51349"/>
    <w:rsid w:val="00D527AF"/>
    <w:rsid w:val="00D529E1"/>
    <w:rsid w:val="00D52AF2"/>
    <w:rsid w:val="00D52C2B"/>
    <w:rsid w:val="00D534C2"/>
    <w:rsid w:val="00D5410F"/>
    <w:rsid w:val="00D54211"/>
    <w:rsid w:val="00D564DF"/>
    <w:rsid w:val="00D57533"/>
    <w:rsid w:val="00D576DD"/>
    <w:rsid w:val="00D57CB4"/>
    <w:rsid w:val="00D61477"/>
    <w:rsid w:val="00D619E2"/>
    <w:rsid w:val="00D62036"/>
    <w:rsid w:val="00D620CC"/>
    <w:rsid w:val="00D634B8"/>
    <w:rsid w:val="00D637CF"/>
    <w:rsid w:val="00D63EF3"/>
    <w:rsid w:val="00D64441"/>
    <w:rsid w:val="00D65497"/>
    <w:rsid w:val="00D654DA"/>
    <w:rsid w:val="00D6609E"/>
    <w:rsid w:val="00D67A9F"/>
    <w:rsid w:val="00D67C20"/>
    <w:rsid w:val="00D70C1B"/>
    <w:rsid w:val="00D70E5C"/>
    <w:rsid w:val="00D71057"/>
    <w:rsid w:val="00D7146C"/>
    <w:rsid w:val="00D718CD"/>
    <w:rsid w:val="00D72F5B"/>
    <w:rsid w:val="00D7416F"/>
    <w:rsid w:val="00D755F2"/>
    <w:rsid w:val="00D761A3"/>
    <w:rsid w:val="00D762AC"/>
    <w:rsid w:val="00D775E7"/>
    <w:rsid w:val="00D77B9E"/>
    <w:rsid w:val="00D81CA9"/>
    <w:rsid w:val="00D839D8"/>
    <w:rsid w:val="00D83F9E"/>
    <w:rsid w:val="00D840C2"/>
    <w:rsid w:val="00D84562"/>
    <w:rsid w:val="00D84DF2"/>
    <w:rsid w:val="00D85C16"/>
    <w:rsid w:val="00D86169"/>
    <w:rsid w:val="00D8703D"/>
    <w:rsid w:val="00D8732E"/>
    <w:rsid w:val="00D91294"/>
    <w:rsid w:val="00D9186A"/>
    <w:rsid w:val="00D92D47"/>
    <w:rsid w:val="00D94213"/>
    <w:rsid w:val="00D94BEB"/>
    <w:rsid w:val="00D94EA5"/>
    <w:rsid w:val="00D95F32"/>
    <w:rsid w:val="00DA024A"/>
    <w:rsid w:val="00DA0673"/>
    <w:rsid w:val="00DA07EE"/>
    <w:rsid w:val="00DA0A58"/>
    <w:rsid w:val="00DA1C85"/>
    <w:rsid w:val="00DA1CC9"/>
    <w:rsid w:val="00DA2459"/>
    <w:rsid w:val="00DA2E58"/>
    <w:rsid w:val="00DA328E"/>
    <w:rsid w:val="00DA3AA6"/>
    <w:rsid w:val="00DA46C1"/>
    <w:rsid w:val="00DA70DD"/>
    <w:rsid w:val="00DA7FB9"/>
    <w:rsid w:val="00DB088F"/>
    <w:rsid w:val="00DB0B4A"/>
    <w:rsid w:val="00DB1487"/>
    <w:rsid w:val="00DB19B4"/>
    <w:rsid w:val="00DB19F1"/>
    <w:rsid w:val="00DB26AE"/>
    <w:rsid w:val="00DB32FB"/>
    <w:rsid w:val="00DB4411"/>
    <w:rsid w:val="00DB466D"/>
    <w:rsid w:val="00DB5FD0"/>
    <w:rsid w:val="00DB6F4C"/>
    <w:rsid w:val="00DB7395"/>
    <w:rsid w:val="00DB75C2"/>
    <w:rsid w:val="00DB75E6"/>
    <w:rsid w:val="00DB7E2C"/>
    <w:rsid w:val="00DC027B"/>
    <w:rsid w:val="00DC0A64"/>
    <w:rsid w:val="00DC0FC4"/>
    <w:rsid w:val="00DC140A"/>
    <w:rsid w:val="00DC1B9A"/>
    <w:rsid w:val="00DC2344"/>
    <w:rsid w:val="00DC2609"/>
    <w:rsid w:val="00DC2E4F"/>
    <w:rsid w:val="00DC384C"/>
    <w:rsid w:val="00DC40C4"/>
    <w:rsid w:val="00DC4AFD"/>
    <w:rsid w:val="00DC4D87"/>
    <w:rsid w:val="00DC4D8A"/>
    <w:rsid w:val="00DC6DF6"/>
    <w:rsid w:val="00DC71C3"/>
    <w:rsid w:val="00DC7BFE"/>
    <w:rsid w:val="00DD08C7"/>
    <w:rsid w:val="00DD0D41"/>
    <w:rsid w:val="00DD181F"/>
    <w:rsid w:val="00DD1A10"/>
    <w:rsid w:val="00DD200D"/>
    <w:rsid w:val="00DD2990"/>
    <w:rsid w:val="00DD2FE9"/>
    <w:rsid w:val="00DD3A7E"/>
    <w:rsid w:val="00DD434E"/>
    <w:rsid w:val="00DD43CC"/>
    <w:rsid w:val="00DD4402"/>
    <w:rsid w:val="00DD60D0"/>
    <w:rsid w:val="00DD6200"/>
    <w:rsid w:val="00DD686C"/>
    <w:rsid w:val="00DD6E86"/>
    <w:rsid w:val="00DD766B"/>
    <w:rsid w:val="00DE0E5D"/>
    <w:rsid w:val="00DE1DAF"/>
    <w:rsid w:val="00DE1E0C"/>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2B33"/>
    <w:rsid w:val="00E0377A"/>
    <w:rsid w:val="00E04441"/>
    <w:rsid w:val="00E054BA"/>
    <w:rsid w:val="00E05E83"/>
    <w:rsid w:val="00E05ED3"/>
    <w:rsid w:val="00E05F03"/>
    <w:rsid w:val="00E06370"/>
    <w:rsid w:val="00E06446"/>
    <w:rsid w:val="00E06B7B"/>
    <w:rsid w:val="00E06E20"/>
    <w:rsid w:val="00E07DD9"/>
    <w:rsid w:val="00E102F8"/>
    <w:rsid w:val="00E11B81"/>
    <w:rsid w:val="00E12FCF"/>
    <w:rsid w:val="00E13273"/>
    <w:rsid w:val="00E13379"/>
    <w:rsid w:val="00E139EE"/>
    <w:rsid w:val="00E14D83"/>
    <w:rsid w:val="00E14FA6"/>
    <w:rsid w:val="00E15A0D"/>
    <w:rsid w:val="00E16640"/>
    <w:rsid w:val="00E1740F"/>
    <w:rsid w:val="00E200CF"/>
    <w:rsid w:val="00E24287"/>
    <w:rsid w:val="00E27F36"/>
    <w:rsid w:val="00E30D41"/>
    <w:rsid w:val="00E31367"/>
    <w:rsid w:val="00E31710"/>
    <w:rsid w:val="00E3181C"/>
    <w:rsid w:val="00E32EF3"/>
    <w:rsid w:val="00E33E21"/>
    <w:rsid w:val="00E34BC4"/>
    <w:rsid w:val="00E351B4"/>
    <w:rsid w:val="00E3540C"/>
    <w:rsid w:val="00E36187"/>
    <w:rsid w:val="00E36332"/>
    <w:rsid w:val="00E36C9B"/>
    <w:rsid w:val="00E37638"/>
    <w:rsid w:val="00E37E9D"/>
    <w:rsid w:val="00E410F0"/>
    <w:rsid w:val="00E41B71"/>
    <w:rsid w:val="00E42569"/>
    <w:rsid w:val="00E434A0"/>
    <w:rsid w:val="00E44D30"/>
    <w:rsid w:val="00E4597F"/>
    <w:rsid w:val="00E46CB7"/>
    <w:rsid w:val="00E4723D"/>
    <w:rsid w:val="00E5077C"/>
    <w:rsid w:val="00E50EC8"/>
    <w:rsid w:val="00E5159B"/>
    <w:rsid w:val="00E515C6"/>
    <w:rsid w:val="00E522C5"/>
    <w:rsid w:val="00E52E0D"/>
    <w:rsid w:val="00E52FE2"/>
    <w:rsid w:val="00E5382C"/>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02E"/>
    <w:rsid w:val="00E66857"/>
    <w:rsid w:val="00E67556"/>
    <w:rsid w:val="00E70705"/>
    <w:rsid w:val="00E711CD"/>
    <w:rsid w:val="00E7252F"/>
    <w:rsid w:val="00E72CB7"/>
    <w:rsid w:val="00E73FC2"/>
    <w:rsid w:val="00E74481"/>
    <w:rsid w:val="00E74517"/>
    <w:rsid w:val="00E7499D"/>
    <w:rsid w:val="00E755D7"/>
    <w:rsid w:val="00E7566D"/>
    <w:rsid w:val="00E76E91"/>
    <w:rsid w:val="00E7746F"/>
    <w:rsid w:val="00E774B4"/>
    <w:rsid w:val="00E778F5"/>
    <w:rsid w:val="00E8096F"/>
    <w:rsid w:val="00E80E7C"/>
    <w:rsid w:val="00E80FC3"/>
    <w:rsid w:val="00E81779"/>
    <w:rsid w:val="00E8205B"/>
    <w:rsid w:val="00E82444"/>
    <w:rsid w:val="00E8341C"/>
    <w:rsid w:val="00E8602B"/>
    <w:rsid w:val="00E8642C"/>
    <w:rsid w:val="00E86B5F"/>
    <w:rsid w:val="00E87D05"/>
    <w:rsid w:val="00E91F96"/>
    <w:rsid w:val="00E9245F"/>
    <w:rsid w:val="00E92E99"/>
    <w:rsid w:val="00E968FD"/>
    <w:rsid w:val="00E96D55"/>
    <w:rsid w:val="00E97993"/>
    <w:rsid w:val="00EA0D5D"/>
    <w:rsid w:val="00EA1192"/>
    <w:rsid w:val="00EA153F"/>
    <w:rsid w:val="00EA20D1"/>
    <w:rsid w:val="00EA2788"/>
    <w:rsid w:val="00EA2C6E"/>
    <w:rsid w:val="00EA4964"/>
    <w:rsid w:val="00EA4F1A"/>
    <w:rsid w:val="00EA5E32"/>
    <w:rsid w:val="00EA6540"/>
    <w:rsid w:val="00EB00A5"/>
    <w:rsid w:val="00EB02DE"/>
    <w:rsid w:val="00EB05DC"/>
    <w:rsid w:val="00EB0A07"/>
    <w:rsid w:val="00EB1B69"/>
    <w:rsid w:val="00EB1C78"/>
    <w:rsid w:val="00EB2BAC"/>
    <w:rsid w:val="00EB3B46"/>
    <w:rsid w:val="00EB4F08"/>
    <w:rsid w:val="00EB79AC"/>
    <w:rsid w:val="00EC2E07"/>
    <w:rsid w:val="00EC3E03"/>
    <w:rsid w:val="00EC408B"/>
    <w:rsid w:val="00EC43C7"/>
    <w:rsid w:val="00EC465D"/>
    <w:rsid w:val="00EC5C89"/>
    <w:rsid w:val="00EC66D2"/>
    <w:rsid w:val="00EC67E7"/>
    <w:rsid w:val="00ED0A1B"/>
    <w:rsid w:val="00ED21BC"/>
    <w:rsid w:val="00ED2FEC"/>
    <w:rsid w:val="00ED3F67"/>
    <w:rsid w:val="00ED440A"/>
    <w:rsid w:val="00ED7971"/>
    <w:rsid w:val="00EE0748"/>
    <w:rsid w:val="00EE2455"/>
    <w:rsid w:val="00EE2470"/>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6B30"/>
    <w:rsid w:val="00EF7694"/>
    <w:rsid w:val="00EF7A15"/>
    <w:rsid w:val="00F01F8C"/>
    <w:rsid w:val="00F035A6"/>
    <w:rsid w:val="00F041AB"/>
    <w:rsid w:val="00F04AD0"/>
    <w:rsid w:val="00F10033"/>
    <w:rsid w:val="00F10848"/>
    <w:rsid w:val="00F10B68"/>
    <w:rsid w:val="00F11DE2"/>
    <w:rsid w:val="00F11F55"/>
    <w:rsid w:val="00F12DEC"/>
    <w:rsid w:val="00F13151"/>
    <w:rsid w:val="00F15523"/>
    <w:rsid w:val="00F16391"/>
    <w:rsid w:val="00F17331"/>
    <w:rsid w:val="00F2062B"/>
    <w:rsid w:val="00F21A18"/>
    <w:rsid w:val="00F21E61"/>
    <w:rsid w:val="00F220EA"/>
    <w:rsid w:val="00F222CD"/>
    <w:rsid w:val="00F23446"/>
    <w:rsid w:val="00F24EA4"/>
    <w:rsid w:val="00F2625A"/>
    <w:rsid w:val="00F306C9"/>
    <w:rsid w:val="00F31A03"/>
    <w:rsid w:val="00F3283C"/>
    <w:rsid w:val="00F32D0F"/>
    <w:rsid w:val="00F343F0"/>
    <w:rsid w:val="00F34620"/>
    <w:rsid w:val="00F34AAB"/>
    <w:rsid w:val="00F34C4D"/>
    <w:rsid w:val="00F350CF"/>
    <w:rsid w:val="00F35582"/>
    <w:rsid w:val="00F36452"/>
    <w:rsid w:val="00F37004"/>
    <w:rsid w:val="00F376A1"/>
    <w:rsid w:val="00F377B4"/>
    <w:rsid w:val="00F37B8E"/>
    <w:rsid w:val="00F414E5"/>
    <w:rsid w:val="00F41746"/>
    <w:rsid w:val="00F41E79"/>
    <w:rsid w:val="00F4267A"/>
    <w:rsid w:val="00F4315F"/>
    <w:rsid w:val="00F445F6"/>
    <w:rsid w:val="00F4512F"/>
    <w:rsid w:val="00F45763"/>
    <w:rsid w:val="00F45BCF"/>
    <w:rsid w:val="00F45BEA"/>
    <w:rsid w:val="00F45CFE"/>
    <w:rsid w:val="00F46877"/>
    <w:rsid w:val="00F47F3E"/>
    <w:rsid w:val="00F530E6"/>
    <w:rsid w:val="00F532C7"/>
    <w:rsid w:val="00F54EE5"/>
    <w:rsid w:val="00F5512C"/>
    <w:rsid w:val="00F55358"/>
    <w:rsid w:val="00F5603C"/>
    <w:rsid w:val="00F5605C"/>
    <w:rsid w:val="00F564B9"/>
    <w:rsid w:val="00F57909"/>
    <w:rsid w:val="00F610E9"/>
    <w:rsid w:val="00F612D6"/>
    <w:rsid w:val="00F61B0F"/>
    <w:rsid w:val="00F63400"/>
    <w:rsid w:val="00F636C6"/>
    <w:rsid w:val="00F6433D"/>
    <w:rsid w:val="00F6573E"/>
    <w:rsid w:val="00F662EB"/>
    <w:rsid w:val="00F67606"/>
    <w:rsid w:val="00F70327"/>
    <w:rsid w:val="00F706CD"/>
    <w:rsid w:val="00F70FEF"/>
    <w:rsid w:val="00F71995"/>
    <w:rsid w:val="00F72FA8"/>
    <w:rsid w:val="00F75415"/>
    <w:rsid w:val="00F773F9"/>
    <w:rsid w:val="00F802B0"/>
    <w:rsid w:val="00F8101C"/>
    <w:rsid w:val="00F817B9"/>
    <w:rsid w:val="00F81CB7"/>
    <w:rsid w:val="00F82280"/>
    <w:rsid w:val="00F8235F"/>
    <w:rsid w:val="00F83A22"/>
    <w:rsid w:val="00F83A97"/>
    <w:rsid w:val="00F844F0"/>
    <w:rsid w:val="00F84895"/>
    <w:rsid w:val="00F84E9D"/>
    <w:rsid w:val="00F8659E"/>
    <w:rsid w:val="00F86A4C"/>
    <w:rsid w:val="00F86CE4"/>
    <w:rsid w:val="00F86F42"/>
    <w:rsid w:val="00F8723F"/>
    <w:rsid w:val="00F91017"/>
    <w:rsid w:val="00F91941"/>
    <w:rsid w:val="00F927FC"/>
    <w:rsid w:val="00F92E3F"/>
    <w:rsid w:val="00F938D2"/>
    <w:rsid w:val="00F96389"/>
    <w:rsid w:val="00F9650E"/>
    <w:rsid w:val="00F96B73"/>
    <w:rsid w:val="00F977C7"/>
    <w:rsid w:val="00FA0890"/>
    <w:rsid w:val="00FA164A"/>
    <w:rsid w:val="00FA3F3E"/>
    <w:rsid w:val="00FA4272"/>
    <w:rsid w:val="00FA4855"/>
    <w:rsid w:val="00FA4ACD"/>
    <w:rsid w:val="00FA51B0"/>
    <w:rsid w:val="00FA6428"/>
    <w:rsid w:val="00FA7144"/>
    <w:rsid w:val="00FA7184"/>
    <w:rsid w:val="00FB00F3"/>
    <w:rsid w:val="00FB1D9D"/>
    <w:rsid w:val="00FB2709"/>
    <w:rsid w:val="00FB3304"/>
    <w:rsid w:val="00FB46B8"/>
    <w:rsid w:val="00FB4B38"/>
    <w:rsid w:val="00FB54BB"/>
    <w:rsid w:val="00FB5AC0"/>
    <w:rsid w:val="00FB6C91"/>
    <w:rsid w:val="00FB74E8"/>
    <w:rsid w:val="00FB76D8"/>
    <w:rsid w:val="00FB7EB2"/>
    <w:rsid w:val="00FC0263"/>
    <w:rsid w:val="00FC0348"/>
    <w:rsid w:val="00FC0FB5"/>
    <w:rsid w:val="00FC102A"/>
    <w:rsid w:val="00FC154C"/>
    <w:rsid w:val="00FC179D"/>
    <w:rsid w:val="00FC1931"/>
    <w:rsid w:val="00FC1DBC"/>
    <w:rsid w:val="00FC2637"/>
    <w:rsid w:val="00FC393B"/>
    <w:rsid w:val="00FC4052"/>
    <w:rsid w:val="00FC4B83"/>
    <w:rsid w:val="00FC5252"/>
    <w:rsid w:val="00FC56F8"/>
    <w:rsid w:val="00FC6356"/>
    <w:rsid w:val="00FC7872"/>
    <w:rsid w:val="00FC7D01"/>
    <w:rsid w:val="00FD0130"/>
    <w:rsid w:val="00FD0373"/>
    <w:rsid w:val="00FD0582"/>
    <w:rsid w:val="00FD09A3"/>
    <w:rsid w:val="00FD0C93"/>
    <w:rsid w:val="00FD1062"/>
    <w:rsid w:val="00FD2589"/>
    <w:rsid w:val="00FD2B2E"/>
    <w:rsid w:val="00FD2E15"/>
    <w:rsid w:val="00FD4876"/>
    <w:rsid w:val="00FD52A3"/>
    <w:rsid w:val="00FD52D8"/>
    <w:rsid w:val="00FD68D4"/>
    <w:rsid w:val="00FD7406"/>
    <w:rsid w:val="00FD7FBD"/>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2BFD"/>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5B70F8A"/>
  <w15:chartTrackingRefBased/>
  <w15:docId w15:val="{34AAEB08-79A6-4C4C-872E-4E6C6D7B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ais">
    <w:name w:val="Parastais"/>
    <w:qFormat/>
    <w:rsid w:val="00944826"/>
    <w:rPr>
      <w:sz w:val="24"/>
      <w:szCs w:val="24"/>
    </w:rPr>
  </w:style>
  <w:style w:type="paragraph" w:styleId="Virsraksts1">
    <w:name w:val="heading 1"/>
    <w:basedOn w:val="Parastais"/>
    <w:link w:val="Virsraksts1Rakstz"/>
    <w:uiPriority w:val="99"/>
    <w:qFormat/>
    <w:rsid w:val="00944826"/>
    <w:pPr>
      <w:spacing w:before="100" w:beforeAutospacing="1" w:after="100" w:afterAutospacing="1"/>
      <w:outlineLvl w:val="0"/>
    </w:pPr>
    <w:rPr>
      <w:b/>
      <w:bCs/>
      <w:kern w:val="36"/>
      <w:sz w:val="48"/>
      <w:szCs w:val="48"/>
    </w:rPr>
  </w:style>
  <w:style w:type="paragraph" w:styleId="Virsraksts4">
    <w:name w:val="heading 4"/>
    <w:basedOn w:val="Parastais"/>
    <w:next w:val="Parastais"/>
    <w:link w:val="Virsraksts4Rakstz"/>
    <w:uiPriority w:val="9"/>
    <w:unhideWhenUsed/>
    <w:qFormat/>
    <w:locked/>
    <w:rsid w:val="005723EB"/>
    <w:pPr>
      <w:keepNext/>
      <w:keepLines/>
      <w:spacing w:before="40" w:line="276" w:lineRule="auto"/>
      <w:outlineLvl w:val="3"/>
    </w:pPr>
    <w:rPr>
      <w:rFonts w:ascii="Cambria" w:hAnsi="Cambria"/>
      <w:i/>
      <w:iCs/>
      <w:color w:val="365F91"/>
      <w:sz w:val="16"/>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Veidlapasz-auga">
    <w:name w:val="HTML Top of Form"/>
    <w:basedOn w:val="Parastais"/>
    <w:next w:val="Parastai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ais"/>
    <w:next w:val="Parastai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ai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ai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ai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ai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
    <w:name w:val="List Paragraph"/>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ai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Vresteksts">
    <w:name w:val="footnote text"/>
    <w:basedOn w:val="Parastais"/>
    <w:link w:val="VrestekstsRakstz"/>
    <w:uiPriority w:val="99"/>
    <w:semiHidden/>
    <w:unhideWhenUsed/>
    <w:rsid w:val="00507582"/>
    <w:pPr>
      <w:widowControl w:val="0"/>
    </w:pPr>
    <w:rPr>
      <w:rFonts w:ascii="Calibri" w:eastAsia="Calibri" w:hAnsi="Calibri"/>
      <w:sz w:val="20"/>
      <w:szCs w:val="20"/>
      <w:lang w:val="en-US" w:eastAsia="en-US"/>
    </w:rPr>
  </w:style>
  <w:style w:type="character" w:customStyle="1" w:styleId="VrestekstsRakstz">
    <w:name w:val="Vēres teksts Rakstz."/>
    <w:link w:val="Vresteksts"/>
    <w:uiPriority w:val="99"/>
    <w:semiHidden/>
    <w:rsid w:val="00507582"/>
    <w:rPr>
      <w:rFonts w:ascii="Calibri" w:eastAsia="Calibri" w:hAnsi="Calibri"/>
      <w:lang w:val="en-US" w:eastAsia="en-US"/>
    </w:rPr>
  </w:style>
  <w:style w:type="character" w:styleId="Vresatsauce">
    <w:name w:val="footnote reference"/>
    <w:uiPriority w:val="99"/>
    <w:semiHidden/>
    <w:unhideWhenUsed/>
    <w:rsid w:val="00507582"/>
    <w:rPr>
      <w:vertAlign w:val="superscript"/>
    </w:rPr>
  </w:style>
  <w:style w:type="paragraph" w:styleId="Sarakstarindkopa">
    <w:name w:val="List Paragraph"/>
    <w:aliases w:val="2"/>
    <w:basedOn w:val="Parastais"/>
    <w:link w:val="SarakstarindkopaRakstz"/>
    <w:uiPriority w:val="34"/>
    <w:qFormat/>
    <w:rsid w:val="00F11DE2"/>
    <w:pPr>
      <w:ind w:left="720"/>
    </w:pPr>
    <w:rPr>
      <w:rFonts w:ascii="Calibri" w:eastAsia="Calibri" w:hAnsi="Calibri" w:cs="Calibri"/>
      <w:sz w:val="22"/>
      <w:szCs w:val="22"/>
      <w:lang w:val="en-GB" w:eastAsia="en-US"/>
    </w:rPr>
  </w:style>
  <w:style w:type="paragraph" w:styleId="Bezatstarpm">
    <w:name w:val="No Spacing"/>
    <w:basedOn w:val="Parastais"/>
    <w:uiPriority w:val="1"/>
    <w:qFormat/>
    <w:rsid w:val="00270E69"/>
    <w:rPr>
      <w:rFonts w:ascii="Calibri" w:eastAsia="Calibri" w:hAnsi="Calibri" w:cs="Calibri"/>
      <w:sz w:val="22"/>
      <w:szCs w:val="22"/>
    </w:rPr>
  </w:style>
  <w:style w:type="character" w:customStyle="1" w:styleId="SarakstarindkopaRakstz">
    <w:name w:val="Saraksta rindkopa Rakstz."/>
    <w:aliases w:val="2 Rakstz."/>
    <w:link w:val="Sarakstarindkopa"/>
    <w:uiPriority w:val="34"/>
    <w:locked/>
    <w:rsid w:val="00E6602E"/>
    <w:rPr>
      <w:rFonts w:ascii="Calibri" w:eastAsia="Calibri" w:hAnsi="Calibri" w:cs="Calibri"/>
      <w:sz w:val="22"/>
      <w:szCs w:val="22"/>
      <w:lang w:val="en-GB" w:eastAsia="en-US"/>
    </w:rPr>
  </w:style>
  <w:style w:type="paragraph" w:customStyle="1" w:styleId="tv213">
    <w:name w:val="tv213"/>
    <w:basedOn w:val="Parastais"/>
    <w:rsid w:val="00BE17A3"/>
    <w:pPr>
      <w:spacing w:before="100" w:beforeAutospacing="1" w:after="100" w:afterAutospacing="1"/>
    </w:pPr>
    <w:rPr>
      <w:lang w:val="en-US" w:eastAsia="en-US"/>
    </w:rPr>
  </w:style>
  <w:style w:type="paragraph" w:styleId="Beiguvresteksts">
    <w:name w:val="endnote text"/>
    <w:basedOn w:val="Parastais"/>
    <w:link w:val="BeiguvrestekstsRakstz"/>
    <w:uiPriority w:val="99"/>
    <w:semiHidden/>
    <w:unhideWhenUsed/>
    <w:rsid w:val="007E09FF"/>
    <w:rPr>
      <w:sz w:val="20"/>
      <w:szCs w:val="20"/>
    </w:rPr>
  </w:style>
  <w:style w:type="character" w:customStyle="1" w:styleId="BeiguvrestekstsRakstz">
    <w:name w:val="Beigu vēres teksts Rakstz."/>
    <w:link w:val="Beiguvresteksts"/>
    <w:uiPriority w:val="99"/>
    <w:semiHidden/>
    <w:rsid w:val="007E09FF"/>
    <w:rPr>
      <w:lang w:val="lv-LV" w:eastAsia="lv-LV"/>
    </w:rPr>
  </w:style>
  <w:style w:type="character" w:styleId="Beiguvresatsauce">
    <w:name w:val="endnote reference"/>
    <w:uiPriority w:val="99"/>
    <w:semiHidden/>
    <w:unhideWhenUsed/>
    <w:rsid w:val="007E09FF"/>
    <w:rPr>
      <w:vertAlign w:val="superscript"/>
    </w:rPr>
  </w:style>
  <w:style w:type="character" w:customStyle="1" w:styleId="Virsraksts4Rakstz">
    <w:name w:val="Virsraksts 4 Rakstz."/>
    <w:link w:val="Virsraksts4"/>
    <w:uiPriority w:val="9"/>
    <w:rsid w:val="005723EB"/>
    <w:rPr>
      <w:rFonts w:ascii="Cambria" w:hAnsi="Cambria"/>
      <w:i/>
      <w:iCs/>
      <w:color w:val="365F91"/>
      <w:sz w:val="16"/>
      <w:szCs w:val="22"/>
      <w:lang w:val="lv-LV"/>
    </w:rPr>
  </w:style>
  <w:style w:type="paragraph" w:customStyle="1" w:styleId="paragraph">
    <w:name w:val="paragraph"/>
    <w:basedOn w:val="Parastais"/>
    <w:rsid w:val="00F86A4C"/>
    <w:pPr>
      <w:spacing w:before="100" w:beforeAutospacing="1" w:after="100" w:afterAutospacing="1"/>
    </w:pPr>
  </w:style>
  <w:style w:type="character" w:customStyle="1" w:styleId="normaltextrun">
    <w:name w:val="normaltextrun"/>
    <w:basedOn w:val="Noklusjumarindkopasfonts"/>
    <w:rsid w:val="009409F9"/>
  </w:style>
  <w:style w:type="character" w:customStyle="1" w:styleId="eop">
    <w:name w:val="eop"/>
    <w:basedOn w:val="Noklusjumarindkopasfonts"/>
    <w:rsid w:val="009409F9"/>
  </w:style>
  <w:style w:type="paragraph" w:customStyle="1" w:styleId="xmsolistparagraph">
    <w:name w:val="x_msolistparagraph"/>
    <w:basedOn w:val="Parastais"/>
    <w:rsid w:val="004F1F87"/>
    <w:pPr>
      <w:spacing w:before="100" w:beforeAutospacing="1" w:after="100" w:afterAutospacing="1"/>
    </w:pPr>
    <w:rPr>
      <w:lang w:val="en-US" w:eastAsia="en-US"/>
    </w:rPr>
  </w:style>
  <w:style w:type="paragraph" w:customStyle="1" w:styleId="doc-ti">
    <w:name w:val="doc-ti"/>
    <w:basedOn w:val="Parastais"/>
    <w:rsid w:val="00D46E1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97330">
      <w:bodyDiv w:val="1"/>
      <w:marLeft w:val="0"/>
      <w:marRight w:val="0"/>
      <w:marTop w:val="0"/>
      <w:marBottom w:val="0"/>
      <w:divBdr>
        <w:top w:val="none" w:sz="0" w:space="0" w:color="auto"/>
        <w:left w:val="none" w:sz="0" w:space="0" w:color="auto"/>
        <w:bottom w:val="none" w:sz="0" w:space="0" w:color="auto"/>
        <w:right w:val="none" w:sz="0" w:space="0" w:color="auto"/>
      </w:divBdr>
    </w:div>
    <w:div w:id="336351480">
      <w:bodyDiv w:val="1"/>
      <w:marLeft w:val="0"/>
      <w:marRight w:val="0"/>
      <w:marTop w:val="0"/>
      <w:marBottom w:val="0"/>
      <w:divBdr>
        <w:top w:val="none" w:sz="0" w:space="0" w:color="auto"/>
        <w:left w:val="none" w:sz="0" w:space="0" w:color="auto"/>
        <w:bottom w:val="none" w:sz="0" w:space="0" w:color="auto"/>
        <w:right w:val="none" w:sz="0" w:space="0" w:color="auto"/>
      </w:divBdr>
    </w:div>
    <w:div w:id="37959692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47062028">
      <w:bodyDiv w:val="1"/>
      <w:marLeft w:val="0"/>
      <w:marRight w:val="0"/>
      <w:marTop w:val="0"/>
      <w:marBottom w:val="0"/>
      <w:divBdr>
        <w:top w:val="none" w:sz="0" w:space="0" w:color="auto"/>
        <w:left w:val="none" w:sz="0" w:space="0" w:color="auto"/>
        <w:bottom w:val="none" w:sz="0" w:space="0" w:color="auto"/>
        <w:right w:val="none" w:sz="0" w:space="0" w:color="auto"/>
      </w:divBdr>
    </w:div>
    <w:div w:id="98913739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47479750">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525508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593925944">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C025D-0DB1-40DC-8607-843A92D76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45754</Words>
  <Characters>26081</Characters>
  <Application>Microsoft Office Word</Application>
  <DocSecurity>0</DocSecurity>
  <Lines>217</Lines>
  <Paragraphs>143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likumprojektam "Grozījumi Komerclikumā" (VSS-112)</vt:lpstr>
      <vt:lpstr>MK noteikumu projekts "Ministru kabineta kārtības rullis"</vt:lpstr>
    </vt:vector>
  </TitlesOfParts>
  <Manager>Baiba Lielkalne</Manager>
  <Company>Tieslietu ministrija</Company>
  <LinksUpToDate>false</LinksUpToDate>
  <CharactersWithSpaces>71692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likumprojektam "Grozījumi Komerclikumā" (VSS-112)</dc:title>
  <dc:subject>Izziņa par atzinumos sniegtajiem iebildumiem</dc:subject>
  <dc:creator>Anita Cehanoviča</dc:creator>
  <cp:keywords/>
  <dc:description>Cehanoviča 67036953_x000d_
Anita.Cehanovica@tm.gov.lv</dc:description>
  <cp:lastModifiedBy>Baiba Lielkalne</cp:lastModifiedBy>
  <cp:revision>2</cp:revision>
  <cp:lastPrinted>2012-01-18T09:50:00Z</cp:lastPrinted>
  <dcterms:created xsi:type="dcterms:W3CDTF">2021-11-30T07:55:00Z</dcterms:created>
  <dcterms:modified xsi:type="dcterms:W3CDTF">2021-11-30T07:55:00Z</dcterms:modified>
</cp:coreProperties>
</file>