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24-TA-381: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20. decembra noteikumos Nr. 816 "Publisko elektronisko iepirkumu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(01.02.2024.)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20. decembra noteikumos Nr. 816 "Publisko elektronisko iepirkumu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- 17.04.2024.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Vides aizsardzības un reģionālās attīstības ministrijas (turpmāk – VARAM) izstrādāto noteikumu projektu “Grozījumi Ministru kabineta 2022. gada 20. decembra noteikumos Nr. 816 "Publisko elektronisko iepirkumu noteikumi"” (24-TA-381).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LTRK atbalsta, ka pasūtītāji un sabiedrisko pakalpojumu sniedzēji izmanto elektronisko iepirkumu un citus risinājumus, kuri mazina administratīvo slogu iepirkuma organizēšanā un palīdz identificēt un novērst korupciju. LTRK izprot un atbalsta grozījumu nepieciešamību attiecībā uz specifiskām nozarēm, kurās Elektronisko iepirkumu sistēmas izmantošana ir apgrūtinoša kā no pasūtītāja, tā arī no piegādātāju puses, taču vienlaikus LTRK vērš ministrijas uzmanību, ka iepirkumu sistēmu nekontrolēta decentralizācija nav pieļaujama, jo tas samazinātu kopējo efektivitāti un palielinātu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LTRK pieļauj, ka var būt atsevišķi  gadījumi, kur decentralizētu risinājumu piemērošana ir objektīvi nepieciešama nozares specifikas dēļ, piemēram, iepirkumos atsevišķu sabiedrisko iepirkumu sniedzēju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LTRK aicina Vides aizsardzības un reģionālās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projekta anotāciju ar informāciju, ka Valsts reģionālās attīstības aģentūras uzturētā Elektroniskā iepirkuma sistēma šobrīd neparedz iespēju izmantot šo sistēmu Sabiedrisko pakalpojumu sniedzēju iepirkumu likumā noteiktajā kārtībā izveidotās kvalifikācijas sistēmas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projekta 52. punktu ar nosacījumiem, ka pieteikumu un piedāvājumu elektronisku iesniegšanu un saņemšanu var organizēt ārpus e-konkursu apakšsistēmas, izmantojot citu pieteikumu un piedāvājumu iesniegšanas tiešsaistes sistēmu, ja tiek izpildīti visi šie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iepirkumu veic pasūtītājs Sabiedrisko pakalpojumu sniedzēju iepirkumu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noteikts pasūtītāja gada apgrozījums, kas jāsasniedz (diskusijās ar LTRK biedriem konsatēti dažādi apgrozījuma apmēri);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reģionālās attīstības aģentūras Elektroniskā iepirkuma sistēmas uzturētājs ir apliecinājis, ka ir izvērtējis šī pasūtītāja vajadzības, taču nav iespēju tās realizēt Valsts reģionālās attīstības aģentūras uzturētajā Elektroniskā iepirkuma sistēmā  un to nav iespējams nodrošināt tuvāko 2 gadu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LTRK vērš VARAM uzmanību uz to, ka šādām sistēmām ir saglabājama jau esošā prakse drošības un tehniskajām prasībām, taču aicina ministriju izvērtēt nepieciešamību un samērīgumu saglabāt noteikumu projektā ietverto prasību, kas paredz ik gadu veikt ārējo auditu.Tāpat šādiem iepirkumiem ir jāsaglabā publiski pieejama informācija tādā apmērā kā to jau šobrīd paredz normatīvie akti.Kaut arī Sabiedrisko pakalpojumu sniedzēju iepirkumu likumā jau ir regulēts veids  kā  var iesniegt iesniegumu par iepirkuma procedūras pārkāpumiem, LTRK aicina VARAM noteikumu projekta anotācijā skaidrot, kā likumā regulētais process interpretējams kontekstā ar plānotajiem grozījumiem.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grozījumu redakcijas izriet, ka pasūtītājs, kurš pieteikumu un piedāvājumu elektronisku iesniegšanu un saņemšanu organizē ārpus e-konkursu apakšsistēmas, izmantojot citu pieteikumu un piedāvājumu iesniegšanas tiešsaistes sistēmu, pats ir atbildīgs par izmantotās sistēmas atbilstību Ministru kabineta Nr. 816 "Publisko elektronisko iepirkumu noteikumi" prasībām. Vienlaikus anotācijā ir teikts, ka VRAA funkcijās neietilpst citu institūciju informācijas sistēmu uzraudzība. Tāpēc lūdzam skaidrot turpmāko VRAA lomu sistēmu atbilstības MK noteikumiem uzraudzībā, tajā skaitā attiecībā uz izveidoto sistēmu reģistrēšanu (uzskaitīšanu).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VRAA loma joprojām ir nodrošināt internetā pieejamu platformu pircēja profila ziņu uzturēšanai, pēc nepieciešamības sadarbojoties ar citu e-iesniegšanas platformu turētājiem ziņu apmaiņas vajadzībām. Tāpat VRAA atbildībā ir uzturēt un attīstīt EIS atbilstoši  tiesību aktu prasībām,   analoģiski šāds pienākums ir katram pasūtītājam, kas paredz veidot savu un vai izmantot citu e-iesniegšanas sistēmu - atbilstības pārbaudes, lai nodrošinātu objektivitāti un kompetenci, ir paredzētas, iesaistot neatkarīgus ārējos auditorus, kas arī nodrošinās neatkarīgu prasību izpildes atbilstības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līmeņa informācijas sistēmas tiek reģistrētas valsts informācijas resursu, sistēmu un sadarbspējas informācijas sistēmā, savukārt privātpersonu piedāvātās sistēmas netiek reģistrētas un tiek izmantotas kā pakalpojums, ja pasūtītājs ir guvis pārliecību, ka izvēlētā e-iesniegšanas sistēma atbilst MK noteikumu un citu saistīto tiesību aktu prasībām, kas ir attiecināmi uz publisko iepirkumu procesiem.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aizpildīt visas sabiedrības līdzdalības apakšsadaļas. Šobrīd norādīts, ka ir veikta publiskā apspriešana, taču nav norādīts laika periods, kurā veikta publiskā apspriešana, kā arī nav norādīti publiskās apspriešanas rezultāti.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sadaļas aizpildītas.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Pasūtītājs  pieteikumu un piedāvājumu elektronisku iesniegšanu un saņemšanu var organizēt ārpus e-konkursu apakšsistēmas, izmantojot citu pieteikumu un piedāvājumu iesniegšanas tiešsaistes sistēmu, ja sistēma (tai skaitā visi ar sistēmu saistītie un sistēmu apkalpojošie komponenti) atbilst šīs nodaļas drošības un tehniskajām prasībām un sistēmai ik gadu tiek veikts ārējs audits, kurā izvērtēta sistēmas atbilstība šīs nodaļas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normu vai skaidrot anotācijā, kurš un pēc kāda regulējuma tiesīgs veikt sistēmas ārējo auditu, lai audits un sistēma tiktu uzskatīta par prasībām atbilstošu.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ārējo auditu, līdzīgi kā tiesību aktos paredzēto drošības auditu, katrs sistēmas uzturētājs (ja tas ir pasūtītājs) savu informācijas sistēmu vērtēšanai iegādājas publiskā procedūrā kā pakalpojumu (CPV kods 72000000-5 IT pakalpojumi konsultēšana, programmatūras izstrāde, internets un atbalsts, vai CPV kods 72260000-5 Ar programmatūru saistītie pakalpojumi) iepirkuma dokumentācijā attiecīgi norādot auditoram tiesību aktus (piemēram, MK noteikumus Nr. 816 "Publisko elektronisko iepirkumu noteikumi", Publisko iepirkumu likums u.c.) attiecībā pret kuros izvirzītajām prasībām informācijas sistēma auditējama. Tāpat arī prasības (kvalifikācijas, reģistrācijas valsts piederības u.c.) auditoram nosakāmas atbilstoši auditējamās informācijas sistēmas statusam (vai tā ir valsts informācijas sistēma, vai tā ir paaugstinātas drošības sistēma u.tml.), kā arī, izvēloties piegādātāju, jāievēro nosacījumi, kas izriet no tiesību aktiem, kas regulē komersantu saskarsmi ar valsts informācijas sistēmām, vadoties no sistēmas pazīmēm.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Pasūtītājs, sabiedrisko pakalpojumu sniedzējs un publiskais partneris  pieteikumu un piedāvājumu elektronisku iesniegšanu un saņemšanu var organizēt ārpus e-konkursu apakšsistēmas, izmantojot citu pieteikumu un piedāvājumu iesniegšanas tiešsaistes sistēmu, ja sistēma (tai skaitā visi ar sistēmu saistītie un sistēmu apkalpojošie komponenti) atbilst šīs nodaļas drošības un tehniskajām prasībām un sistēmai ik gadu tiek veikts ārējs audits, kurā izvērtēta sistēmas atbilstība šīs nodaļas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Pasūtītājs  pieteikumu un piedāvājumu elektronisku iesniegšanu un saņemšanu var organizēt ārpus e-konkursu apakšsistēmas, izmantojot citu pieteikumu un piedāvājumu iesniegšanas tiešsaistes sistēmu, ja sistēma (tai skaitā visi ar sistēmu saistītie un sistēmu apkalpojošie komponenti) atbilst šīs nodaļas drošības un tehniskajām prasībām un sistēmai ik gadu tiek veikts ārējs audits, kurā izvērtēta sistēmas atbilstība šīs nodaļas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pasūtītājam, kurš izmantos sistēmu, ārējais audits būs maksas pakalpojums, lūgums anotācijā skaidrot nepieciešamību auditu veikt katru gadu.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netiek uzturēts (e-pastā saņemtais FM 03.04.2024. atzinums Nr. 10.1-6/7-1/146).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Pasūtītājs, sabiedrisko pakalpojumu sniedzējs un publiskais partneris  pieteikumu un piedāvājumu elektronisku iesniegšanu un saņemšanu var organizēt ārpus e-konkursu apakšsistēmas, izmantojot citu pieteikumu un piedāvājumu iesniegšanas tiešsaistes sistēmu, ja sistēma (tai skaitā visi ar sistēmu saistītie un sistēmu apkalpojošie komponenti) atbilst šīs nodaļas drošības un tehniskajām prasībām un sistēmai ik gadu tiek veikts ārējs audits, kurā izvērtēta sistēmas atbilstība šīs nodaļas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Elektroniskai pieteikumu un piedāvājumu iesniegšanai un saņemšanai izmantojamā informācijas sistēma nodrošina vismaz šādas prasības attiecībā uz iepirkumu un iepirkuma procedūru apstrādi: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(KNAB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spēkā esošo regulējumu (Publisko elektronisko iepirkumu noteikumu 79. punkta 79.5. apakšpunkts) elektroniskai pieteikumu un piedāvājumu iesniegšanai un saņemšanai izmantojamā informācijas sistēmā attiecībā uz iepirkumu un iepirkuma procedūru apstrādi ir izvirzīta prasība paredzēt iespēju pievienot un uzglabāt iepirkuma vai iepirkuma procedūras rezultātā noslēgtos līgumus un ar līgumu izpildi saistītos dokumentus. Savukārt noteikumu projektā šī prasība netiek saglabāta.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sniegt pamatojumu šādām izmaiņām, ietverot informāciju par tehniskiem risinājumiem, kā turpmāk iecerēts nodrošināt publisko finanšu līdzekļu izlietojuma fiksēšanu caurskatāmā veidā, kā arī pilnīgas informācijas par līgumiem un to grozījumiem pieejamību uzraudzības un kontroles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Līguma teksti un grozījumi saskaņā ar PIL (SPSIL) ir jāglabā pircēja profilā, kas ir EIS. Līdz šim oficiāli e-iesniegšanas sistēma Latvijā bija viena un tā sakrita ar pircēja profilu, tāpēc tagad, kad var parādīties citas e-iesniegšanas sistēmas, esošais MK regulējums nonāk pretrunā ar PIL, proti, nav īsti skaidrs, kur tad būtu jāpublicē iepirkuma līgumi – pircēja profilā (EIS) vai e-iesniegšanas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ir panākt, ka būtiskā iepirkumu līgumu dokumentācija (tajā daļā, kura ir publiska) vienmēr atrodas vienuviet valsts nodrošinātā IT sistēmā (pircēja profilā), tāpēc prasība, ka e-iesniegšanas sistēmām jānodrošina līgumu uzglabāšana, no MK noteikumiem tiek svītrota.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saglabājams minimālais un turpmāk centralizēti vienuviet uzturams pircēja profilā glabājamo ziņu apjoms (informācija par turpmākajiem uzaicinājumiem iesniegt piedāvājumus, par plānotajiem iepirkumiem, noslēgtajiem līgumiem (līgumu datnes), pārtrauktajām procedūrām, kā arī cita normatīvajos aktos noteikta ar iepirkumiem saistīta informācija), ņemot vērā tiesību aktos paredzēto ar iepirkumiem saistītās informācijas 10 gadu glabāšanas termiņu iepretī atsevišķo individuāli veidoto e-iesniegšanas sistēmu neprognozējamajam dzīves ciklam.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Elektroniskai pieteikumu un piedāvājumu iesniegšanai un saņemšanai izmantojamā informācijas sistēma nodrošina vismaz šādas prasības attiecībā uz iepirkumu un iepirkuma procedūru apstrādi: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20. decembra noteikumos Nr. 816 "Publisko elektronisko iepirkumu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- 09.05.2024.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Vides aizsardzības un reģionālās attīstības ministrijas (turpmāk – VARAM) izstrādāto Ministru kabineta noteikumu projektu “Grozījumi Ministru kabineta 2022. gada 20. decembra noteikumos Nr. 816 "Publisko elektronisko iepirkumu noteikumi"” (ID 24-TA-381) (turpmāk – Projekts), kā arī saskaņošanas sanāksmē prezentēto materiālu un paustajiem apsvērumiem, un paužam ierosinājumus Projekta sakarā.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sanāksmē VARAM un Valsts reģionālās attīstības aģentūra (turpmāk – VRAA) konceptuāli atbalstīja LTRK iepriekš pausto skatījumu Projekta sakarā, vienlaikus skaidrojot, ka grozījumi būtu izdarāmi citos normatīvajos aktos, proti, Ministru kabineta noteikumos Nr. 187 “Sabiedrisko pakalpojumu sniedzēju iepirkuma procedūru un metu konkursu norises kārtība” vai Sabiedrisko pakalpojumu sniedzēju iepirkumu likumā (SPSIL) un attiecīgi Ministru kabineta noteikumos Nr. 107 “Iepirkuma procedūru un metu konkursu norises kārtība” vai Publisko iepirkumu likumā. VARAM un VRAA ieskatā publisko elektronisko iepirkumu noteikumi neregulē tiesības veidot savas sistēmas un nenosaka nosacījumus, kā arī nesaredz risku, ka Projektu izmantotu, lai veidotu vairākas jaunas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saskaņošanas sanāksmē paustos apsvērumus, kā arī atbalstu daļu no LTRK iebildumiem iestrādāt citos normatīvajos aktos, </w:t>
            </w:r>
            <w:r w:rsidR="00000000" w:rsidRPr="00000000" w:rsidDel="00000000">
              <w:rPr>
                <w:b w:val="1"/>
                <w:rtl w:val="0"/>
              </w:rPr>
              <w:t xml:space="preserve">LTRK piekrīt iepriekš pausto iebildumu pārkvalificēšanai par priekšlikumiem Tiesību aktu projektu portālā ar nosacījumu, ka protokollēmumā tiek iekļauts uzdevums: “Ņemot vērā Latvijas Tirdzniecības un rūpniecības kameras sniegto viedokli, uzdot Finanšu ministrijai sadarbībā ar Vides aizsardzības un reģionālās attīstības ministriju līdz 2024. gada 1. novembrim izvērtēt nepieciešamību veikt grozījumus normatīvajā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akcentējam, ka LTRK ir lielākā uzņēmēju biedrība Latvijā, kuras Publisko iepirkumu komitejā aktīvi darbojas gan piegādātāji, gan pasūtītāji, līdz ar ko aicinām VARAM turpmāk proaktīvi iesaistīt LTRK normatīvo aktu izstrādes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20. decembra noteikumos Nr. 816 "Publisko elektronisko iepirkumu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minētā atsauce uz Direktīvas 2014/24 2.panta 15.punkta  b) apakšpunktu konkrētajā kontekstā nav precīza. Ierosinām precizēt atsauci uz 2014/24 2.panta 15.punkta a) apakšpunktu, kas atbilstu saturam.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veikti labojumi, precizējot apakšpunktu numerāciju no b) apakšpunkta uz a)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 "Aģentūra" ar vārdiem "Valsts reģionālās attīstības aģentūra", jo tiesību akta projekta "Grozījumi Ministru kabineta 2022. gada 20. decembra noteikumos Nr. 816 "Publisko elektronisko iepirkumu noteikumi"" sākotnējās ietekmes (ex-ante) novērtējuma ziņojumā (anotācija) lietotājs saīsinājums nav atrunāts.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 Pieņemt iesniegto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1. punktu, izņemot no tā lieko skaitli.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noteikumu projektu.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Prasības informācijas sistēmām, kas tiek izmantotas elektroniskai iepirkumu un iepirkuma procedūru rīkošanai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citos Noteikumu punktos tiek atsevišķi minēti termini "pasūtītājs" un "sabiedrisko pakalpojumu sniedzējs" un termins "pasūtītājs" neapzīmē abus iepriekšminētos subjektus, lūdzam izvērtēt vai Noteikumu 5. nodaļas normās (50. punktā, grozītajā 52. un 54. punktā, 79.4. apakšpunktā) pēc termina "pasūtītājs" būtu papildināms ar vārdiem "sabiedrisko pakalpojumu sniedzējs un publiskais partneris", ņemot vērā, ka atbilstoši publisko iepirkumu jomas normatīvajiem aktiem minētajiem terminiem ir atšķirīgs tvērums. Iekļaujot abus terminus tiktu nodrošināta normu skaidrība, ka šīs nodaļas noteikumi ir attiecināmi arī uz sabiedrisko pakalpojumu sniedzējiem.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5.nodaļa attiecīgi precizēta, papildinot ar vārdiem "sabiedrisko pakalpojumu sniedzējs un publiskais partneris" attiecīgajā locījumā.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Prasības informācijas sistēmām, kas tiek izmantotas elektroniskai iepirkumu un iepirkuma procedūru rīkošanai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Pieteikumu un piedāvājumu elektroniskai iesniegšanai un saņemšanai izmanto e-konkursu apakšsistēmu vai citas tiešsaistes informācijas sistēmas, kuras paredzētas elektroniskai pieteikumu un piedāvājumu iesniegšanai un saņemšanai un kuru izmantošana piegādātājiem un pasūtītājiem ir bez 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citos Noteikumu punktos tiek atsevišķi minēti termini "pasūtītājs" un "sabiedrisko pakalpojumu sniedzējs" un termins "pasūtītājs" neapzīmē abus iepriekšminētos subjektus, lūdzam izvērtēt vai Noteikumu 5. nodaļas normās (50. punktā, grozītajā 52. un 54. punktā, 79.4. apakšpunktā) pēc termina "pasūtītājs" būtu papildināms ar vārdiem "sabiedrisko pakalpojumu sniedzējs un publiskais partneris", ņemot vērā, ka atbilstoši publisko iepirkumu jomas normatīvajiem aktiem minētajiem terminiem ir atšķirīgs tvērums. Iekļaujot abus terminus tiktu nodrošināta normu skaidrība, ka šīs nodaļas noteikumi ir attiecināmi arī uz sabiedrisko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Pieteikumu un piedāvājumu elektroniskai iesniegšanai un saņemšanai izmanto e-konkursu apakšsistēmu vai citas tiešsaistes informācijas sistēmas, kuras paredzētas elektroniskai pieteikumu un piedāvājumu iesniegšanai un saņemšanai un kuru izmantošana piegādātājiem, pasūtītājiem, sabiedrisko pakalpojumu sniedzējiem un publiskajiem partneriem ir bez 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punkti papildināti.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Pieteikumu un piedāvājumu elektroniskai iesniegšanai un saņemšanai izmanto e-konkursu apakšsistēmu vai citas tiešsaistes informācijas sistēmas, kuras paredzētas elektroniskai pieteikumu un piedāvājumu iesniegšanai un saņemšanai un kuru izmantošana piegādātājiem un pasūtītājiem, sabiedrisko pakalpojumu sniedzējiem un publiskajiem partneriem ir bez 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Pasūtītājs  pieteikumu un piedāvājumu elektronisku iesniegšanu un saņemšanu var organizēt ārpus e-konkursu apakšsistēmas, izmantojot citu pieteikumu un piedāvājumu iesniegšanas tiešsaistes sistēmu, ja sistēma (tai skaitā visi ar sistēmu saistītie un sistēmu apkalpojošie komponenti) atbilst šīs nodaļas drošības un tehniskajām prasībām un sistēmai ik gadu tiek veikts ārējs audits, kurā izvērtēta sistēmas atbilstība šīs nodaļas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citos Noteikumu punktos tiek atsevišķi minēti termini "pasūtītājs" un "sabiedrisko pakalpojumu sniedzējs" un termins "pasūtītājs" neapzīmē abus iepriekšminētos subjektus, lūdzam izvērtēt vai Noteikumu 5. nodaļas normās (50. punktā, grozītajā 52. un 54. punktā, 79.4. apakšpunktā) pēc termina "pasūtītājs" būtu papildināms ar vārdiem "sabiedrisko pakalpojumu sniedzējs un publiskais partneris", ņemot vērā, ka atbilstoši publisko iepirkumu jomas normatīvajiem aktiem minētajiem terminiem ir atšķirīgs tvērums. Iekļaujot abus terminus tiktu nodrošināta normu skaidrība, ka šīs nodaļas noteikumi ir attiecināmi arī uz sabiedrisko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Pasūtītājs, sabiedrisko pakalpojumu sniedzējs un publiskais partneris pieteikumu un piedāvājumu elektronisku iesniegšanu un saņemšanu var organizēt ārpus e-konkursu apakšsistēmas, izmantojot citu pieteikumu un piedāvājumu iesniegšanas tiešsaistes sistēmu, ja sistēma (tai skaitā visi ar sistēmu saistītie un sistēmu apkalpojošie komponenti) atbilst šīs nodaļas drošības un tehniskajām prasībām un sistēmai ik gadu tiek veikts ārējs audits, kurā izvērtēta sistēmas atbilstība šīs nodaļas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punkti papildināti.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Pasūtītājs, sabiedrisko pakalpojumu sniedzējs un publiskais partneris  pieteikumu un piedāvājumu elektronisku iesniegšanu un saņemšanu var organizēt ārpus e-konkursu apakšsistēmas, izmantojot citu pieteikumu un piedāvājumu iesniegšanas tiešsaistes sistēmu, ja sistēma (tai skaitā visi ar sistēmu saistītie un sistēmu apkalpojošie komponenti) atbilst šīs nodaļas drošības un tehniskajām prasībām un sistēmai ik gadu tiek veikts ārējs audits, kurā izvērtēta sistēmas atbilstība šīs nodaļas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Nosacījumi pieteikumu vai piedāvājumu elektroniskai iesniegšanai un saņemšanai ārpus e-konkursu apakšsistēmas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5.2. nodaļā lietotos vārdus "pieteikumu vai piedāvājumu" ar vārdiem "pieteikumu un piedāvājumu", tādējādi ievērojot vienotu stilu, tomēr, ja saiklis "vai" lietots, lai akcentētu tikai pieteikumu vai tikai piedāvājumu, tad sākotnējās ietekmes (ex-ante) novērtējuma ziņojumā (anotācija) skaidrot minētā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5.2.nodaļa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Nosacījumi pieteikumu vai piedāvājumu elektroniskai iesniegšanai un saņemšanai ārpus e-konkursu apakšsistēmas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Organizējot pieteikumu vai piedāvājumu elektronisku iesniegšanu un saņemšanu ārpus e-konkursu apakšsistēmas, izmantojot citu pieteikumu un piedāvājumu iesniegšanas un saņemšanas tiešsaistes sistēmu, pasūtītājs, ja tas nav sistēmas pārzinis un turētājs, pieprasa šo noteikumu 53.punktā minētajai personai: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citos Noteikumu punktos tiek atsevišķi minēti termini "pasūtītājs" un "sabiedrisko pakalpojumu sniedzējs" un termins "pasūtītājs" neapzīmē abus iepriekšminētos subjektus, lūdzam izvērtēt vai Noteikumu 5. nodaļas normās (50. punktā, grozītajā 52. un 54. punktā, 79.4. apakšpunktā) pēc termina "pasūtītājs" būtu papildināms ar vārdiem "sabiedrisko pakalpojumu sniedzējs un publiskais partneris", ņemot vērā, ka atbilstoši publisko iepirkumu jomas normatīvajiem aktiem minētajiem terminiem ir atšķirīgs tvērums. Iekļaujot abus terminus tiktu nodrošināta normu skaidrība, ka šīs nodaļas noteikumi ir attiecināmi arī uz sabiedrisko pakalpojumu sniedzējiem.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Organizējot pieteikumu vai piedāvājumu elektronisku iesniegšanu un saņemšanu ārpus e-konkursu apakšsistēmas, izmantojot citu pieteikumu un piedāvājumu iesniegšanas un saņemšanas tiešsaistes sistēmu, pasūtītājs, sabiedrisko pakalpojumu sniedzējs un publiskais partneris, ja tie nav sistēmas pārzinis un turētājs, pieprasa šo noteikumu 53.punktā minētajai personai: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punkti papildināti.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Organizējot pieteikumu un piedāvājumu elektronisku iesniegšanu un saņemšanu ārpus e-konkursu apakšsistēmas, izmantojot citu pieteikumu un piedāvājumu iesniegšanas un saņemšanas tiešsaistes sistēmu, pasūtītājs, sabiedrisko pakalpojumu sniedzējs un publiskais partneris, ja tas nav sistēmas pārzinis un turētājs, pirms attiecīgās sistēmās izmantošanas uzsākšanas pieprasa šo noteikumu 53.punktā minētajai personai: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Organizējot pieteikumu vai piedāvājumu elektronisku iesniegšanu un saņemšanu ārpus e-konkursu apakšsistēmas, izmantojot citu pieteikumu un piedāvājumu iesniegšanas un saņemšanas tiešsaistes sistēmu, pasūtītājs, ja tas nav sistēmas pārzinis un turētājs, pieprasa šo noteikumu 53.punktā minētajai personai: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tiesību norma būtu saprotamāka, lūdzam precizēt, kurā brīdī pasūtītājs minēto informāciju prasa no sistēmas uzturētāja un ko pēc tam ar šo saņemto informāciju dara?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apsvērt regulējumu situācijā, kad viens pasūtītājs ir pārbaudījis un atzinis sistēmu par labu, balstoties uz šādu novērtējumu, arī citi pasūtītāji drīkstētu konkrēto sistēmu lietot, atkārtoti to vēlreiz nepārbaudot.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54.punkts, norādot brīdi, kad informācija pieprasāma, proti, pirms attiecīgās sistēmās izmantošanas uzsākšanas.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priekšlikumu, apsvērt regulējumu situācijā, kad viens pasūtītājs ir pārbaudījis un atzinis sistēmu par labu, balstoties uz šādu novērtējumu, arī citi pasūtītāji drīkstētu konkrēto sistēmu lietot, atkārtoti to vēlreiz nepārbaudot, jānorāda, ka tas vērtu būt praksē grūti realizējams un fiksējams fakts, ka sistēma uz to brīdi, kad to sāk izmantot jauns pasūtītājs, joprojām ir atbilstoša un, ka cita pasūtītāja vērtējums ir saistošs. Tāpat arī veikt šādu atbilstību fiksēšanas kontroli būtu neiespējami, tieši tādēļ katram pasūtītajam pašam ir jāizvērtē sistēmas atbilstība, tostarp, vai tā izvēlētā e-iesniegšanas sistēma izpilda pasūtītāja specifiskās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Organizējot pieteikumu un piedāvājumu elektronisku iesniegšanu un saņemšanu ārpus e-konkursu apakšsistēmas, izmantojot citu pieteikumu un piedāvājumu iesniegšanas un saņemšanas tiešsaistes sistēmu, pasūtītājs, sabiedrisko pakalpojumu sniedzējs un publiskais partneris, ja tas nav sistēmas pārzinis un turētājs, pirms attiecīgās sistēmās izmantošanas uzsākšanas pieprasa šo noteikumu 53.punktā minētajai personai: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Persona, kas organizē un vada elektroniskai pieteikumu un piedāvājumu iesniegšanai un saņemšanai izmantojamās informācijas sistēmas darbību, nodrošina, ka negrozītā un pierādāmā veidā tiek uzkrāta un uzglabāta vismaz šāda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Noteikumus ar pienākumu personai, kas ir izveidojusi šādu sistēmu, nodrošināt attiecīgo pieteikumu un piedāvājumu glabāšanu un pieejamību sistēmā publisko iepirkumu jomas likumos noteiktajā dokumentu glabāšanas termiņā. Savukārt, šādas izveidotās sistēmas darbības pārtraukšanas gadījumā, nodrošināt, ka sistēmas uzturētājs attiecīgos pieteikumus un piedāvājumus nodod glabāšanai e-konkursu apakšsistēmā.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Jauns punkts. Persona, kas organizē un vada elektroniskai pieteikumu un piedāvājumu iesniegšanai un saņemšanai izmantojamās informācijas sistēmas darbību, nodrošina pieteikumu un piedāvājumu glabāšanu un pieejamību sistēmā publisko iepirkumu jomas likumos noteiktajā dokumentu glabāšanas termiņā. Sistēmas darbības pārtraukšanas gadījumā, persona nodrošina, ka sistēmas uzturētājs attiecīgos pieteikumus un piedāvājumus nodod glabāšanai e-konkursu apakšsistēmā.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konceptuāli ir pieņemams, bet risināms nākotnē, vispirms apzinot situāciju pēc šādu sistēmu esamības fakta un skaita un, attiecīgi, izvērtējot lietderību tehniskā risinājuma ieviešanai, lai ziņas universālā līmenī pārņemtu glabāšanai EIS. Šobrīd šādu individuālu e-iesniegšanas sistēmu likvidācijas vai darbības pārtraukuma situācijā pasūtītājiem iepirkumu informācija, kurai vēl nav notecējis tiesību aktos noteiktais glabāšanas termiņš, ir jāpārņem un jāuzglabā savos tehniskajos resursos kā to paredz publisko iepirkumu tiesību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iepirkumos pamata dokumentācija ir glabājam pircēja profilā, kas ir izvietots EIS, ja ir vajadzība paplašināt pircēja profilā glabājamās informācijas apjomu, ir jāvirza atsevišķi grozījumi PIL, SPSIL, ADJIL un PPPL.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Persona, kas organizē un vada elektroniskai pieteikumu un piedāvājumu iesniegšanai un saņemšanai izmantojamās informācijas sistēmas darbību, nodrošina, ka negrozītā un pierādāmā veidā tiek uzkrāta un uzglabāta vismaz šāda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79.4. ir nodrošināta iepirkuma un iepirkuma procedūras norises gaitas kontrole un liegumi neatsekojami izmainīt iepirkuma vai iepirkuma procedūras profilā pievienotos pasūtītāja (iepirkuma komisijas) apstiprinātos dokumentus (piemēram, iepirkuma komisijas sēžu protokolus, iepirkuma procedūras nolikumu);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citos Noteikumu punktos tiek atsevišķi minēti termini "pasūtītājs" un "sabiedrisko pakalpojumu sniedzējs" un termins "pasūtītājs" neapzīmē abus iepriekšminētos subjektus, lūdzam izvērtēt vai Noteikumu 5. nodaļas normās (50. punktā, grozītajā 52. un 54. punktā, 79.4. apakšpunktā) pēc termina "pasūtītājs" būtu papildināms ar vārdiem "sabiedrisko pakalpojumu sniedzējs un publiskais partneris", ņemot vērā, ka atbilstoši publisko iepirkumu jomas normatīvajiem aktiem minētajiem terminiem ir atšķirīgs tvērums. Iekļaujot abus terminus tiktu nodrošināta normu skaidrība, ka šīs nodaļas noteikumi ir attiecināmi arī uz sabiedrisko pakalpojumu sniedzējiem.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79.4. ir nodrošināta iepirkuma un iepirkuma procedūras norises gaitas kontrole un liegumi neatsekojami izmainīt iepirkuma vai iepirkuma procedūras profilā pievienotos pasūtītāja, sabiedrisko pakalpojumu sniedzēja un publiskais partnera (iepirkuma komisijas) apstiprinātos dokumentus (piemēram, iepirkuma komisijas sēžu protokolus, iepirkuma procedūras nolikumu);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punkti papildināti.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79.4. ir nodrošināta iepirkuma un iepirkuma procedūras norises gaitas kontrole un liegumi neatsekojami izmainīt iepirkuma vai iepirkuma procedūras profilā pievienotos pasūtītāja, sabiedrisko pakalpojumu sniedzēja, publiskā partnera (iepirkuma komisijas) apstiprinātos dokumentus (piemēram, iepirkuma komisijas sēžu protokolus, iepirkuma procedūras nolikumu);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Šo noteikumu </w:t>
            </w:r>
            <w:r w:rsidR="00000000" w:rsidRPr="00000000" w:rsidDel="00000000">
              <w:rPr>
                <w:rtl w:val="0"/>
              </w:rPr>
              <w:t xml:space="preserve">53.</w:t>
            </w:r>
            <w:r w:rsidR="00000000" w:rsidRPr="00000000" w:rsidDel="00000000">
              <w:rPr>
                <w:rtl w:val="0"/>
              </w:rPr>
              <w:t xml:space="preserve"> punktā minētā privātpersona, kas organizē un vada pieteikumu un piedāvājumu iesniegšanas un saņemšanas tiešsaistes sistēmas darbību, nepiedalās kā kandidāts vai pretendents tajos iepirkumos vai iepirkuma procedūrās, kas rīkotas attiecīgās privātpersonas piedāvājumu iesniegšanas un saņemšanas tiešsaistes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lietotos vārdus "privātpersona" uz "persona", saglabājot vienotu terminoloģiju visā tiesību aktā.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81.punkts attiecīgi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Šo noteikumu </w:t>
            </w:r>
            <w:r w:rsidR="00000000" w:rsidRPr="00000000" w:rsidDel="00000000">
              <w:rPr>
                <w:rtl w:val="0"/>
              </w:rPr>
              <w:t xml:space="preserve">53.</w:t>
            </w:r>
            <w:r w:rsidR="00000000" w:rsidRPr="00000000" w:rsidDel="00000000">
              <w:rPr>
                <w:rtl w:val="0"/>
              </w:rPr>
              <w:t xml:space="preserve"> punktā minētā persona, kas organizē un vada pieteikumu un piedāvājumu iesniegšanas un saņemšanas tiešsaistes sistēmas darbību, nepiedalās kā kandidāts vai pretendents tajos iepirkumos vai iepirkuma procedūrās, kas rīkotas attiecīgās personas piedāvājumu iesniegšanas un saņemšanas tiešsaistes sistēmā.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r w:rsidR="00000000" w:rsidRPr="00000000" w:rsidDel="00000000">
              <w:rPr>
                <w:vertAlign w:val="superscript"/>
                <w:rtl w:val="0"/>
              </w:rPr>
              <w:t xml:space="preserve">1</w:t>
            </w:r>
            <w:r w:rsidR="00000000" w:rsidRPr="00000000" w:rsidDel="00000000">
              <w:rPr>
                <w:rtl w:val="0"/>
              </w:rPr>
              <w:t xml:space="preserve"> Šo noteikumu 52.punkta prasību par sistēmas ārējo auditu, kā arī 64.2.apakšpunkta prasību par drošības un organizatoriskās pārvaldības veikšanu saskaņā ar Latvijas nacionālo standartu LVS: ISO/IEC 27001:2017 L "Informācijas tehnoloģija. Drošības paņēmieni. Informācijas drošības pārvaldības sistēmas. Prasības" attiecībā tiešsaistes informācijas sistēmām, kuras paredzētas elektroniskai pieteikumu un piedāvājumu saņemšanai un izveidotas pirms šo grozījumu spēkā stāšanās, piemēro no 2025.gada 1.janvāra.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redakcijā piedāvāto Noteikumu 85.1punktu: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 vārda "attiecībā" ar vārdu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tam šādas sistēmas var izmantot, ja pasūtītājs un sabiedrisko pakalpojumu sniedzējs ir saņēmis šo noteikumu 54. punktā, izņemot 54.6.apakšpunktā, minēto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85.1 Šo noteikumu 52.punkta prasību par sistēmas ārējo auditu, kā arī 64.2.apakšpunkta prasību par drošības un organizatoriskās pārvaldības veikšanu saskaņā ar Latvijas nacionālo standartu LVS: ISO/IEC 27001:2017 L "Informācijas tehnoloģija. Drošības paņēmieni. Informācijas drošības pārvaldības sistēmas. Prasības" attiecībā uz tiešsaistes informācijas sistēmām, kuras paredzētas elektroniskai pieteikumu un piedāvājumu saņemšanai un izveidotas pirms šo grozījumu spēkā stāšanās, piemēro no 2025.gada 1.janvāra. Līdz tam šādas sistēmas var izmantot, ja pasūtītājs un sabiedrisko pakalpojumu sniedzējs ir saņēmis šo noteikumu 54. punktā, izņemot 54.6.apakšpunktā, minēto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r w:rsidR="00000000" w:rsidRPr="00000000" w:rsidDel="00000000">
              <w:rPr>
                <w:vertAlign w:val="superscript"/>
                <w:rtl w:val="0"/>
              </w:rPr>
              <w:t xml:space="preserve">1</w:t>
            </w:r>
            <w:r w:rsidR="00000000" w:rsidRPr="00000000" w:rsidDel="00000000">
              <w:rPr>
                <w:rtl w:val="0"/>
              </w:rPr>
              <w:t xml:space="preserve"> Šo noteikumu 52.punkta prasību par sistēmas ārējo auditu, kā arī 64.2.apakšpunkta prasību par drošības un organizatoriskās pārvaldības veikšanu saskaņā ar Latvijas nacionālo standartu LVS: ISO/IEC 27001:2017 L "Informācijas tehnoloģija. Drošības paņēmieni. Informācijas drošības pārvaldības sistēmas. Prasības" attiecībā uz tiešsaistes informācijas sistēmām, kuras paredzētas elektroniskai pieteikumu un piedāvājumu saņemšanai un izveidotas pirms šo grozījumu spēkā stāšanās, piemēro no 2025.gada 1.janvāra. Līdz tam šādas sistēmas var izmantot, ja pasūtītājs un sabiedrisko pakalpojumu sniedzējs ir saņēmis šo noteikumu 54. punktā, izņemot 54.6.apakšpunktā, minēto informāciju.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24-TA-381</w:t>
    </w:r>
    <w:r>
      <w:br/>
    </w:r>
    <w:r w:rsidR="00000000" w:rsidRPr="00000000" w:rsidDel="00000000">
      <w:rPr>
        <w:rtl w:val="0"/>
      </w:rPr>
      <w:t xml:space="preserve">23.05.2024. 16.40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24-TA-381</w:t>
    </w:r>
    <w:r>
      <w:br/>
    </w:r>
    <w:r w:rsidR="00000000" w:rsidRPr="00000000" w:rsidDel="00000000">
      <w:rPr>
        <w:rtl w:val="0"/>
      </w:rPr>
      <w:t xml:space="preserve">23.05.2024. 16.40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Izziņa_24-TA-381.docx</dc:title>
</cp:coreProperties>
</file>

<file path=docProps/custom.xml><?xml version="1.0" encoding="utf-8"?>
<Properties xmlns="http://schemas.openxmlformats.org/officeDocument/2006/custom-properties" xmlns:vt="http://schemas.openxmlformats.org/officeDocument/2006/docPropsVTypes"/>
</file>