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26-TA-1107: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(01.06.2026.)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07.09.2026. 16:27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pirmajā  pielikumā aprēķināto izmaksu normu 269,38 EUR. Lūdzam veikt  aprēķinu atbilstoši patēriņa cenu un minimālās algas likmes kāpumam , kopš 2007.gada.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ka ir būtisks patēriņa cenu un minimālās algas likmes kāpums, speciālās izglītības iestādes vairs nespēj iekļauties plānotajā budžetā, un nepieciešamas izmaiņas 2016.gada 15.jūlija Ministru kabineta noteikumos Nr. 477  “Speciālās izglītības iestāžu un vispārējās izglītības iestāžu speciālās izglītības klašu (grupu) finansēšanas kārtība” 1. pielikumā, kur paredzēts, ka uzturēšanas izdevumi vienam skolēnam ir 263,23 eiro mēnesī. Šī uzturēšanas izdevumu norma nav pārskatīta no 2007. gada, kad spēkā bija 2007. gada 25. septembra Ministru kabineta noteikumi Nr. 652 "Speciālās izglītības iestāžu, vispārējās izglītības iestāžu speciālās izglītības klašu (grupu) un internātskolu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norāda, ka noteikumu projektā paredzētais risinājums ir īstermiņa risinājums speciālās izglītības iestāžu, kuras nodrošina internāta pakalpojumu, uzturēšanas izdevumu finansējuma palielināšanai laikposmā no 2026. gada 1. septembra līdz 31. decembrim. Risinājums tiek īstenots esošā valsts budžeta finansējuma ietvaros, novirzot pašvaldību pārskatos uzrādīto neizlietoto mērķdotācijas atlikumu 225 740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speciālās izglītības iestāžu uzturēšanas izdevumu normatīvs ir pārskatīts – ar Ministru kabineta 2025. gada 22. decembra noteikumiem Nr. 845 tas palielināts no 263,23 euro līdz 269,38 euro mēnesī vienam izglītojamam, kas saņem internāta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mērķis ir nodrošināt īstermiņa risinājumu 2026. gada četriem mēnešiem, projekta ietvaros nav paredzēts veikt uzturēšanas izdevumu normatīva visaptverošu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15. jūlija noteikumos Nr. 477 "Speciālās izglītības iestāžu un vispārējās izglītības iestāžu speciālās izglītības klašu (grupu) finansēšanas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lūdz papildināt Protokollēmumu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sagatavojot 2027. gada budžetu, lai speciālās izglītības iestādēm kompensētu būtisko patēriņa cenu un minimālās algas likmes kāpumu palielināt uzturēšanas izdevumu normatīvu gadā vienam speciālās izglītības iestādes, kas nodrošina internāta pakalpojumus, izglītojamam, kas saņem internāta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Latvijas Pašvaldību savienības un Izglītības un zinātnes ministrijas  sarunu Vienošanās un domstarpību protokols (parakstīts 2026. gada 29. jūnijā) paredz, gatavojot 2027.gada budžetu , pārskatīt uzturēšanas izdevumu normatīvu gadā vienam speciālās izglītības iestādes, kas nodrošina internāta pakalpojumus, izglītojamam, kas saņem internāta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būtisks patēriņa cenu un minimālās algas likmes kāpums, speciālās izglītības iestādes vairs nespēj iekļauties plānotajā budžetā, un nepieciešamas izmaiņas 2016.gada 15.jūlija Ministru kabineta noteikumos Nr. 477  “Speciālās izglītības iestāžu un vispārējās izglītības iestāžu speciālās izglītības klašu (grupu) finansēšanas kārtība” 1. pielikumā, kur paredzēts, ka uzturēšanas izdevumi vienam skolēnam ir 263,23 eiro mēnesī. </w:t>
            </w:r>
            <w:r w:rsidR="00000000" w:rsidRPr="00000000" w:rsidDel="00000000">
              <w:rPr>
                <w:b w:val="1"/>
                <w:rtl w:val="0"/>
              </w:rPr>
              <w:t xml:space="preserve">Šī uzturēšanas izdevumu norma nav pārskatīta no 2007. gada,</w:t>
            </w:r>
            <w:r w:rsidR="00000000" w:rsidRPr="00000000" w:rsidDel="00000000">
              <w:rPr>
                <w:rtl w:val="0"/>
              </w:rPr>
              <w:t xml:space="preserve"> kad spēkā bija 2007. gada 25. septembra Ministru kabineta noteikumi Nr. 652 "Speciālās izglītības iestāžu, vispārējās izglītības iestāžu speciālās izglītības klašu (grupu) un internātskolu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norāda, ka noteikumu projektā paredzētais risinājums ir īstermiņa risinājums speciālās izglītības iestāžu, kuras nodrošina internāta pakalpojumu, uzturēšanas izdevumu finansējuma palielināšanai laikposmā no 2026. gada 1. septembra līdz 31. decembrim. Risinājums tiek īstenots esošā valsts budžeta finansējuma ietvaros, novirzot pašvaldību pārskatos uzrādīto neizlietoto mērķdotācijas atlikumu 225 740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līdz 2027. gada 1. maijam sagatavos informatīvo ziņojumu par efektīvāku speciālās izglītības iestāžu uzturēšanas izdevumu finansēšanas kārtību, izvērtējot speciālās izglītības iestādēm paredzētās mērķdotācijas faktisko izlietojumu un finansēšanas vajadzības, mērķdotācijas apmēra un piešķiršanas nosacījumu pārskatīšanas nepieciešamību un, ja nepieciešams, sagatavot priekšlikumus grozījumiem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15. jūlija noteikumos Nr. 477 "Speciālās izglītības iestāžu un vispārējās izglītības iestāžu speciālās izglītības klašu (grupu) finansēšanas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12</w:t>
            </w:r>
            <w:r w:rsidR="00000000" w:rsidRPr="00000000" w:rsidDel="00000000">
              <w:rPr>
                <w:rtl w:val="0"/>
              </w:rPr>
              <w:t xml:space="preserve"> Mērķdotāciju, kas pašvaldību speciālās izglītības iestādēm, kuras nodrošina internāta pakalpojumu, samazināta saskaņā ar šo noteikumu 18.4 punktu, ministrija sadala, pamatojoties uz sistēmā esošo informāciju par izglītojamo skaitu 2026. gada 1. septembrī speciālās izglītības iestādēs, kuras nodrošina internāta pakalpojumu, un novirza šo izglītības iestāžu uzturēšanas izdevumu segšanai no 2026. gada 1. septembra līdz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risinājumam ir jābūt ilgtspējīgam, lai arī turpmākajos gados paredzētie grozījumi noteikumos Nr.477 minētajām iestādēm būtu nodrošināti ar finanšu resursiem. Ņemot vērā minēto, finansējums speciālās izglītības iestāžu uzturēšanas izdevumu nodrošināšanai 2027. gadam un turpmāk ir nodrošināms Izglītības un zinātnes ministrijas budžetā piešķirto līdzekļu ietvaros, pārskatot nozares prioritātes un  anotācijā norādot informāciju par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norāda, ka noteikumu projektā paredzētais risinājums ir īstermiņa risinājums speciālās izglītības iestāžu, kuras nodrošina internāta pakalpojumu, uzturēšanas izdevumu finansējuma palielināšanai laikposmā no 2026. gada 1. septembra līdz 31. decembrim. Risinājums tiek īstenots esošā valsts budžeta finansējuma ietvaros, novirzot pašvaldību pārskatos uzrādīto neizlietoto mērķdotācijas atlikumu 225 740 euro apmērā. Jautājums par speciālās izglītības iestāžu uzturēšanas izdevumu finansēšanu turpmākajos periodos tiks vērtēts atsevišķi, ņemot vērā faktiskās finansējuma vajadzības un valsts budžeta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12</w:t>
            </w:r>
            <w:r w:rsidR="00000000" w:rsidRPr="00000000" w:rsidDel="00000000">
              <w:rPr>
                <w:rtl w:val="0"/>
              </w:rPr>
              <w:t xml:space="preserve"> Mērķdotāciju, kas pašvaldību speciālās izglītības iestādēm, kuras nodrošina internāta pakalpojumu, samazināta saskaņā ar šo noteikumu 18.4 punktu, ministrija sadala, pamatojoties uz sistēmā esošo informāciju par izglītojamo skaitu 2026. gada 1. septembrī speciālās izglītības iestādēs, kuras nodrošina internāta pakalpojumu, un novirza šo izglītības iestāžu uzturēšanas izdevumu segšanai no 2026. gada 1. septembra līdz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12</w:t>
            </w:r>
            <w:r w:rsidR="00000000" w:rsidRPr="00000000" w:rsidDel="00000000">
              <w:rPr>
                <w:rtl w:val="0"/>
              </w:rPr>
              <w:t xml:space="preserve"> Mērķdotāciju, kas pašvaldību speciālās izglītības iestādēm, kuras nodrošina internāta pakalpojumu, samazināta saskaņā ar šo noteikumu 18.4 punktu, ministrija sadala, pamatojoties uz sistēmā esošo informāciju par izglītojamo skaitu 2026. gada 1. septembrī speciālās izglītības iestādēs, kuras nodrošina internāta pakalpojumu, un novirza šo izglītības iestāžu uzturēšanas izdevumu segšanai no 2026. gada 1. septembra līdz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pret šāda risinājuma turpināšanu. Nav pieļaujams risināt finansējuma, kas paredzēts uzturēšanas izdevumiem, nepietiekamību uz tā finansējuma rēķina, kas tiek paredzēts, lai nodrošinātu darbinieku darba samaksu. Tā kā uzturēšanas izdevumu finansējums nav pārskatīts kopš 2007.gada, finansējuma nepietiekamības problēmu jārisina, pārskatot uzturēšanas izdevumu apmērus, gan ņemot vērā inflācijas pieaugumu, gan pārvērtējot izdevumu sadalījuma atbilstību šodienas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regulāri netiek izlietots piešķirtais finansējums pedagogu darba samaksai, būtu nepieciešams izvērtēt iemeslus un pārliecināties,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vakanču/darbinieku trūkuma gadījumā, visiem darbiniekiem, kas pilda šo vakanto amatu pienākumus, tiek samaksāts atbilstoši normatīvajiem aktiem, tajā skaitā, par virsstundām, ja tādas izveidojas;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pietiekami kritiski un korekti izvērtēti darba vides riski, jo speciālo izglītības iestāžu gadījumos darbiniekiem pārsvarā gadījumu būtu identificējams īpašais risks, kas attiecīgi prasa papildu pedagogu un finanšu resursus, ja tiek nodrošināti visi normatīvajos aktos noteiktie labumi (papildu brīvdienas, normālais saīsinātais darba laiks, piemaksas);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pedagogiem ir nodrošinātas veselības apdrošināšanas polises, kas saskaņā ar normatīvajiem aktiem nav obligātas, bet būtu nepieciešamas visiem pedagogiem, jo īpaši ņemot vērā īpašos darba vides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izglītojamiem ir nodrošinātas pagarinātās dienas grupas iespējas, kas attiecīgi prasa papildu pedagogu un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izglītojamiem ir nodrošinātas atbilstošas interešu izglītības nodarbību iespējas, kas attiecīgi prasa papildu pedagogu un finanšu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norāda, ka noteikumu projektā paredzētais risinājums ir īstermiņa risinājums speciālās izglītības iestāžu, kuras nodrošina internāta pakalpojumu, uzturēšanas izdevumu finansējuma palielināšanai laikposmā no 2026. gada 1. septembra līdz 31. decembrim. Risinājums tiek īstenots esošā valsts budžeta finansējuma ietvaros, novirzot pašvaldību pārskatos uzrādīto neizlietoto mērķdotācijas atlikumu 225 740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speciālās izglītības iestāžu uzturēšanas izdevumu normatīvs ir pārskatīts – ar Ministru kabineta 2025. gada 22. decembra noteikumiem Nr. 845 tas palielināts no 263,23 euro līdz 269,38 euro mēnesī vienam izglītojamam, kas saņem internāta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norādītajiem apsvērumiem par pedagogu darba samaksai piešķirtā finansējuma izlietojumu norādāms, ka noteikumu projektā paredzētais risinājums attiecas uz pašvaldību pārskatos faktiski uzrādīto neizlietotās mērķdotācijas atlikuma daļu, kas pārsniedz noteikto viena procenta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norādītie jautājumi par darba organizāciju, pedagogu nodarbinātības nosacījumiem un izglītojamajiem nodrošināmajiem pasākumiem ir būtiski speciālās izglītības iestāžu darbības kontekstā, tomēr to izvērtēšana aptver plašāku jautājumu loku nekā noteikumu projektā paredzētais īstermiņa risinājums.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12</w:t>
            </w:r>
            <w:r w:rsidR="00000000" w:rsidRPr="00000000" w:rsidDel="00000000">
              <w:rPr>
                <w:rtl w:val="0"/>
              </w:rPr>
              <w:t xml:space="preserve"> Mērķdotāciju, kas pašvaldību speciālās izglītības iestādēm, kuras nodrošina internāta pakalpojumu, samazināta saskaņā ar šo noteikumu 18.4 punktu, ministrija sadala, pamatojoties uz sistēmā esošo informāciju par izglītojamo skaitu 2026. gada 1. septembrī speciālās izglītības iestādēs, kuras nodrošina internāta pakalpojumu, un novirza šo izglītības iestāžu uzturēšanas izdevumu segšanai no 2026. gada 1. septembra līdz 31. decembrim.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21.08.2026. 11:52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6</w:t>
            </w:r>
            <w:r w:rsidR="00000000" w:rsidRPr="00000000" w:rsidDel="00000000">
              <w:rPr>
                <w:rtl w:val="0"/>
              </w:rPr>
              <w:t xml:space="preserve"> Mērķdotāciju, kas pašvaldību speciālās izglītības iestādēm, kuras nodrošina internāta pakalpojumu, samazināta saskaņā ar šo noteikumu </w:t>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punktu</w:t>
            </w:r>
            <w:r w:rsidR="00000000" w:rsidRPr="00000000" w:rsidDel="00000000">
              <w:rPr>
                <w:rtl w:val="0"/>
              </w:rPr>
              <w:t xml:space="preserve">, ministrija sadala, pamatojoties uz sistēmā esošo informāciju par izglītojamo skaitu 2026. gada 1. septembrī speciālās izglītības iestādēs, kuras nodrošina internāta pakalpojumu, un novirza šo izglītības iestāžu uzturēšanas izdevumu segšanai no 2026. gada 1. septembra līdz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speciālās izglītības iestāžu uzturēšanas finansējuma palielināšanu no 2026. gada 1. septembra līdz 31. decembrim. Risinājumam ir jābūt ilgtspējīgam, lai arī turpmākajos gados paredzētie grozījumi noteikumos Nr.477 minētajām iestādēm būtu nodrošināti ar finanšu resursiem.  Ņemot vērā minēto, finansējums speciālās izglītības iestāžu uzturēšanas izdevumu nodrošināšanai 2027. gadam un turpmāk ir nodrošināms Izglītības un zinātnes ministrijas budžetā piešķirto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norāda, ka noteikumu projektā paredzētais risinājums ir īstermiņa risinājums speciālās izglītības iestāžu, kuras nodrošina internāta pakalpojumu, uzturēšanas izdevumu finansējuma palielināšanai laikposmā no 2026. gada 1. septembra līdz 31. decembrim. Risinājums tiek īstenots esošā valsts budžeta finansējuma ietvaros, novirzot pašvaldību pārskatos uzrādīto speciālās izglītības iestāžu pedagogu darba samaksas mērķdotācijas atlikumu 225 740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jautājums par minēto īstermiņa risinājumu ir pārrunāts Izglītības un zinātnes ministrijas un Latvijas Pašvaldību savienības 2026. gada 29. jūnija sarunās, un sarunu protokolā ir fiksēta informācija par Izglītības un zinātnes ministrijas piedāvāto īstermiņa risinājumu speciālās izglītības iestāžu uzturēšanas finansējuma palielināšanai.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6</w:t>
            </w:r>
            <w:r w:rsidR="00000000" w:rsidRPr="00000000" w:rsidDel="00000000">
              <w:rPr>
                <w:rtl w:val="0"/>
              </w:rPr>
              <w:t xml:space="preserve"> Mērķdotāciju, kas pašvaldību speciālās izglītības iestādēm, kuras nodrošina internāta pakalpojumu, samazināta saskaņā ar šo noteikumu </w:t>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punktu</w:t>
            </w:r>
            <w:r w:rsidR="00000000" w:rsidRPr="00000000" w:rsidDel="00000000">
              <w:rPr>
                <w:rtl w:val="0"/>
              </w:rPr>
              <w:t xml:space="preserve">, ministrija sadala, pamatojoties uz sistēmā esošo informāciju par izglītojamo skaitu 2026. gada 1. septembrī speciālās izglītības iestādēs, kuras nodrošina internāta pakalpojumu, un novirza šo izglītības iestāžu uzturēšanas izdevumu segšanai no 2026. gada 1. septembra līdz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6</w:t>
            </w:r>
            <w:r w:rsidR="00000000" w:rsidRPr="00000000" w:rsidDel="00000000">
              <w:rPr>
                <w:rtl w:val="0"/>
              </w:rPr>
              <w:t xml:space="preserve"> Mērķdotāciju, kas pašvaldību speciālās izglītības iestādēm, kuras nodrošina internāta pakalpojumu, samazināta saskaņā ar šo noteikumu </w:t>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punktu</w:t>
            </w:r>
            <w:r w:rsidR="00000000" w:rsidRPr="00000000" w:rsidDel="00000000">
              <w:rPr>
                <w:rtl w:val="0"/>
              </w:rPr>
              <w:t xml:space="preserve">, ministrija sadala, pamatojoties uz sistēmā esošo informāciju par izglītojamo skaitu 2026. gada 1. septembrī speciālās izglītības iestādēs, kuras nodrošina internāta pakalpojumu, un novirza šo izglītības iestāžu uzturēšanas izdevumu segšanai no 2026. gada 1. septembra līdz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jau 2025.gadā, kad tika piedāvāts šāds risinājums periodam no 2025.gada 1.septembra līdz 31.decembrim, iebilda pret to  un piedāvāja izvērtēt iemeslus, kāpēc finansējums darba samaksai netiek izlietots, kā arī piedāvāja iespējamos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šāda risinājuma turpināšanu. Nav pieļaujams risināt finansējuma, kas paredzēts uzturēšanas izdevumiem, nepietiekamību uz tā finansējuma rēķina, kas tiek paredzēts, lai nodrošinātu darbinieku darba samaksu. Tā kā uzturēšanas izdevumu finansējums nav pārskatīts kopš 2007.gada, finansējuma nepietiekamības problēmu jārisina, pārskatot uzturēšanas izdevumu apmērus, gan ņemot vērā inflācijas pieaugumu, gan pārvērtējot izdevumu sadalījuma atbilstību šodienas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regulāri netiek izlietots piešķirtais finansējums pedagogu darba samaksai, būtu nepieciešams izvērtēt iemeslus un pārliecināties,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vakanču/darbinieku trūkuma gadījumā, visiem darbiniekiem, kas pilda šo vakanto amatu pienākumus, tiek samaksāts atbilstoši normatīvajiem aktiem, tajā skaitā, par virsstundām, ja tādas izveidojas;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pietiekami kritiski un korekti izvērtēti darba vides riski, jo speciālo izglītības iestāžu gadījumos darbiniekiem pārsvarā gadījumu būtu identificējams īpašais risks, kas attiecīgi prasa papildu pedagogu un finanšu resursus, ja tiek nodrošināti visi normatīvajos aktos noteiktie labumi (papildu brīvdienas, normālais saīsinātais darba laiks, piemaksas);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pedagogiem ir nodrošinātas veselības apdrošināšanas polises, kas saskaņā ar normatīvajiem aktiem nav obligātas, bet būtu nepieciešamas visiem pedagogiem, jo īpaši ņemot vērā īpašos darba vides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izglītojamiem ir nodrošinātas pagarinātās dienas grupas iespējas, kas attiecīgi prasa papildu pedagogu un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izglītojamiem ir nodrošinātas atbilstošas interešu izglītības nodarbību iespējas, kas attiecīgi prasa papildu pedagogu un finanšu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norāda, ka noteikumu projektā paredzētais risinājums ir īstermiņa risinājums speciālās izglītības iestāžu, kuras nodrošina internāta pakalpojumu, uzturēšanas izdevumu finansējuma palielināšanai laikposmā no 2026. gada 1. septembra līdz 31. decembrim. Risinājums tiek īstenots esošā valsts budžeta finansējuma ietvaros, novirzot pašvaldību pārskatos uzrādīto neizlietoto mērķdotācijas atlikumu 225 740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jautājums par minēto īstermiņa risinājumu ir pārrunāts Izglītības un zinātnes ministrijas un Latvijas Pašvaldību savienības 2026. gada 29. jūnija sarunās, un sarunu protokolā ir fiksēta informācija par Izglītības un zinātnes ministrijas piedāvāto īstermiņa risinājumu speciālās izglītības iestāžu uzturēšanas finansējuma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speciālās izglītības iestāžu uzturēšanas izdevumu normatīvs ir pārskatīts – ar Ministru kabineta 2025. gada 22. decembra noteikumiem Nr. 845 tas palielināts no 263,23 euro līdz 269,38 euro mēnesī vienam izglītojamam, kas saņem internāta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norādītajiem apsvērumiem par pedagogu darba samaksai piešķirtā finansējuma izlietojumu norādām, ka noteikumu projektā paredzētais risinājums attiecas uz pašvaldību pārskatos faktiski uzrādīto neizlietotās mērķdotācijas atlikuma daļu, kas pārsniedz noteikto viena procenta apmēru. Norādītie apsvērumi par darba organizāciju, pedagogu nodarbinātības nosacījumiem un izglītojamajiem nodrošināmajiem pasākumiem ir būtiski speciālās izglītības iestāžu darbības kontekstā, tomēr to izvērtēšana aptver plašāku jautājumu loku nekā šajā noteikumu projektā paredzētais īstermiņa risinājums.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6</w:t>
            </w:r>
            <w:r w:rsidR="00000000" w:rsidRPr="00000000" w:rsidDel="00000000">
              <w:rPr>
                <w:rtl w:val="0"/>
              </w:rPr>
              <w:t xml:space="preserve"> Mērķdotāciju, kas pašvaldību speciālās izglītības iestādēm, kuras nodrošina internāta pakalpojumu, samazināta saskaņā ar šo noteikumu </w:t>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punktu</w:t>
            </w:r>
            <w:r w:rsidR="00000000" w:rsidRPr="00000000" w:rsidDel="00000000">
              <w:rPr>
                <w:rtl w:val="0"/>
              </w:rPr>
              <w:t xml:space="preserve">, ministrija sadala, pamatojoties uz sistēmā esošo informāciju par izglītojamo skaitu 2026. gada 1. septembrī speciālās izglītības iestādēs, kuras nodrošina internāta pakalpojumu, un novirza šo izglītības iestāžu uzturēšanas izdevumu segšanai no 2026. gada 1. septembra līdz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projekta mērķis ir noteikt </w:t>
            </w:r>
            <w:r w:rsidR="00000000" w:rsidRPr="00000000" w:rsidDel="00000000">
              <w:rPr>
                <w:u w:val="single"/>
                <w:rtl w:val="0"/>
              </w:rPr>
              <w:t xml:space="preserve">īstermiņa</w:t>
            </w:r>
            <w:r w:rsidR="00000000" w:rsidRPr="00000000" w:rsidDel="00000000">
              <w:rPr>
                <w:rtl w:val="0"/>
              </w:rPr>
              <w:t xml:space="preserve"> risinājumu speciālās izglītības iestāžu uzturēšanas izdevumu finansēšanai 2026. gada periodā no 1. septembra līdz 31. decembrim, izmantojot pašvaldību pārskatos uzrādīto speciālās izglītības iestāžu pedagogu darba samaksas mērķdotācijas atlikumu. Ņemot vērā, ka no anotācijas var izsecināt, ka tas ir pagaidu risinājums, tad lūdzam izvērtēt, vai projektā paredzētais regulējums nebūtu iekļaujams noslēguma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tajā paredzēto īstermiņa risinājumu speciālās izglītības iestāžu uzturēšanas izdevumu finansēšanai laikposmā no 2026. gada 1. septembra līdz 31. decembrim ietverot noteikumu noslēguma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dzēsts 18.</w:t>
            </w:r>
            <w:r w:rsidR="00000000" w:rsidRPr="00000000" w:rsidDel="00000000">
              <w:rPr>
                <w:vertAlign w:val="superscript"/>
                <w:rtl w:val="0"/>
              </w:rPr>
              <w:t xml:space="preserve">6</w:t>
            </w:r>
            <w:r w:rsidR="00000000" w:rsidRPr="00000000" w:rsidDel="00000000">
              <w:rPr>
                <w:rtl w:val="0"/>
              </w:rPr>
              <w:t xml:space="preserve"> punkts un regulējums iekļauts noslēguma jautājumos.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2.sadaļu atbilstoši Vadlīnijām sākotnējās ietekmes izvērtēšanai un novērtējuma ziņojuma sagatavošanai Vienotajā tiesību aktu izstrādes un saskaņošanas portālā, ņemot vērā, ka ietekmi uz fiziskām un juridiskām personām norāda anotācijas 2. sadaļā, savukārt valsts un pašvaldību institūcijām – 7.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sadaļa ir precizēta, tajā norādot tiesību akta projekta ietekmi uz juridiskajām personām – speciālās izglītības iestādēm. Informācija par projekta izpildē iesaistītajām valsts un pašvaldību institūcijām un projekta ietekmi uz to darbību ir ietverta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sadaļa papildināta ar informāciju, ka projekta īstenošana nerada papildu administratīvo slogu vai administratīvās izmaksas projekta izpildē iesaistītajām institūcijām, jo projektā paredzētās darbības tiek veiktas esošo funkciju un darba procesu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Ministrija līdz kārtējā gada 20. septembrim pārskaita pašvaldībām mērķdotācijas avansa maksājumu 100 procentu apmērā no viena mēneša mērķdotācijas, kas apstiprināta gadskārtējā valsts budžeta likumā par periodu no kārtējā gada 1. janvāra līdz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par kuru ministriju ir runa, jo Izglītības un zinātnes ministrijas saīsinājums pirmo reizi tiek lietots noteikumu 8.punktā. Attiecīgi ierosinām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w:t>
            </w:r>
            <w:r w:rsidR="00000000" w:rsidRPr="00000000" w:rsidDel="00000000">
              <w:rPr>
                <w:vertAlign w:val="superscript"/>
                <w:rtl w:val="0"/>
              </w:rPr>
              <w:t xml:space="preserve">3</w:t>
            </w:r>
            <w:r w:rsidR="00000000" w:rsidRPr="00000000" w:rsidDel="00000000">
              <w:rPr>
                <w:rtl w:val="0"/>
              </w:rPr>
              <w:t xml:space="preserve"> punkts ir precizēts, aizstājot vārdu “Ministrija” ar vārdiem “Izglītības un zinātnes ministrija”, tādējādi nepārprotami identificējot institūciju, kura veic mērķdotācijas avansa maksājuma pārskaitīšanu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Izglītības un zinātnes ministrija līdz kārtējā gada 20. septembrim pārskaita pašvaldībām mērķdotācijas avansa maksājumu 100 procentu apmērā no viena mēneša mērķdotācijas, kas apstiprināta gadskārtējā valsts budžeta likumā par periodu no kārtējā gada 1. janvāra līdz 31. augustam.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26-TA-1107</w:t>
    </w:r>
    <w:r>
      <w:br/>
    </w:r>
    <w:r w:rsidR="00000000" w:rsidRPr="00000000" w:rsidDel="00000000">
      <w:rPr>
        <w:rtl w:val="0"/>
      </w:rPr>
      <w:t xml:space="preserve">28.09.2026. 14.25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26-TA-1107</w:t>
    </w:r>
    <w:r>
      <w:br/>
    </w:r>
    <w:r w:rsidR="00000000" w:rsidRPr="00000000" w:rsidDel="00000000">
      <w:rPr>
        <w:rtl w:val="0"/>
      </w:rPr>
      <w:t xml:space="preserve">28.09.2026. 14.25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Izziņa_26-TA-1107.docx</dc:title>
</cp:coreProperties>
</file>

<file path=docProps/custom.xml><?xml version="1.0" encoding="utf-8"?>
<Properties xmlns="http://schemas.openxmlformats.org/officeDocument/2006/custom-properties" xmlns:vt="http://schemas.openxmlformats.org/officeDocument/2006/docPropsVTypes"/>
</file>