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BB9" w:rsidRDefault="008C6BB9" w:rsidP="008C6BB9">
      <w:pPr>
        <w:rPr>
          <w:rFonts w:eastAsia="Times New Roman"/>
          <w:lang w:val="en-US" w:eastAsia="lv-LV"/>
        </w:rPr>
      </w:pPr>
      <w:r>
        <w:rPr>
          <w:rFonts w:eastAsia="Times New Roman"/>
          <w:b/>
          <w:bCs/>
          <w:lang w:val="en-US" w:eastAsia="lv-LV"/>
        </w:rPr>
        <w:t>From:</w:t>
      </w:r>
      <w:r>
        <w:rPr>
          <w:rFonts w:eastAsia="Times New Roman"/>
          <w:lang w:val="en-US" w:eastAsia="lv-LV"/>
        </w:rPr>
        <w:t xml:space="preserve"> Inguna </w:t>
      </w:r>
      <w:proofErr w:type="spellStart"/>
      <w:r>
        <w:rPr>
          <w:rFonts w:eastAsia="Times New Roman"/>
          <w:lang w:val="en-US" w:eastAsia="lv-LV"/>
        </w:rPr>
        <w:t>Dancīte</w:t>
      </w:r>
      <w:proofErr w:type="spellEnd"/>
      <w:r>
        <w:rPr>
          <w:rFonts w:eastAsia="Times New Roman"/>
          <w:lang w:val="en-US" w:eastAsia="lv-LV"/>
        </w:rPr>
        <w:t xml:space="preserve"> &lt;inguna.dancite@fm.gov.lv&gt;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October 17, 2022 3:18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Līga Rozentāle &lt;Liga.Rozentale@em.gov.lv&gt;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Ilze Āboliņa &lt;ilze.abolina@fm.gov.lv&gt;; Dana </w:t>
      </w:r>
      <w:proofErr w:type="spellStart"/>
      <w:r>
        <w:rPr>
          <w:rFonts w:eastAsia="Times New Roman"/>
          <w:lang w:val="en-US" w:eastAsia="lv-LV"/>
        </w:rPr>
        <w:t>Aleksandrova</w:t>
      </w:r>
      <w:proofErr w:type="spellEnd"/>
      <w:r>
        <w:rPr>
          <w:rFonts w:eastAsia="Times New Roman"/>
          <w:lang w:val="en-US" w:eastAsia="lv-LV"/>
        </w:rPr>
        <w:t xml:space="preserve"> &lt;dana.aleksandrova@fm.gov.lv&gt;; </w:t>
      </w:r>
      <w:proofErr w:type="spellStart"/>
      <w:r>
        <w:rPr>
          <w:rFonts w:eastAsia="Times New Roman"/>
          <w:lang w:val="en-US" w:eastAsia="lv-LV"/>
        </w:rPr>
        <w:t>Larijs</w:t>
      </w:r>
      <w:proofErr w:type="spellEnd"/>
      <w:r>
        <w:rPr>
          <w:rFonts w:eastAsia="Times New Roman"/>
          <w:lang w:val="en-US" w:eastAsia="lv-LV"/>
        </w:rPr>
        <w:t xml:space="preserve"> Martinsons &lt;larijs.martinsons@fm.gov.lv&gt;; </w:t>
      </w:r>
      <w:proofErr w:type="spellStart"/>
      <w:r>
        <w:rPr>
          <w:rFonts w:eastAsia="Times New Roman"/>
          <w:lang w:val="en-US" w:eastAsia="lv-LV"/>
        </w:rPr>
        <w:t>Agija</w:t>
      </w:r>
      <w:proofErr w:type="spellEnd"/>
      <w:r>
        <w:rPr>
          <w:rFonts w:eastAsia="Times New Roman"/>
          <w:lang w:val="en-US" w:eastAsia="lv-LV"/>
        </w:rPr>
        <w:t xml:space="preserve"> </w:t>
      </w:r>
      <w:proofErr w:type="spellStart"/>
      <w:r>
        <w:rPr>
          <w:rFonts w:eastAsia="Times New Roman"/>
          <w:lang w:val="en-US" w:eastAsia="lv-LV"/>
        </w:rPr>
        <w:t>Leitāne</w:t>
      </w:r>
      <w:proofErr w:type="spellEnd"/>
      <w:r>
        <w:rPr>
          <w:rFonts w:eastAsia="Times New Roman"/>
          <w:lang w:val="en-US" w:eastAsia="lv-LV"/>
        </w:rPr>
        <w:t xml:space="preserve">-Šķēle &lt;agija.leitane-skele@fm.gov.lv&gt;; </w:t>
      </w:r>
      <w:proofErr w:type="spellStart"/>
      <w:r>
        <w:rPr>
          <w:rFonts w:eastAsia="Times New Roman"/>
          <w:lang w:val="en-US" w:eastAsia="lv-LV"/>
        </w:rPr>
        <w:t>Anželika</w:t>
      </w:r>
      <w:proofErr w:type="spellEnd"/>
      <w:r>
        <w:rPr>
          <w:rFonts w:eastAsia="Times New Roman"/>
          <w:lang w:val="en-US" w:eastAsia="lv-LV"/>
        </w:rPr>
        <w:t xml:space="preserve"> </w:t>
      </w:r>
      <w:proofErr w:type="spellStart"/>
      <w:r>
        <w:rPr>
          <w:rFonts w:eastAsia="Times New Roman"/>
          <w:lang w:val="en-US" w:eastAsia="lv-LV"/>
        </w:rPr>
        <w:t>Osipova</w:t>
      </w:r>
      <w:proofErr w:type="spellEnd"/>
      <w:r>
        <w:rPr>
          <w:rFonts w:eastAsia="Times New Roman"/>
          <w:lang w:val="en-US" w:eastAsia="lv-LV"/>
        </w:rPr>
        <w:t xml:space="preserve"> &lt;anzelika.osipova@fm.gov.lv&gt;; Mārtiņš </w:t>
      </w:r>
      <w:proofErr w:type="spellStart"/>
      <w:r>
        <w:rPr>
          <w:rFonts w:eastAsia="Times New Roman"/>
          <w:lang w:val="en-US" w:eastAsia="lv-LV"/>
        </w:rPr>
        <w:t>Trautmanis</w:t>
      </w:r>
      <w:proofErr w:type="spellEnd"/>
      <w:r>
        <w:rPr>
          <w:rFonts w:eastAsia="Times New Roman"/>
          <w:lang w:val="en-US" w:eastAsia="lv-LV"/>
        </w:rPr>
        <w:t xml:space="preserve"> &lt;martins.trautmanis@fm.gov.lv&gt;; Jurijs Jenuševskis &lt;jurijs.jenusevskis@fm.gov.lv&gt;; daiga.berkmane@ast.lv</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STEIDZAMI: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2014. </w:t>
      </w:r>
      <w:proofErr w:type="spellStart"/>
      <w:r>
        <w:rPr>
          <w:rFonts w:eastAsia="Times New Roman"/>
          <w:lang w:val="en-US" w:eastAsia="lv-LV"/>
        </w:rPr>
        <w:t>gada</w:t>
      </w:r>
      <w:proofErr w:type="spellEnd"/>
      <w:r>
        <w:rPr>
          <w:rFonts w:eastAsia="Times New Roman"/>
          <w:lang w:val="en-US" w:eastAsia="lv-LV"/>
        </w:rPr>
        <w:t xml:space="preserve"> 21. </w:t>
      </w:r>
      <w:proofErr w:type="spellStart"/>
      <w:r>
        <w:rPr>
          <w:rFonts w:eastAsia="Times New Roman"/>
          <w:lang w:val="en-US" w:eastAsia="lv-LV"/>
        </w:rPr>
        <w:t>janvāra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50 "Elektroenerģijas </w:t>
      </w:r>
      <w:proofErr w:type="spellStart"/>
      <w:r>
        <w:rPr>
          <w:rFonts w:eastAsia="Times New Roman"/>
          <w:lang w:val="en-US" w:eastAsia="lv-LV"/>
        </w:rPr>
        <w:t>tirdzniecības</w:t>
      </w:r>
      <w:proofErr w:type="spellEnd"/>
      <w:r>
        <w:rPr>
          <w:rFonts w:eastAsia="Times New Roman"/>
          <w:lang w:val="en-US" w:eastAsia="lv-LV"/>
        </w:rPr>
        <w:t xml:space="preserve"> un </w:t>
      </w:r>
      <w:proofErr w:type="spellStart"/>
      <w:r>
        <w:rPr>
          <w:rFonts w:eastAsia="Times New Roman"/>
          <w:lang w:val="en-US" w:eastAsia="lv-LV"/>
        </w:rPr>
        <w:t>lietošanas</w:t>
      </w:r>
      <w:proofErr w:type="spellEnd"/>
      <w:r>
        <w:rPr>
          <w:rFonts w:eastAsia="Times New Roman"/>
          <w:lang w:val="en-US" w:eastAsia="lv-LV"/>
        </w:rPr>
        <w:t xml:space="preserve"> </w:t>
      </w:r>
      <w:proofErr w:type="spellStart"/>
      <w:r>
        <w:rPr>
          <w:rFonts w:eastAsia="Times New Roman"/>
          <w:lang w:val="en-US" w:eastAsia="lv-LV"/>
        </w:rPr>
        <w:t>noteikumi</w:t>
      </w:r>
      <w:proofErr w:type="spellEnd"/>
      <w:r>
        <w:rPr>
          <w:rFonts w:eastAsia="Times New Roman"/>
          <w:lang w:val="en-US" w:eastAsia="lv-LV"/>
        </w:rPr>
        <w:t>" (22-TA-3047)</w:t>
      </w:r>
      <w:r>
        <w:rPr>
          <w:rFonts w:eastAsia="Times New Roman"/>
          <w:lang w:val="en-US" w:eastAsia="lv-LV"/>
        </w:rPr>
        <w:br/>
      </w:r>
      <w:r>
        <w:rPr>
          <w:rFonts w:eastAsia="Times New Roman"/>
          <w:b/>
          <w:bCs/>
          <w:lang w:val="en-US" w:eastAsia="lv-LV"/>
        </w:rPr>
        <w:t>Importance:</w:t>
      </w:r>
      <w:r>
        <w:rPr>
          <w:rFonts w:eastAsia="Times New Roman"/>
          <w:lang w:val="en-US" w:eastAsia="lv-LV"/>
        </w:rPr>
        <w:t xml:space="preserve"> High</w:t>
      </w:r>
    </w:p>
    <w:p w:rsidR="008C6BB9" w:rsidRDefault="008C6BB9" w:rsidP="008C6BB9"/>
    <w:p w:rsidR="008C6BB9" w:rsidRDefault="008C6BB9" w:rsidP="008C6BB9">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rsidR="008C6BB9" w:rsidRDefault="008C6BB9" w:rsidP="008C6BB9">
      <w:r>
        <w:t>17.10.2022.  Nr. 10.1-6/7-1/468</w:t>
      </w:r>
    </w:p>
    <w:p w:rsidR="008C6BB9" w:rsidRDefault="008C6BB9" w:rsidP="008C6BB9"/>
    <w:p w:rsidR="008C6BB9" w:rsidRDefault="008C6BB9" w:rsidP="008C6BB9">
      <w:r>
        <w:t>Labdien!</w:t>
      </w:r>
    </w:p>
    <w:p w:rsidR="008C6BB9" w:rsidRDefault="008C6BB9" w:rsidP="008C6BB9"/>
    <w:p w:rsidR="008C6BB9" w:rsidRDefault="008C6BB9" w:rsidP="008C6BB9">
      <w:r>
        <w:t>Finanšu ministrija ir izskatījusi no Ekonomikas ministrijas šā gada 17.oktobrī  plkst. 13.24 saņemto Ministru kabineta noteikumu projekta “Grozījumi Ministru kabineta 2014. gada 21. janvāra noteikumos Nr. 50 "Elektroenerģijas tirdzniecības un lietošanas noteikumi”” precizēto anotāciju un informē, ka neiebilst pret tās tālāku virzību.</w:t>
      </w:r>
    </w:p>
    <w:p w:rsidR="008C6BB9" w:rsidRDefault="008C6BB9" w:rsidP="008C6BB9"/>
    <w:p w:rsidR="008C6BB9" w:rsidRDefault="008C6BB9" w:rsidP="008C6BB9">
      <w:r>
        <w:t xml:space="preserve">Vienlaikus lūdzam skatīt redakcionālu precizējumu anotācijas 3.lpp. </w:t>
      </w:r>
    </w:p>
    <w:p w:rsidR="008C6BB9" w:rsidRDefault="008C6BB9" w:rsidP="008C6BB9"/>
    <w:p w:rsidR="008C6BB9" w:rsidRDefault="008C6BB9" w:rsidP="008C6BB9"/>
    <w:p w:rsidR="008C6BB9" w:rsidRDefault="008C6BB9" w:rsidP="008C6BB9">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Ilze Āboliņa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vecākā eksperte</w:t>
      </w:r>
      <w:r>
        <w:rPr>
          <w:rFonts w:ascii="Franklin Gothic Book" w:hAnsi="Franklin Gothic Book"/>
          <w:color w:val="767573"/>
          <w:sz w:val="16"/>
          <w:szCs w:val="16"/>
        </w:rPr>
        <w:br/>
        <w:t>Tālr.: (+371) 25657937</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ilze.abolina@fm.gov.lv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extent cx="714375" cy="723900"/>
            <wp:effectExtent l="0" t="0" r="9525" b="0"/>
            <wp:docPr id="2" name="Picture 2" descr="cid:image001.jpg@01D8E22B.AC19E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8E22B.AC19E94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extent cx="742950" cy="438150"/>
            <wp:effectExtent l="0" t="0" r="0" b="0"/>
            <wp:docPr id="1" name="Picture 1" descr="cid:image005.png@01D8E236.D55D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5.png@01D8E236.D55D91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42950" cy="438150"/>
                    </a:xfrm>
                    <a:prstGeom prst="rect">
                      <a:avLst/>
                    </a:prstGeom>
                    <a:noFill/>
                    <a:ln>
                      <a:noFill/>
                    </a:ln>
                  </pic:spPr>
                </pic:pic>
              </a:graphicData>
            </a:graphic>
          </wp:inline>
        </w:drawing>
      </w:r>
    </w:p>
    <w:p w:rsidR="00722CDF" w:rsidRDefault="00722CDF">
      <w:bookmarkStart w:id="0" w:name="_GoBack"/>
      <w:bookmarkEnd w:id="0"/>
    </w:p>
    <w:sectPr w:rsidR="00722C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BB9"/>
    <w:rsid w:val="00722CDF"/>
    <w:rsid w:val="008C6B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E051C-5CD2-4BE3-B56C-7881310F8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BB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6BB9"/>
    <w:rPr>
      <w:color w:val="0563C1"/>
      <w:u w:val="single"/>
    </w:rPr>
  </w:style>
  <w:style w:type="paragraph" w:styleId="NormalWeb">
    <w:name w:val="Normal (Web)"/>
    <w:basedOn w:val="Normal"/>
    <w:uiPriority w:val="99"/>
    <w:semiHidden/>
    <w:unhideWhenUsed/>
    <w:rsid w:val="008C6BB9"/>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34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8E22B.AC19E940"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11" Type="http://schemas.openxmlformats.org/officeDocument/2006/relationships/fontTable" Target="fontTable.xml"/><Relationship Id="rId5" Type="http://schemas.openxmlformats.org/officeDocument/2006/relationships/hyperlink" Target="www.fm.gov.lv" TargetMode="External"/><Relationship Id="rId10" Type="http://schemas.openxmlformats.org/officeDocument/2006/relationships/image" Target="cid:image005.png@01D8E236.D55D9120" TargetMode="External"/><Relationship Id="rId4" Type="http://schemas.openxmlformats.org/officeDocument/2006/relationships/hyperlink" Target="mailto:%20ilze.abolina@fm.gov.lv" TargetMode="Externa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1026</Words>
  <Characters>586</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Rozentāle</dc:creator>
  <cp:keywords/>
  <dc:description/>
  <cp:lastModifiedBy>Līga Rozentāle</cp:lastModifiedBy>
  <cp:revision>1</cp:revision>
  <dcterms:created xsi:type="dcterms:W3CDTF">2022-10-17T12:30:00Z</dcterms:created>
  <dcterms:modified xsi:type="dcterms:W3CDTF">2022-10-17T12:31:00Z</dcterms:modified>
</cp:coreProperties>
</file>