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F1280" w14:textId="77777777" w:rsidR="00FE21C5" w:rsidRDefault="00FE21C5" w:rsidP="00FE21C5">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Jevgēnijs Burovs &lt;jevgenijs.burovs@fm.gov.lv&gt; </w:t>
      </w:r>
      <w:r>
        <w:rPr>
          <w:rFonts w:eastAsia="Times New Roman"/>
          <w:b/>
          <w:bCs/>
          <w:lang w:val="en-US" w:eastAsia="lv-LV"/>
        </w:rPr>
        <w:t xml:space="preserve">On Behalf </w:t>
      </w:r>
      <w:proofErr w:type="gramStart"/>
      <w:r>
        <w:rPr>
          <w:rFonts w:eastAsia="Times New Roman"/>
          <w:b/>
          <w:bCs/>
          <w:lang w:val="en-US" w:eastAsia="lv-LV"/>
        </w:rPr>
        <w:t>Of</w:t>
      </w:r>
      <w:proofErr w:type="gramEnd"/>
      <w:r>
        <w:rPr>
          <w:rFonts w:eastAsia="Times New Roman"/>
          <w:b/>
          <w:bCs/>
          <w:lang w:val="en-US" w:eastAsia="lv-LV"/>
        </w:rPr>
        <w:t xml:space="preserve">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June 28, 2022 8:46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Elīna Pētersone &lt;Elina.Petersone@em.gov.lv&gt;; Kristīne Ancāne &lt;kristine.ancane@fm.gov.lv&gt;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Finanšu</w:t>
      </w:r>
      <w:proofErr w:type="spellEnd"/>
      <w:r>
        <w:rPr>
          <w:rFonts w:eastAsia="Times New Roman"/>
          <w:lang w:val="en-US" w:eastAsia="lv-LV"/>
        </w:rPr>
        <w:t xml:space="preserve"> </w:t>
      </w:r>
      <w:proofErr w:type="spellStart"/>
      <w:r>
        <w:rPr>
          <w:rFonts w:eastAsia="Times New Roman"/>
          <w:lang w:val="en-US" w:eastAsia="lv-LV"/>
        </w:rPr>
        <w:t>ministrijas</w:t>
      </w:r>
      <w:proofErr w:type="spellEnd"/>
      <w:r>
        <w:rPr>
          <w:rFonts w:eastAsia="Times New Roman"/>
          <w:lang w:val="en-US" w:eastAsia="lv-LV"/>
        </w:rPr>
        <w:t xml:space="preserve"> 28.06.22 </w:t>
      </w:r>
      <w:proofErr w:type="spellStart"/>
      <w:r>
        <w:rPr>
          <w:rFonts w:eastAsia="Times New Roman"/>
          <w:lang w:val="en-US" w:eastAsia="lv-LV"/>
        </w:rPr>
        <w:t>atzinumu</w:t>
      </w:r>
      <w:proofErr w:type="spellEnd"/>
    </w:p>
    <w:p w14:paraId="40F58EAB" w14:textId="77777777" w:rsidR="00FE21C5" w:rsidRDefault="00FE21C5" w:rsidP="00FE21C5"/>
    <w:p w14:paraId="276F0B9E" w14:textId="77777777" w:rsidR="00FE21C5" w:rsidRDefault="00FE21C5" w:rsidP="00FE21C5">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6A1D698A" w14:textId="77777777" w:rsidR="00FE21C5" w:rsidRDefault="00FE21C5" w:rsidP="00FE21C5">
      <w:pPr>
        <w:rPr>
          <w:color w:val="1F497D"/>
        </w:rPr>
      </w:pPr>
      <w:r>
        <w:rPr>
          <w:color w:val="1F497D"/>
        </w:rPr>
        <w:t>Labdien,</w:t>
      </w:r>
    </w:p>
    <w:p w14:paraId="0566B55E" w14:textId="77777777" w:rsidR="00FE21C5" w:rsidRDefault="00FE21C5" w:rsidP="00FE21C5">
      <w:pPr>
        <w:rPr>
          <w:color w:val="1F497D"/>
        </w:rPr>
      </w:pPr>
    </w:p>
    <w:p w14:paraId="50488FA5" w14:textId="77777777" w:rsidR="00FE21C5" w:rsidRDefault="00FE21C5" w:rsidP="00FE21C5">
      <w:pPr>
        <w:rPr>
          <w:color w:val="1F497D"/>
        </w:rPr>
      </w:pPr>
      <w:r>
        <w:rPr>
          <w:color w:val="1F497D"/>
        </w:rPr>
        <w:t>Informēju, ka Finanšu ministrija (turpmāk – FM) atsauc savu pirmo iebildumu</w:t>
      </w:r>
      <w:r>
        <w:rPr>
          <w:color w:val="1F497D"/>
          <w:vertAlign w:val="superscript"/>
        </w:rPr>
        <w:t>1</w:t>
      </w:r>
      <w:r>
        <w:rPr>
          <w:color w:val="1F497D"/>
        </w:rPr>
        <w:t>, kurš tika sniegts</w:t>
      </w:r>
      <w:r>
        <w:rPr>
          <w:color w:val="1F497D"/>
          <w:vertAlign w:val="superscript"/>
        </w:rPr>
        <w:t>2</w:t>
      </w:r>
      <w:r>
        <w:rPr>
          <w:color w:val="1F497D"/>
        </w:rPr>
        <w:t xml:space="preserve"> attiecībā uz Ekonomikas ministrijas 2022. gada 20.jūnijā iesniegto MK noteikumu projektu Nr. 22-TA-852 “</w:t>
      </w:r>
      <w:r>
        <w:rPr>
          <w:i/>
          <w:iCs/>
          <w:color w:val="1F497D"/>
        </w:rPr>
        <w:t>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r>
        <w:rPr>
          <w:color w:val="1F497D"/>
        </w:rPr>
        <w:t xml:space="preserve">". Tādējādi FM atzinumā aktuāli ir tikai izteiktie priekšlikumi. </w:t>
      </w:r>
    </w:p>
    <w:p w14:paraId="0ABB8523" w14:textId="77777777" w:rsidR="00FE21C5" w:rsidRDefault="00FE21C5" w:rsidP="00FE21C5">
      <w:pPr>
        <w:rPr>
          <w:color w:val="1F497D"/>
        </w:rPr>
      </w:pPr>
    </w:p>
    <w:p w14:paraId="56EF3B2C" w14:textId="77777777" w:rsidR="00FE21C5" w:rsidRDefault="00FE21C5" w:rsidP="00FE21C5">
      <w:pPr>
        <w:rPr>
          <w:color w:val="1F497D"/>
        </w:rPr>
      </w:pPr>
      <w:r>
        <w:rPr>
          <w:i/>
          <w:iCs/>
          <w:color w:val="1F497D"/>
        </w:rPr>
        <w:t>Pielikumā: 2022. gada 28.jūnija FM atzinums</w:t>
      </w:r>
      <w:r>
        <w:rPr>
          <w:color w:val="1F497D"/>
        </w:rPr>
        <w:t>.</w:t>
      </w:r>
    </w:p>
    <w:p w14:paraId="32BDEE50" w14:textId="77777777" w:rsidR="00FE21C5" w:rsidRDefault="00FE21C5" w:rsidP="00FE21C5">
      <w:pPr>
        <w:rPr>
          <w:color w:val="1F497D"/>
        </w:rPr>
      </w:pPr>
    </w:p>
    <w:p w14:paraId="3B6C390C" w14:textId="77777777" w:rsidR="00FE21C5" w:rsidRDefault="00FE21C5" w:rsidP="00FE21C5">
      <w:pPr>
        <w:rPr>
          <w:color w:val="1F497D"/>
        </w:rPr>
      </w:pPr>
      <w:r>
        <w:rPr>
          <w:color w:val="1F497D"/>
          <w:vertAlign w:val="superscript"/>
        </w:rPr>
        <w:t>1</w:t>
      </w:r>
      <w:r>
        <w:rPr>
          <w:color w:val="1F497D"/>
        </w:rPr>
        <w:t xml:space="preserve"> Iebildums: “Lūdzam precizēt "Līdz 2022. gada" uz "Līdz 2021. gada".”</w:t>
      </w:r>
    </w:p>
    <w:p w14:paraId="41D54DDD" w14:textId="77777777" w:rsidR="00FE21C5" w:rsidRDefault="00FE21C5" w:rsidP="00FE21C5">
      <w:pPr>
        <w:rPr>
          <w:color w:val="1F497D"/>
        </w:rPr>
      </w:pPr>
    </w:p>
    <w:p w14:paraId="2F18DC38" w14:textId="77777777" w:rsidR="00FE21C5" w:rsidRDefault="00FE21C5" w:rsidP="00FE21C5">
      <w:pPr>
        <w:rPr>
          <w:color w:val="1F497D"/>
        </w:rPr>
      </w:pPr>
      <w:r>
        <w:rPr>
          <w:color w:val="1F497D"/>
          <w:vertAlign w:val="superscript"/>
        </w:rPr>
        <w:t>2</w:t>
      </w:r>
      <w:r>
        <w:rPr>
          <w:color w:val="1F497D"/>
        </w:rPr>
        <w:t>FM atzinuma datums: 2022. gada 28. jūnijs.</w:t>
      </w:r>
    </w:p>
    <w:p w14:paraId="67C52E60" w14:textId="77777777" w:rsidR="00FE21C5" w:rsidRDefault="00FE21C5" w:rsidP="00FE21C5">
      <w:pPr>
        <w:rPr>
          <w:color w:val="1F497D"/>
        </w:rPr>
      </w:pPr>
    </w:p>
    <w:p w14:paraId="12911782" w14:textId="77777777" w:rsidR="00FE21C5" w:rsidRDefault="00FE21C5" w:rsidP="00FE21C5">
      <w:pPr>
        <w:rPr>
          <w:color w:val="1F497D"/>
        </w:rPr>
      </w:pPr>
    </w:p>
    <w:p w14:paraId="633F88A7" w14:textId="7950E3EC" w:rsidR="00FE21C5" w:rsidRDefault="00FE21C5" w:rsidP="00FE21C5">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Jevgēnijs Burovs</w:t>
      </w:r>
      <w:r>
        <w:rPr>
          <w:rFonts w:ascii="Franklin Gothic Book" w:hAnsi="Franklin Gothic Book"/>
          <w:color w:val="767573"/>
          <w:sz w:val="16"/>
          <w:szCs w:val="16"/>
        </w:rPr>
        <w:br/>
        <w:t xml:space="preserve">ES fondu stratēģijas departamenta </w:t>
      </w:r>
      <w:r>
        <w:rPr>
          <w:rFonts w:ascii="Franklin Gothic Book" w:hAnsi="Franklin Gothic Book"/>
          <w:color w:val="767573"/>
          <w:sz w:val="16"/>
          <w:szCs w:val="16"/>
        </w:rPr>
        <w:br/>
        <w:t>Uzņēmējdarbības un inovāciju attīstības nodaļas vecākais eksperts</w:t>
      </w:r>
      <w:r>
        <w:rPr>
          <w:rFonts w:ascii="Franklin Gothic Book" w:hAnsi="Franklin Gothic Book"/>
          <w:color w:val="767573"/>
          <w:sz w:val="16"/>
          <w:szCs w:val="16"/>
        </w:rPr>
        <w:br/>
        <w:t>Tālr.: (+371) 28635726</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jevgenijs.burovs@fm.gov.lv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08413B96" wp14:editId="2B79C395">
            <wp:extent cx="716280" cy="7239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499796C0" wp14:editId="3F0EF7F5">
            <wp:extent cx="754380" cy="4419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 cy="441960"/>
                    </a:xfrm>
                    <a:prstGeom prst="rect">
                      <a:avLst/>
                    </a:prstGeom>
                    <a:noFill/>
                    <a:ln>
                      <a:noFill/>
                    </a:ln>
                  </pic:spPr>
                </pic:pic>
              </a:graphicData>
            </a:graphic>
          </wp:inline>
        </w:drawing>
      </w:r>
    </w:p>
    <w:bookmarkEnd w:id="0"/>
    <w:p w14:paraId="176A51E0" w14:textId="77777777" w:rsidR="00FE21C5" w:rsidRDefault="00FE21C5" w:rsidP="00FE21C5"/>
    <w:p w14:paraId="189C27A4" w14:textId="77777777" w:rsidR="00A93900" w:rsidRDefault="00A93900"/>
    <w:sectPr w:rsidR="00A939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900"/>
    <w:rsid w:val="00A93900"/>
    <w:rsid w:val="00FE21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CE2FD"/>
  <w15:chartTrackingRefBased/>
  <w15:docId w15:val="{9659457E-7323-4D2B-A98D-52BE4EB3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1C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21C5"/>
    <w:rPr>
      <w:color w:val="0563C1"/>
      <w:u w:val="single"/>
    </w:rPr>
  </w:style>
  <w:style w:type="paragraph" w:styleId="NormalWeb">
    <w:name w:val="Normal (Web)"/>
    <w:basedOn w:val="Normal"/>
    <w:uiPriority w:val="99"/>
    <w:semiHidden/>
    <w:unhideWhenUsed/>
    <w:rsid w:val="00FE21C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1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10" Type="http://schemas.openxmlformats.org/officeDocument/2006/relationships/theme" Target="theme/theme1.xml"/><Relationship Id="rId4" Type="http://schemas.openxmlformats.org/officeDocument/2006/relationships/hyperlink" Target="mailto:%20jevgenijs.burovs@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994</Words>
  <Characters>568</Characters>
  <Application>Microsoft Office Word</Application>
  <DocSecurity>0</DocSecurity>
  <Lines>4</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Elīna Pētersone</cp:lastModifiedBy>
  <cp:revision>2</cp:revision>
  <dcterms:created xsi:type="dcterms:W3CDTF">2022-06-28T18:35:00Z</dcterms:created>
  <dcterms:modified xsi:type="dcterms:W3CDTF">2022-06-28T18:36:00Z</dcterms:modified>
</cp:coreProperties>
</file>