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25E372" w14:textId="77777777" w:rsidR="00705792" w:rsidRPr="008B2F46" w:rsidRDefault="002A3C8C" w:rsidP="008B2F46">
      <w:pPr>
        <w:tabs>
          <w:tab w:val="left" w:pos="9354"/>
        </w:tabs>
        <w:ind w:right="0"/>
        <w:jc w:val="center"/>
        <w:rPr>
          <w:rFonts w:eastAsia="Times New Roman" w:cs="Times New Roman"/>
          <w:b/>
          <w:sz w:val="48"/>
          <w:szCs w:val="48"/>
          <w:lang w:eastAsia="lv-LV"/>
        </w:rPr>
      </w:pPr>
      <w:bookmarkStart w:id="0" w:name="_Hlk156307352"/>
      <w:r w:rsidRPr="008B2F46">
        <w:rPr>
          <w:rFonts w:eastAsia="Times New Roman" w:cs="Times New Roman"/>
          <w:noProof/>
          <w:szCs w:val="20"/>
          <w:lang w:eastAsia="lv-LV"/>
        </w:rPr>
        <w:drawing>
          <wp:anchor distT="0" distB="0" distL="114300" distR="114300" simplePos="0" relativeHeight="251658240" behindDoc="1" locked="0" layoutInCell="1" allowOverlap="1" wp14:anchorId="1FFB2FB2" wp14:editId="02618C18">
            <wp:simplePos x="0" y="0"/>
            <wp:positionH relativeFrom="column">
              <wp:posOffset>-97155</wp:posOffset>
            </wp:positionH>
            <wp:positionV relativeFrom="paragraph">
              <wp:posOffset>72390</wp:posOffset>
            </wp:positionV>
            <wp:extent cx="723900" cy="838200"/>
            <wp:effectExtent l="0" t="0" r="0" b="0"/>
            <wp:wrapTight wrapText="bothSides">
              <wp:wrapPolygon edited="0">
                <wp:start x="0" y="0"/>
                <wp:lineTo x="0" y="21109"/>
                <wp:lineTo x="21032" y="21109"/>
                <wp:lineTo x="21032" y="0"/>
                <wp:lineTo x="0" y="0"/>
              </wp:wrapPolygon>
            </wp:wrapTight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B2F46">
        <w:rPr>
          <w:rFonts w:eastAsia="Times New Roman" w:cs="Times New Roman"/>
          <w:b/>
          <w:sz w:val="48"/>
          <w:szCs w:val="48"/>
          <w:lang w:eastAsia="lv-LV"/>
        </w:rPr>
        <w:t>TUKUMA  NOVADA  DOME</w:t>
      </w:r>
    </w:p>
    <w:p w14:paraId="409361E8" w14:textId="77777777" w:rsidR="00705792" w:rsidRPr="008B2F46" w:rsidRDefault="002A3C8C" w:rsidP="008B2F46">
      <w:pPr>
        <w:tabs>
          <w:tab w:val="left" w:pos="9354"/>
        </w:tabs>
        <w:ind w:right="0"/>
        <w:jc w:val="center"/>
        <w:rPr>
          <w:rFonts w:eastAsia="Times New Roman" w:cs="Times New Roman"/>
          <w:sz w:val="22"/>
          <w:szCs w:val="24"/>
          <w:lang w:eastAsia="lv-LV"/>
        </w:rPr>
      </w:pPr>
      <w:r w:rsidRPr="008B2F46">
        <w:rPr>
          <w:rFonts w:eastAsia="Times New Roman" w:cs="Times New Roman"/>
          <w:sz w:val="22"/>
          <w:szCs w:val="24"/>
          <w:lang w:eastAsia="lv-LV"/>
        </w:rPr>
        <w:t>Reģistrācijas  Nr.</w:t>
      </w:r>
      <w:r w:rsidR="00EE3765" w:rsidRPr="008B2F46">
        <w:rPr>
          <w:rFonts w:eastAsia="Times New Roman" w:cs="Times New Roman"/>
          <w:sz w:val="22"/>
          <w:szCs w:val="24"/>
          <w:lang w:eastAsia="lv-LV"/>
        </w:rPr>
        <w:t xml:space="preserve"> </w:t>
      </w:r>
      <w:r w:rsidRPr="008B2F46">
        <w:rPr>
          <w:rFonts w:eastAsia="Times New Roman" w:cs="Times New Roman"/>
          <w:sz w:val="22"/>
          <w:szCs w:val="24"/>
          <w:lang w:eastAsia="lv-LV"/>
        </w:rPr>
        <w:t>90000050975</w:t>
      </w:r>
    </w:p>
    <w:p w14:paraId="711FE4C9" w14:textId="77777777" w:rsidR="00705792" w:rsidRPr="008B2F46" w:rsidRDefault="002A3C8C" w:rsidP="008B2F46">
      <w:pPr>
        <w:tabs>
          <w:tab w:val="left" w:pos="9354"/>
        </w:tabs>
        <w:ind w:right="0"/>
        <w:jc w:val="center"/>
        <w:rPr>
          <w:rFonts w:eastAsia="Times New Roman" w:cs="Times New Roman"/>
          <w:color w:val="1C1C1C"/>
          <w:sz w:val="22"/>
          <w:szCs w:val="24"/>
          <w:lang w:eastAsia="lv-LV"/>
        </w:rPr>
      </w:pPr>
      <w:r w:rsidRPr="008B2F46">
        <w:rPr>
          <w:rFonts w:eastAsia="Times New Roman" w:cs="Times New Roman"/>
          <w:color w:val="1C1C1C"/>
          <w:sz w:val="22"/>
          <w:szCs w:val="24"/>
          <w:lang w:eastAsia="lv-LV"/>
        </w:rPr>
        <w:t>Talsu iela 4, Tukums, Tukuma novads, LV-3101</w:t>
      </w:r>
    </w:p>
    <w:p w14:paraId="6F98D53F" w14:textId="77777777" w:rsidR="00705792" w:rsidRPr="008B2F46" w:rsidRDefault="002A3C8C" w:rsidP="008B2F46">
      <w:pPr>
        <w:tabs>
          <w:tab w:val="left" w:pos="9354"/>
        </w:tabs>
        <w:ind w:right="0"/>
        <w:jc w:val="center"/>
        <w:rPr>
          <w:rFonts w:eastAsia="Times New Roman" w:cs="Times New Roman"/>
          <w:color w:val="1C1C1C"/>
          <w:sz w:val="22"/>
          <w:szCs w:val="24"/>
          <w:lang w:eastAsia="lv-LV"/>
        </w:rPr>
      </w:pPr>
      <w:r w:rsidRPr="008B2F46">
        <w:rPr>
          <w:rFonts w:eastAsia="Times New Roman" w:cs="Times New Roman"/>
          <w:color w:val="1C1C1C"/>
          <w:sz w:val="22"/>
          <w:szCs w:val="24"/>
          <w:lang w:eastAsia="lv-LV"/>
        </w:rPr>
        <w:t>Tālrunis 63122707, mobilais tālrunis 26603299</w:t>
      </w:r>
    </w:p>
    <w:p w14:paraId="5539D72F" w14:textId="77777777" w:rsidR="00705792" w:rsidRPr="008B2F46" w:rsidRDefault="00705792" w:rsidP="008B2F46">
      <w:pPr>
        <w:tabs>
          <w:tab w:val="left" w:pos="9354"/>
        </w:tabs>
        <w:ind w:right="0"/>
        <w:jc w:val="center"/>
        <w:rPr>
          <w:rFonts w:eastAsia="Times New Roman" w:cs="Times New Roman"/>
          <w:color w:val="1C1C1C"/>
          <w:sz w:val="22"/>
          <w:szCs w:val="24"/>
          <w:lang w:eastAsia="lv-LV"/>
        </w:rPr>
      </w:pPr>
      <w:hyperlink r:id="rId9" w:history="1">
        <w:r w:rsidRPr="008B2F46">
          <w:rPr>
            <w:rFonts w:eastAsia="Times New Roman" w:cs="Times New Roman"/>
            <w:color w:val="1C1C1C"/>
            <w:sz w:val="22"/>
            <w:szCs w:val="24"/>
            <w:lang w:eastAsia="lv-LV"/>
          </w:rPr>
          <w:t>www.tukums.lv</w:t>
        </w:r>
      </w:hyperlink>
      <w:r w:rsidR="008B2F46" w:rsidRPr="008B2F46">
        <w:rPr>
          <w:rFonts w:eastAsia="Times New Roman" w:cs="Times New Roman"/>
          <w:color w:val="1C1C1C"/>
          <w:sz w:val="22"/>
          <w:szCs w:val="24"/>
          <w:lang w:eastAsia="lv-LV"/>
        </w:rPr>
        <w:t xml:space="preserve">      e-pasts: </w:t>
      </w:r>
      <w:hyperlink r:id="rId10" w:history="1">
        <w:r w:rsidR="009154FC" w:rsidRPr="008B2F46">
          <w:rPr>
            <w:rStyle w:val="Hyperlink"/>
            <w:rFonts w:eastAsia="Times New Roman" w:cs="Times New Roman"/>
            <w:color w:val="auto"/>
            <w:sz w:val="22"/>
            <w:szCs w:val="24"/>
            <w:u w:val="none"/>
            <w:lang w:eastAsia="lv-LV"/>
          </w:rPr>
          <w:t>pasts@tukums.lv</w:t>
        </w:r>
      </w:hyperlink>
    </w:p>
    <w:bookmarkEnd w:id="0"/>
    <w:p w14:paraId="2701054F" w14:textId="77777777" w:rsidR="00705792" w:rsidRPr="008B2F46" w:rsidRDefault="002A3C8C" w:rsidP="008B2F46">
      <w:pPr>
        <w:tabs>
          <w:tab w:val="left" w:pos="9354"/>
        </w:tabs>
        <w:ind w:right="0"/>
        <w:jc w:val="left"/>
        <w:rPr>
          <w:rFonts w:eastAsia="Times New Roman" w:cs="Times New Roman"/>
          <w:sz w:val="16"/>
          <w:szCs w:val="16"/>
          <w:lang w:eastAsia="lv-LV"/>
        </w:rPr>
      </w:pPr>
      <w:r w:rsidRPr="008B2F46">
        <w:rPr>
          <w:rFonts w:eastAsia="Times New Roman" w:cs="Times New Roman"/>
          <w:noProof/>
          <w:szCs w:val="20"/>
          <w:lang w:eastAsia="lv-LV"/>
        </w:rPr>
        <mc:AlternateContent>
          <mc:Choice Requires="wps">
            <w:drawing>
              <wp:anchor distT="0" distB="0" distL="114298" distR="114298" simplePos="0" relativeHeight="251659264" behindDoc="0" locked="0" layoutInCell="1" allowOverlap="1" wp14:anchorId="734832AF" wp14:editId="33CD45BC">
                <wp:simplePos x="0" y="0"/>
                <wp:positionH relativeFrom="column">
                  <wp:posOffset>1600199</wp:posOffset>
                </wp:positionH>
                <wp:positionV relativeFrom="paragraph">
                  <wp:posOffset>3657599</wp:posOffset>
                </wp:positionV>
                <wp:extent cx="0" cy="0"/>
                <wp:effectExtent l="0" t="0" r="0" b="0"/>
                <wp:wrapNone/>
                <wp:docPr id="26" name="Straight Connector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26" o:spid="_x0000_s1025" style="mso-height-percent:0;mso-height-relative:page;mso-width-percent:0;mso-width-relative:page;mso-wrap-distance-bottom:0;mso-wrap-distance-left:9pt;mso-wrap-distance-right:9pt;mso-wrap-distance-top:0;mso-wrap-style:square;position:absolute;visibility:visible;z-index:251660288" from="126pt,4in" to="126pt,4in"/>
            </w:pict>
          </mc:Fallback>
        </mc:AlternateContent>
      </w:r>
      <w:r w:rsidRPr="008B2F46">
        <w:rPr>
          <w:rFonts w:eastAsia="Times New Roman" w:cs="Times New Roman"/>
          <w:noProof/>
          <w:szCs w:val="20"/>
          <w:lang w:eastAsia="lv-LV"/>
        </w:rPr>
        <mc:AlternateContent>
          <mc:Choice Requires="wps">
            <w:drawing>
              <wp:anchor distT="0" distB="0" distL="114298" distR="114298" simplePos="0" relativeHeight="251661312" behindDoc="0" locked="0" layoutInCell="1" allowOverlap="1" wp14:anchorId="64F905E7" wp14:editId="40644922">
                <wp:simplePos x="0" y="0"/>
                <wp:positionH relativeFrom="column">
                  <wp:posOffset>1600199</wp:posOffset>
                </wp:positionH>
                <wp:positionV relativeFrom="paragraph">
                  <wp:posOffset>3657599</wp:posOffset>
                </wp:positionV>
                <wp:extent cx="0" cy="0"/>
                <wp:effectExtent l="0" t="0" r="0" b="0"/>
                <wp:wrapNone/>
                <wp:docPr id="25" name="Straight Connector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25" o:spid="_x0000_s1026" style="mso-height-percent:0;mso-height-relative:page;mso-width-percent:0;mso-width-relative:page;mso-wrap-distance-bottom:0;mso-wrap-distance-left:9pt;mso-wrap-distance-right:9pt;mso-wrap-distance-top:0;mso-wrap-style:square;position:absolute;visibility:visible;z-index:251662336" from="126pt,4in" to="126pt,4in"/>
            </w:pict>
          </mc:Fallback>
        </mc:AlternateContent>
      </w:r>
      <w:r w:rsidRPr="008B2F46">
        <w:rPr>
          <w:rFonts w:eastAsia="Times New Roman" w:cs="Times New Roman"/>
          <w:noProof/>
          <w:szCs w:val="20"/>
          <w:lang w:eastAsia="lv-LV"/>
        </w:rPr>
        <mc:AlternateContent>
          <mc:Choice Requires="wps">
            <w:drawing>
              <wp:anchor distT="0" distB="0" distL="114298" distR="114298" simplePos="0" relativeHeight="251663360" behindDoc="0" locked="0" layoutInCell="1" allowOverlap="1" wp14:anchorId="62566B80" wp14:editId="2866F8A6">
                <wp:simplePos x="0" y="0"/>
                <wp:positionH relativeFrom="column">
                  <wp:posOffset>1600199</wp:posOffset>
                </wp:positionH>
                <wp:positionV relativeFrom="paragraph">
                  <wp:posOffset>3657599</wp:posOffset>
                </wp:positionV>
                <wp:extent cx="0" cy="0"/>
                <wp:effectExtent l="0" t="0" r="0" b="0"/>
                <wp:wrapNone/>
                <wp:docPr id="24" name="Straight Connector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24" o:spid="_x0000_s1027" style="mso-height-percent:0;mso-height-relative:page;mso-width-percent:0;mso-width-relative:page;mso-wrap-distance-bottom:0;mso-wrap-distance-left:9pt;mso-wrap-distance-right:9pt;mso-wrap-distance-top:0;mso-wrap-style:square;position:absolute;visibility:visible;z-index:251664384" from="126pt,4in" to="126pt,4in"/>
            </w:pict>
          </mc:Fallback>
        </mc:AlternateContent>
      </w:r>
      <w:r w:rsidRPr="008B2F46">
        <w:rPr>
          <w:rFonts w:eastAsia="Times New Roman" w:cs="Times New Roman"/>
          <w:noProof/>
          <w:szCs w:val="20"/>
          <w:lang w:eastAsia="lv-LV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15DC868" wp14:editId="55DDF7ED">
                <wp:simplePos x="0" y="0"/>
                <wp:positionH relativeFrom="column">
                  <wp:posOffset>-180975</wp:posOffset>
                </wp:positionH>
                <wp:positionV relativeFrom="paragraph">
                  <wp:posOffset>134619</wp:posOffset>
                </wp:positionV>
                <wp:extent cx="6127115" cy="0"/>
                <wp:effectExtent l="0" t="19050" r="26035" b="19050"/>
                <wp:wrapNone/>
                <wp:docPr id="23" name="Straight Connector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7115" cy="0"/>
                        </a:xfrm>
                        <a:prstGeom prst="line">
                          <a:avLst/>
                        </a:prstGeom>
                        <a:noFill/>
                        <a:ln w="41275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23" o:spid="_x0000_s1028" style="mso-height-percent:0;mso-height-relative:page;mso-width-percent:0;mso-width-relative:page;mso-wrap-distance-bottom:0;mso-wrap-distance-left:9pt;mso-wrap-distance-right:9pt;mso-wrap-distance-top:0;mso-wrap-style:square;position:absolute;visibility:visible;z-index:251666432" from="-14.25pt,10.6pt" to="468.2pt,10.6pt" strokeweight="3.25pt">
                <v:stroke linestyle="thickThin"/>
              </v:line>
            </w:pict>
          </mc:Fallback>
        </mc:AlternateContent>
      </w:r>
    </w:p>
    <w:p w14:paraId="6D357C5E" w14:textId="77777777" w:rsidR="00705792" w:rsidRPr="008B2F46" w:rsidRDefault="00705792" w:rsidP="008B2F46">
      <w:pPr>
        <w:tabs>
          <w:tab w:val="left" w:pos="9354"/>
        </w:tabs>
        <w:ind w:right="0"/>
        <w:rPr>
          <w:rFonts w:eastAsia="Times New Roman" w:cs="Times New Roman"/>
          <w:b/>
          <w:szCs w:val="24"/>
          <w:lang w:eastAsia="lv-LV"/>
        </w:rPr>
      </w:pPr>
    </w:p>
    <w:p w14:paraId="37F105BB" w14:textId="77777777" w:rsidR="00705792" w:rsidRPr="008B2F46" w:rsidRDefault="002A3C8C" w:rsidP="008B2F46">
      <w:pPr>
        <w:tabs>
          <w:tab w:val="left" w:pos="9354"/>
        </w:tabs>
        <w:ind w:right="0"/>
        <w:jc w:val="center"/>
        <w:rPr>
          <w:rFonts w:eastAsia="Times New Roman" w:cs="Times New Roman"/>
          <w:b/>
          <w:szCs w:val="24"/>
          <w:lang w:eastAsia="lv-LV"/>
        </w:rPr>
      </w:pPr>
      <w:r w:rsidRPr="008B2F46">
        <w:rPr>
          <w:rFonts w:cs="Courier New"/>
          <w:b/>
          <w:szCs w:val="24"/>
        </w:rPr>
        <w:t>LĒMUMS</w:t>
      </w:r>
    </w:p>
    <w:p w14:paraId="347599D8" w14:textId="77777777" w:rsidR="00705792" w:rsidRPr="008B2F46" w:rsidRDefault="002A3C8C" w:rsidP="008B2F46">
      <w:pPr>
        <w:tabs>
          <w:tab w:val="left" w:pos="9354"/>
        </w:tabs>
        <w:ind w:right="0"/>
        <w:jc w:val="center"/>
        <w:rPr>
          <w:rFonts w:eastAsia="Times New Roman" w:cs="Times New Roman"/>
          <w:szCs w:val="24"/>
          <w:lang w:eastAsia="lv-LV"/>
        </w:rPr>
      </w:pPr>
      <w:r w:rsidRPr="008B2F46">
        <w:rPr>
          <w:rFonts w:eastAsia="Times New Roman" w:cs="Times New Roman"/>
          <w:szCs w:val="24"/>
          <w:lang w:eastAsia="lv-LV"/>
        </w:rPr>
        <w:t xml:space="preserve">Tukumā </w:t>
      </w:r>
      <w:r>
        <w:rPr>
          <w:rFonts w:eastAsia="Times New Roman" w:cs="Times New Roman"/>
          <w:szCs w:val="24"/>
          <w:lang w:eastAsia="lv-LV"/>
        </w:rPr>
        <w:t>  </w:t>
      </w:r>
    </w:p>
    <w:p w14:paraId="1E9BD52D" w14:textId="77777777" w:rsidR="00705792" w:rsidRPr="008B2F46" w:rsidRDefault="00705792" w:rsidP="008B2F46">
      <w:pPr>
        <w:tabs>
          <w:tab w:val="left" w:pos="9354"/>
        </w:tabs>
        <w:ind w:right="0"/>
        <w:rPr>
          <w:rFonts w:eastAsia="Times New Roman" w:cs="Times New Roman"/>
          <w:b/>
          <w:szCs w:val="24"/>
          <w:lang w:eastAsia="lv-LV"/>
        </w:rPr>
      </w:pPr>
    </w:p>
    <w:p w14:paraId="5B4DF3CA" w14:textId="77777777" w:rsidR="002B5EE9" w:rsidRDefault="002A3C8C" w:rsidP="002B5EE9">
      <w:pPr>
        <w:ind w:right="0"/>
      </w:pPr>
      <w:r w:rsidRPr="008B2F46">
        <w:rPr>
          <w:rFonts w:cs="Courier New"/>
          <w:b/>
          <w:szCs w:val="24"/>
        </w:rPr>
        <w:t>2025.</w:t>
      </w:r>
      <w:r>
        <w:rPr>
          <w:rFonts w:cs="Courier New"/>
          <w:b/>
          <w:szCs w:val="24"/>
        </w:rPr>
        <w:t> </w:t>
      </w:r>
      <w:r w:rsidRPr="008B2F46">
        <w:rPr>
          <w:rFonts w:cs="Courier New"/>
          <w:b/>
          <w:szCs w:val="24"/>
        </w:rPr>
        <w:t>gada 27.</w:t>
      </w:r>
      <w:r>
        <w:rPr>
          <w:rFonts w:cs="Courier New"/>
          <w:b/>
          <w:szCs w:val="24"/>
        </w:rPr>
        <w:t> </w:t>
      </w:r>
      <w:r w:rsidRPr="008B2F46">
        <w:rPr>
          <w:rFonts w:cs="Courier New"/>
          <w:b/>
          <w:szCs w:val="24"/>
        </w:rPr>
        <w:t>februārī</w:t>
      </w:r>
      <w:r>
        <w:rPr>
          <w:rFonts w:cs="Courier New"/>
          <w:b/>
          <w:szCs w:val="24"/>
        </w:rPr>
        <w:tab/>
      </w:r>
      <w:r>
        <w:rPr>
          <w:rFonts w:cs="Courier New"/>
          <w:b/>
          <w:szCs w:val="24"/>
        </w:rPr>
        <w:tab/>
      </w:r>
      <w:r>
        <w:rPr>
          <w:rFonts w:cs="Courier New"/>
          <w:b/>
          <w:szCs w:val="24"/>
        </w:rPr>
        <w:tab/>
      </w:r>
      <w:r>
        <w:rPr>
          <w:rFonts w:cs="Courier New"/>
          <w:b/>
          <w:szCs w:val="24"/>
        </w:rPr>
        <w:tab/>
      </w:r>
      <w:r>
        <w:rPr>
          <w:rFonts w:cs="Courier New"/>
          <w:b/>
          <w:szCs w:val="24"/>
        </w:rPr>
        <w:tab/>
      </w:r>
      <w:r>
        <w:rPr>
          <w:rFonts w:cs="Courier New"/>
          <w:b/>
          <w:szCs w:val="24"/>
        </w:rPr>
        <w:tab/>
      </w:r>
      <w:r w:rsidRPr="008B2F46">
        <w:rPr>
          <w:rFonts w:eastAsia="Times New Roman" w:cs="Times New Roman"/>
          <w:b/>
          <w:szCs w:val="24"/>
          <w:lang w:eastAsia="lv-LV"/>
        </w:rPr>
        <w:t>Nr.</w:t>
      </w:r>
      <w:r>
        <w:rPr>
          <w:rFonts w:eastAsia="Times New Roman" w:cs="Times New Roman"/>
          <w:b/>
          <w:szCs w:val="24"/>
          <w:lang w:eastAsia="lv-LV"/>
        </w:rPr>
        <w:t> </w:t>
      </w:r>
      <w:r w:rsidR="00122F7B" w:rsidRPr="008B2F46">
        <w:rPr>
          <w:b/>
          <w:bCs/>
        </w:rPr>
        <w:t>TND/1-1.1/25/129</w:t>
      </w:r>
      <w:r w:rsidR="00122F7B" w:rsidRPr="008B2F46">
        <w:t xml:space="preserve"> </w:t>
      </w:r>
    </w:p>
    <w:p w14:paraId="588E816B" w14:textId="77777777" w:rsidR="00705792" w:rsidRPr="008B2F46" w:rsidRDefault="002A3C8C" w:rsidP="002B5EE9">
      <w:pPr>
        <w:ind w:right="0"/>
        <w:jc w:val="right"/>
        <w:rPr>
          <w:rFonts w:eastAsia="Times New Roman" w:cs="Times New Roman"/>
          <w:b/>
          <w:szCs w:val="24"/>
          <w:lang w:eastAsia="lv-LV"/>
        </w:rPr>
      </w:pPr>
      <w:r w:rsidRPr="008B2F46">
        <w:t>(prot.</w:t>
      </w:r>
      <w:r w:rsidR="002B5EE9">
        <w:t> </w:t>
      </w:r>
      <w:r w:rsidR="005E5431" w:rsidRPr="008B2F46">
        <w:rPr>
          <w:rFonts w:eastAsia="Times New Roman" w:cs="Times New Roman"/>
          <w:szCs w:val="24"/>
          <w:lang w:eastAsia="lv-LV"/>
        </w:rPr>
        <w:t>Nr.</w:t>
      </w:r>
      <w:r w:rsidR="002B5EE9">
        <w:rPr>
          <w:rFonts w:eastAsia="Times New Roman" w:cs="Times New Roman"/>
          <w:szCs w:val="24"/>
          <w:lang w:eastAsia="lv-LV"/>
        </w:rPr>
        <w:t> </w:t>
      </w:r>
      <w:r w:rsidR="005E5431" w:rsidRPr="008B2F46">
        <w:rPr>
          <w:rFonts w:eastAsia="Times New Roman" w:cs="Times New Roman"/>
          <w:szCs w:val="24"/>
          <w:lang w:eastAsia="lv-LV"/>
        </w:rPr>
        <w:t>2</w:t>
      </w:r>
      <w:r w:rsidR="002B5EE9">
        <w:rPr>
          <w:rFonts w:eastAsia="Times New Roman" w:cs="Times New Roman"/>
          <w:szCs w:val="24"/>
          <w:lang w:eastAsia="lv-LV"/>
        </w:rPr>
        <w:t>,</w:t>
      </w:r>
      <w:r w:rsidR="003D7985" w:rsidRPr="008B2F46">
        <w:rPr>
          <w:rFonts w:eastAsia="Times New Roman" w:cs="Times New Roman"/>
          <w:szCs w:val="24"/>
          <w:lang w:eastAsia="lv-LV"/>
        </w:rPr>
        <w:t xml:space="preserve"> </w:t>
      </w:r>
      <w:r w:rsidR="002B5EE9">
        <w:rPr>
          <w:rFonts w:eastAsia="Times New Roman" w:cs="Times New Roman"/>
          <w:szCs w:val="24"/>
          <w:lang w:eastAsia="lv-LV"/>
        </w:rPr>
        <w:t>57</w:t>
      </w:r>
      <w:r w:rsidR="005E5431" w:rsidRPr="008B2F46">
        <w:rPr>
          <w:rFonts w:eastAsia="Times New Roman" w:cs="Times New Roman"/>
          <w:szCs w:val="24"/>
          <w:lang w:eastAsia="lv-LV"/>
        </w:rPr>
        <w:t>.</w:t>
      </w:r>
      <w:r w:rsidR="002B5EE9">
        <w:rPr>
          <w:rFonts w:eastAsia="Times New Roman" w:cs="Times New Roman"/>
          <w:szCs w:val="24"/>
          <w:lang w:eastAsia="lv-LV"/>
        </w:rPr>
        <w:t> </w:t>
      </w:r>
      <w:r w:rsidR="005E5431" w:rsidRPr="008B2F46">
        <w:rPr>
          <w:rFonts w:eastAsia="Times New Roman" w:cs="Times New Roman"/>
          <w:szCs w:val="24"/>
          <w:lang w:eastAsia="lv-LV"/>
        </w:rPr>
        <w:t>§</w:t>
      </w:r>
      <w:r w:rsidRPr="008B2F46">
        <w:t>)</w:t>
      </w:r>
    </w:p>
    <w:p w14:paraId="6E07DB6E" w14:textId="77777777" w:rsidR="00705792" w:rsidRPr="008B2F46" w:rsidRDefault="00705792" w:rsidP="008B2F46">
      <w:pPr>
        <w:tabs>
          <w:tab w:val="left" w:pos="9354"/>
        </w:tabs>
        <w:ind w:firstLine="720"/>
        <w:rPr>
          <w:rFonts w:eastAsia="Times New Roman" w:cs="Times New Roman"/>
          <w:szCs w:val="24"/>
          <w:lang w:eastAsia="lv-LV"/>
        </w:rPr>
      </w:pPr>
    </w:p>
    <w:p w14:paraId="3E7A0AF0" w14:textId="77777777" w:rsidR="00E0063E" w:rsidRDefault="002A3C8C" w:rsidP="008B2F46">
      <w:pPr>
        <w:tabs>
          <w:tab w:val="left" w:pos="9354"/>
        </w:tabs>
        <w:rPr>
          <w:b/>
          <w:noProof/>
          <w:szCs w:val="24"/>
          <w:lang w:eastAsia="lv-LV"/>
        </w:rPr>
      </w:pPr>
      <w:r w:rsidRPr="008B2F46">
        <w:rPr>
          <w:b/>
          <w:noProof/>
          <w:szCs w:val="24"/>
          <w:lang w:eastAsia="lv-LV"/>
        </w:rPr>
        <w:t xml:space="preserve">Par pirmtiesību izmantošanu un bezmantinieka </w:t>
      </w:r>
    </w:p>
    <w:p w14:paraId="6B027C51" w14:textId="77777777" w:rsidR="00E0063E" w:rsidRDefault="002A3C8C" w:rsidP="00E0063E">
      <w:pPr>
        <w:tabs>
          <w:tab w:val="left" w:pos="9354"/>
        </w:tabs>
        <w:rPr>
          <w:b/>
          <w:noProof/>
          <w:szCs w:val="24"/>
          <w:lang w:eastAsia="lv-LV"/>
        </w:rPr>
      </w:pPr>
      <w:r w:rsidRPr="008B2F46">
        <w:rPr>
          <w:b/>
          <w:noProof/>
          <w:szCs w:val="24"/>
          <w:lang w:eastAsia="lv-LV"/>
        </w:rPr>
        <w:t xml:space="preserve">mantas pārņemšanu </w:t>
      </w:r>
      <w:r w:rsidRPr="008B2F46">
        <w:rPr>
          <w:b/>
          <w:noProof/>
          <w:lang w:eastAsia="lv-LV"/>
        </w:rPr>
        <w:t>Tukuma novada</w:t>
      </w:r>
      <w:r w:rsidRPr="008B2F46">
        <w:rPr>
          <w:b/>
          <w:noProof/>
          <w:szCs w:val="24"/>
          <w:lang w:eastAsia="lv-LV"/>
        </w:rPr>
        <w:t xml:space="preserve"> pašvaldības </w:t>
      </w:r>
    </w:p>
    <w:p w14:paraId="5968152D" w14:textId="77777777" w:rsidR="008B2F46" w:rsidRPr="008B2F46" w:rsidRDefault="002A3C8C" w:rsidP="00E0063E">
      <w:pPr>
        <w:tabs>
          <w:tab w:val="left" w:pos="9354"/>
        </w:tabs>
        <w:rPr>
          <w:b/>
          <w:noProof/>
          <w:szCs w:val="24"/>
          <w:lang w:eastAsia="lv-LV"/>
        </w:rPr>
      </w:pPr>
      <w:r w:rsidRPr="008B2F46">
        <w:rPr>
          <w:b/>
          <w:noProof/>
          <w:szCs w:val="24"/>
          <w:lang w:eastAsia="lv-LV"/>
        </w:rPr>
        <w:t>īpašumā</w:t>
      </w:r>
    </w:p>
    <w:p w14:paraId="090152F7" w14:textId="77777777" w:rsidR="008B2F46" w:rsidRPr="008B2F46" w:rsidRDefault="008B2F46" w:rsidP="008B2F46">
      <w:pPr>
        <w:tabs>
          <w:tab w:val="left" w:pos="9354"/>
        </w:tabs>
        <w:ind w:right="-2" w:firstLine="720"/>
        <w:rPr>
          <w:noProof/>
        </w:rPr>
      </w:pPr>
    </w:p>
    <w:p w14:paraId="12D88BA0" w14:textId="77777777" w:rsidR="008B2F46" w:rsidRPr="008B2F46" w:rsidRDefault="008B2F46" w:rsidP="008B2F46">
      <w:pPr>
        <w:tabs>
          <w:tab w:val="left" w:pos="9354"/>
        </w:tabs>
        <w:ind w:firstLine="720"/>
        <w:rPr>
          <w:noProof/>
          <w:szCs w:val="24"/>
        </w:rPr>
      </w:pPr>
    </w:p>
    <w:p w14:paraId="18712DF4" w14:textId="77777777" w:rsidR="008B2F46" w:rsidRPr="008B2F46" w:rsidRDefault="002A3C8C" w:rsidP="008B2F46">
      <w:pPr>
        <w:tabs>
          <w:tab w:val="left" w:pos="9354"/>
        </w:tabs>
        <w:ind w:right="-2" w:firstLine="720"/>
        <w:rPr>
          <w:noProof/>
        </w:rPr>
      </w:pPr>
      <w:r w:rsidRPr="008B2F46">
        <w:rPr>
          <w:noProof/>
        </w:rPr>
        <w:t xml:space="preserve">Zemgales </w:t>
      </w:r>
      <w:r w:rsidRPr="008B2F46">
        <w:rPr>
          <w:noProof/>
        </w:rPr>
        <w:t>apgabaltiesas zvērināta notāre Ilze Roze 2024.</w:t>
      </w:r>
      <w:r w:rsidR="00E0063E">
        <w:rPr>
          <w:noProof/>
        </w:rPr>
        <w:t> </w:t>
      </w:r>
      <w:r w:rsidRPr="008B2F46">
        <w:rPr>
          <w:noProof/>
        </w:rPr>
        <w:t>gada 21.</w:t>
      </w:r>
      <w:r w:rsidR="00E0063E">
        <w:rPr>
          <w:noProof/>
        </w:rPr>
        <w:t> </w:t>
      </w:r>
      <w:r w:rsidRPr="008B2F46">
        <w:rPr>
          <w:noProof/>
        </w:rPr>
        <w:t>oktobrī sagatavojusi Aktu par mantojuma lietas izbeigšanu (</w:t>
      </w:r>
      <w:r w:rsidR="00E0063E">
        <w:rPr>
          <w:noProof/>
        </w:rPr>
        <w:t>R</w:t>
      </w:r>
      <w:r w:rsidRPr="008B2F46">
        <w:rPr>
          <w:noProof/>
        </w:rPr>
        <w:t>eģistra Nr.</w:t>
      </w:r>
      <w:r w:rsidR="00E0063E">
        <w:rPr>
          <w:noProof/>
        </w:rPr>
        <w:t> </w:t>
      </w:r>
      <w:r w:rsidRPr="008B2F46">
        <w:rPr>
          <w:noProof/>
        </w:rPr>
        <w:t>2980) 2020.</w:t>
      </w:r>
      <w:r w:rsidR="00E0063E">
        <w:rPr>
          <w:noProof/>
        </w:rPr>
        <w:t> </w:t>
      </w:r>
      <w:r w:rsidRPr="008B2F46">
        <w:rPr>
          <w:noProof/>
        </w:rPr>
        <w:t>gada 2.</w:t>
      </w:r>
      <w:r w:rsidR="00E0063E">
        <w:rPr>
          <w:noProof/>
        </w:rPr>
        <w:t> </w:t>
      </w:r>
      <w:r w:rsidRPr="008B2F46">
        <w:rPr>
          <w:noProof/>
        </w:rPr>
        <w:t>septembrī mirušā R.</w:t>
      </w:r>
      <w:r>
        <w:rPr>
          <w:noProof/>
        </w:rPr>
        <w:t> </w:t>
      </w:r>
      <w:r w:rsidRPr="008B2F46">
        <w:rPr>
          <w:noProof/>
        </w:rPr>
        <w:t>Gulbja mantojuma lietā un Aktu par mantojuma lietas izbeigšanu (Reģistra Nr.</w:t>
      </w:r>
      <w:r w:rsidR="00E0063E">
        <w:rPr>
          <w:noProof/>
        </w:rPr>
        <w:t> </w:t>
      </w:r>
      <w:r w:rsidRPr="008B2F46">
        <w:rPr>
          <w:noProof/>
        </w:rPr>
        <w:t>2978) 2018.</w:t>
      </w:r>
      <w:r w:rsidR="00E0063E">
        <w:rPr>
          <w:noProof/>
        </w:rPr>
        <w:t> </w:t>
      </w:r>
      <w:r w:rsidRPr="008B2F46">
        <w:rPr>
          <w:noProof/>
        </w:rPr>
        <w:t>gada 14.</w:t>
      </w:r>
      <w:r w:rsidR="00E0063E">
        <w:rPr>
          <w:noProof/>
        </w:rPr>
        <w:t> </w:t>
      </w:r>
      <w:r w:rsidRPr="008B2F46">
        <w:rPr>
          <w:noProof/>
        </w:rPr>
        <w:t>februārī mirušās Z.</w:t>
      </w:r>
      <w:r>
        <w:rPr>
          <w:noProof/>
        </w:rPr>
        <w:t> </w:t>
      </w:r>
      <w:r w:rsidRPr="008B2F46">
        <w:rPr>
          <w:noProof/>
        </w:rPr>
        <w:t>M.</w:t>
      </w:r>
      <w:r>
        <w:rPr>
          <w:noProof/>
        </w:rPr>
        <w:t> </w:t>
      </w:r>
      <w:r w:rsidRPr="008B2F46">
        <w:rPr>
          <w:noProof/>
        </w:rPr>
        <w:t>Spures mantojuma lietā. Abās mantojuma lietās atzīts, ka mantojamie nekustamie īpašumi ir atzīstami par bezmantinieka mantu, kas saskaņā ar Civillikuma 416.</w:t>
      </w:r>
      <w:r w:rsidR="00E0063E">
        <w:rPr>
          <w:noProof/>
        </w:rPr>
        <w:t> </w:t>
      </w:r>
      <w:r w:rsidRPr="008B2F46">
        <w:rPr>
          <w:noProof/>
        </w:rPr>
        <w:t xml:space="preserve">pantu piekrīt valstij, bet likumā noteiktos gadījumos </w:t>
      </w:r>
      <w:r w:rsidR="00E0063E">
        <w:rPr>
          <w:noProof/>
        </w:rPr>
        <w:t>–</w:t>
      </w:r>
      <w:r w:rsidRPr="008B2F46">
        <w:rPr>
          <w:noProof/>
        </w:rPr>
        <w:t xml:space="preserve"> pašvaldībai</w:t>
      </w:r>
      <w:r>
        <w:rPr>
          <w:noProof/>
        </w:rPr>
        <w:t>,</w:t>
      </w:r>
      <w:r w:rsidRPr="008B2F46">
        <w:rPr>
          <w:noProof/>
        </w:rPr>
        <w:t xml:space="preserve"> jo publikācijās par mantojuma atklāšanos noteiktajos termiņos uz tiem nav pieteikušies mantinieki. </w:t>
      </w:r>
    </w:p>
    <w:p w14:paraId="48FC9F4A" w14:textId="77777777" w:rsidR="008B2F46" w:rsidRPr="008B2F46" w:rsidRDefault="008B2F46" w:rsidP="008B2F46">
      <w:pPr>
        <w:tabs>
          <w:tab w:val="left" w:pos="9354"/>
        </w:tabs>
        <w:ind w:right="-2" w:firstLine="720"/>
        <w:rPr>
          <w:noProof/>
          <w:szCs w:val="24"/>
        </w:rPr>
      </w:pPr>
    </w:p>
    <w:p w14:paraId="1E77B5D2" w14:textId="77777777" w:rsidR="008B2F46" w:rsidRPr="008B2F46" w:rsidRDefault="002A3C8C" w:rsidP="008B2F46">
      <w:pPr>
        <w:tabs>
          <w:tab w:val="left" w:pos="9354"/>
        </w:tabs>
        <w:ind w:right="-2" w:firstLine="720"/>
        <w:rPr>
          <w:noProof/>
          <w:szCs w:val="24"/>
        </w:rPr>
      </w:pPr>
      <w:r w:rsidRPr="008B2F46">
        <w:rPr>
          <w:noProof/>
          <w:szCs w:val="24"/>
        </w:rPr>
        <w:t xml:space="preserve">Pamatojoties uz Pašvaldību likuma 4. panta pirmās daļas </w:t>
      </w:r>
      <w:r w:rsidRPr="008B2F46">
        <w:rPr>
          <w:noProof/>
        </w:rPr>
        <w:t>4., 5</w:t>
      </w:r>
      <w:r w:rsidRPr="008B2F46">
        <w:rPr>
          <w:noProof/>
          <w:szCs w:val="24"/>
        </w:rPr>
        <w:t xml:space="preserve">. punktu, 10. panta pirmās daļas 16. punktu, 73. panta ceturto un piekto daļu, </w:t>
      </w:r>
      <w:r w:rsidRPr="008B2F46">
        <w:rPr>
          <w:noProof/>
        </w:rPr>
        <w:t>Civillikuma 416.</w:t>
      </w:r>
      <w:r>
        <w:rPr>
          <w:noProof/>
        </w:rPr>
        <w:t> </w:t>
      </w:r>
      <w:r w:rsidRPr="008B2F46">
        <w:rPr>
          <w:noProof/>
        </w:rPr>
        <w:t xml:space="preserve">pantu, </w:t>
      </w:r>
      <w:r w:rsidRPr="008B2F46">
        <w:rPr>
          <w:noProof/>
          <w:szCs w:val="24"/>
        </w:rPr>
        <w:t xml:space="preserve">Publiskas personas mantas atsavināšanas likuma 5. panta desmito daļu, </w:t>
      </w:r>
      <w:r w:rsidRPr="008B2F46">
        <w:rPr>
          <w:noProof/>
        </w:rPr>
        <w:t>Tukuma novada</w:t>
      </w:r>
      <w:r w:rsidRPr="008B2F46">
        <w:rPr>
          <w:noProof/>
          <w:szCs w:val="24"/>
        </w:rPr>
        <w:t xml:space="preserve"> dome nolemj:</w:t>
      </w:r>
    </w:p>
    <w:p w14:paraId="71870E41" w14:textId="77777777" w:rsidR="008B2F46" w:rsidRPr="008B2F46" w:rsidRDefault="008B2F46" w:rsidP="008B2F46">
      <w:pPr>
        <w:tabs>
          <w:tab w:val="left" w:pos="9354"/>
        </w:tabs>
        <w:ind w:right="-2" w:firstLine="720"/>
        <w:rPr>
          <w:noProof/>
          <w:szCs w:val="24"/>
        </w:rPr>
      </w:pPr>
    </w:p>
    <w:p w14:paraId="653AD310" w14:textId="77777777" w:rsidR="008B2F46" w:rsidRPr="008B2F46" w:rsidRDefault="002A3C8C" w:rsidP="008B2F46">
      <w:pPr>
        <w:tabs>
          <w:tab w:val="left" w:pos="993"/>
          <w:tab w:val="left" w:pos="9354"/>
        </w:tabs>
        <w:ind w:right="-2" w:firstLine="720"/>
        <w:rPr>
          <w:noProof/>
          <w:szCs w:val="24"/>
        </w:rPr>
      </w:pPr>
      <w:r w:rsidRPr="008B2F46">
        <w:rPr>
          <w:noProof/>
          <w:szCs w:val="24"/>
        </w:rPr>
        <w:t>1.</w:t>
      </w:r>
      <w:r>
        <w:rPr>
          <w:noProof/>
          <w:szCs w:val="24"/>
        </w:rPr>
        <w:t> p</w:t>
      </w:r>
      <w:r w:rsidRPr="008B2F46">
        <w:rPr>
          <w:noProof/>
          <w:szCs w:val="24"/>
        </w:rPr>
        <w:t>ašvaldības autonomās funkcijas –</w:t>
      </w:r>
      <w:r w:rsidRPr="008B2F46">
        <w:rPr>
          <w:noProof/>
        </w:rPr>
        <w:t xml:space="preserve"> </w:t>
      </w:r>
      <w:r w:rsidRPr="008B2F46">
        <w:rPr>
          <w:bCs/>
        </w:rPr>
        <w:t>sekmēt pašvaldības teritorijā esošā kultūras mantojuma saglabāšanu, sniegt iedzīvotājiem daudzveidīgu kultūras piedāvājumu</w:t>
      </w:r>
      <w:r w:rsidRPr="008B2F46">
        <w:rPr>
          <w:noProof/>
        </w:rPr>
        <w:t xml:space="preserve"> </w:t>
      </w:r>
      <w:r w:rsidRPr="008B2F46">
        <w:rPr>
          <w:noProof/>
          <w:szCs w:val="24"/>
        </w:rPr>
        <w:t xml:space="preserve">– izpildei izmantot pirmtiesības un pārņemt </w:t>
      </w:r>
      <w:r w:rsidRPr="008B2F46">
        <w:rPr>
          <w:noProof/>
        </w:rPr>
        <w:t>Tukuma novada</w:t>
      </w:r>
      <w:r w:rsidRPr="008B2F46">
        <w:rPr>
          <w:noProof/>
          <w:szCs w:val="24"/>
        </w:rPr>
        <w:t xml:space="preserve"> pašvaldības īpašumā, iemaksājot no pašvaldības budžeta līdzekļiem zvērināta tiesu izpildītāja depozīta kontā naudas līdzekļus nekustamā īpašuma novērtējuma (tirgus vērtība) apmērā</w:t>
      </w:r>
      <w:r w:rsidRPr="008B2F46">
        <w:rPr>
          <w:noProof/>
        </w:rPr>
        <w:t xml:space="preserve">, </w:t>
      </w:r>
      <w:r w:rsidRPr="008B2F46">
        <w:rPr>
          <w:noProof/>
          <w:szCs w:val="24"/>
        </w:rPr>
        <w:t xml:space="preserve">par bezmantinieka mantu atzītu nekustamo īpašumu: </w:t>
      </w:r>
    </w:p>
    <w:p w14:paraId="1CC00BF8" w14:textId="77777777" w:rsidR="008B2F46" w:rsidRPr="008B2F46" w:rsidRDefault="002A3C8C" w:rsidP="008B2F46">
      <w:pPr>
        <w:tabs>
          <w:tab w:val="left" w:pos="9354"/>
        </w:tabs>
        <w:ind w:right="-2" w:firstLine="720"/>
        <w:rPr>
          <w:noProof/>
        </w:rPr>
      </w:pPr>
      <w:r w:rsidRPr="008B2F46">
        <w:rPr>
          <w:noProof/>
        </w:rPr>
        <w:t xml:space="preserve">- </w:t>
      </w:r>
      <w:r w:rsidRPr="008B2F46">
        <w:rPr>
          <w:noProof/>
          <w:szCs w:val="24"/>
        </w:rPr>
        <w:t>dzīvokļa īpašumu</w:t>
      </w:r>
      <w:r w:rsidRPr="008B2F46">
        <w:rPr>
          <w:b/>
          <w:bCs/>
          <w:noProof/>
          <w:szCs w:val="24"/>
        </w:rPr>
        <w:t xml:space="preserve"> </w:t>
      </w:r>
      <w:r w:rsidRPr="008B2F46">
        <w:rPr>
          <w:bCs/>
        </w:rPr>
        <w:t>Brīvības laukums 21</w:t>
      </w:r>
      <w:r w:rsidR="00E0063E">
        <w:rPr>
          <w:bCs/>
        </w:rPr>
        <w:t> </w:t>
      </w:r>
      <w:r w:rsidRPr="008B2F46">
        <w:rPr>
          <w:bCs/>
        </w:rPr>
        <w:t>k-1-3, Tukums, Tukuma novads</w:t>
      </w:r>
      <w:r w:rsidRPr="008B2F46">
        <w:rPr>
          <w:noProof/>
        </w:rPr>
        <w:t xml:space="preserve"> </w:t>
      </w:r>
      <w:r w:rsidRPr="008B2F46">
        <w:rPr>
          <w:noProof/>
          <w:szCs w:val="24"/>
        </w:rPr>
        <w:t>(kadastra Nr. </w:t>
      </w:r>
      <w:r w:rsidRPr="008B2F46">
        <w:rPr>
          <w:bCs/>
        </w:rPr>
        <w:t>90019002757</w:t>
      </w:r>
      <w:r w:rsidRPr="008B2F46">
        <w:rPr>
          <w:noProof/>
          <w:szCs w:val="24"/>
        </w:rPr>
        <w:t xml:space="preserve">), kas sastāv no </w:t>
      </w:r>
      <w:r w:rsidRPr="008B2F46">
        <w:rPr>
          <w:noProof/>
        </w:rPr>
        <w:t>dzīvokļa (platība 31</w:t>
      </w:r>
      <w:r w:rsidR="00E0063E">
        <w:rPr>
          <w:noProof/>
        </w:rPr>
        <w:t> </w:t>
      </w:r>
      <w:r w:rsidRPr="008B2F46">
        <w:rPr>
          <w:noProof/>
        </w:rPr>
        <w:t>m</w:t>
      </w:r>
      <w:r w:rsidRPr="008B2F46">
        <w:rPr>
          <w:noProof/>
          <w:vertAlign w:val="superscript"/>
        </w:rPr>
        <w:t>2</w:t>
      </w:r>
      <w:r w:rsidRPr="008B2F46">
        <w:rPr>
          <w:noProof/>
        </w:rPr>
        <w:t xml:space="preserve">) un 310/7932 kopīpašuma domājamām daļām no daudzdzīvokļu mājas, zemes un palīgēkām (šķūņiem). Tirgus vērtība </w:t>
      </w:r>
      <w:r>
        <w:rPr>
          <w:noProof/>
        </w:rPr>
        <w:t>– 9 000,00</w:t>
      </w:r>
      <w:r w:rsidR="00C82C8A">
        <w:rPr>
          <w:noProof/>
        </w:rPr>
        <w:t> </w:t>
      </w:r>
      <w:r w:rsidRPr="00017A0E">
        <w:rPr>
          <w:i/>
          <w:iCs/>
          <w:noProof/>
        </w:rPr>
        <w:t>euro</w:t>
      </w:r>
      <w:r>
        <w:rPr>
          <w:noProof/>
        </w:rPr>
        <w:t>,</w:t>
      </w:r>
    </w:p>
    <w:p w14:paraId="0E97E5F0" w14:textId="77777777" w:rsidR="008B2F46" w:rsidRPr="008B2F46" w:rsidRDefault="008B2F46" w:rsidP="008B2F46">
      <w:pPr>
        <w:tabs>
          <w:tab w:val="left" w:pos="9354"/>
        </w:tabs>
        <w:ind w:right="-2" w:firstLine="720"/>
        <w:rPr>
          <w:noProof/>
          <w:szCs w:val="24"/>
        </w:rPr>
      </w:pPr>
    </w:p>
    <w:p w14:paraId="745CEE8B" w14:textId="77777777" w:rsidR="008B2F46" w:rsidRPr="008B2F46" w:rsidRDefault="002A3C8C" w:rsidP="008B2F46">
      <w:pPr>
        <w:tabs>
          <w:tab w:val="left" w:pos="9354"/>
        </w:tabs>
        <w:ind w:right="-2" w:firstLine="720"/>
        <w:rPr>
          <w:noProof/>
        </w:rPr>
      </w:pPr>
      <w:r w:rsidRPr="008B2F46">
        <w:rPr>
          <w:noProof/>
        </w:rPr>
        <w:t>2.</w:t>
      </w:r>
      <w:r>
        <w:rPr>
          <w:noProof/>
        </w:rPr>
        <w:t> </w:t>
      </w:r>
      <w:r>
        <w:rPr>
          <w:noProof/>
          <w:szCs w:val="24"/>
        </w:rPr>
        <w:t>p</w:t>
      </w:r>
      <w:r w:rsidRPr="008B2F46">
        <w:rPr>
          <w:noProof/>
          <w:szCs w:val="24"/>
        </w:rPr>
        <w:t>ašvaldības autonom</w:t>
      </w:r>
      <w:r w:rsidRPr="008B2F46">
        <w:rPr>
          <w:noProof/>
        </w:rPr>
        <w:t>o</w:t>
      </w:r>
      <w:r w:rsidRPr="008B2F46">
        <w:rPr>
          <w:noProof/>
          <w:szCs w:val="24"/>
        </w:rPr>
        <w:t xml:space="preserve"> funkcij</w:t>
      </w:r>
      <w:r w:rsidRPr="008B2F46">
        <w:rPr>
          <w:noProof/>
        </w:rPr>
        <w:t>u</w:t>
      </w:r>
      <w:r w:rsidRPr="008B2F46">
        <w:rPr>
          <w:noProof/>
          <w:szCs w:val="24"/>
        </w:rPr>
        <w:t xml:space="preserve"> –</w:t>
      </w:r>
      <w:r w:rsidRPr="008B2F46">
        <w:rPr>
          <w:bCs/>
        </w:rPr>
        <w:t xml:space="preserve"> gādāt par profesionālās ievirzes izglītības un interešu izglītības pieejamību, sekmēt pašvaldības teritorijā esošā kultūras mantojuma saglabāšanu</w:t>
      </w:r>
      <w:r w:rsidRPr="008B2F46">
        <w:rPr>
          <w:noProof/>
        </w:rPr>
        <w:t xml:space="preserve"> </w:t>
      </w:r>
      <w:r w:rsidRPr="008B2F46">
        <w:rPr>
          <w:noProof/>
          <w:szCs w:val="24"/>
        </w:rPr>
        <w:t xml:space="preserve">– izpildei izmantot pirmtiesības un pārņemt </w:t>
      </w:r>
      <w:r w:rsidRPr="008B2F46">
        <w:rPr>
          <w:noProof/>
        </w:rPr>
        <w:t>Tukuma novada</w:t>
      </w:r>
      <w:r w:rsidRPr="008B2F46">
        <w:rPr>
          <w:noProof/>
          <w:szCs w:val="24"/>
        </w:rPr>
        <w:t xml:space="preserve"> pašvaldības īpašumā, iemaksājot no pašvaldības budžeta līdzekļiem zvērināta tiesu izpildītāja depozīta kontā naudas līdzekļus nekustamā īpašuma novērtējuma (tirgus vērtība) apmērā</w:t>
      </w:r>
      <w:r w:rsidRPr="008B2F46">
        <w:rPr>
          <w:noProof/>
        </w:rPr>
        <w:t xml:space="preserve">, </w:t>
      </w:r>
      <w:r w:rsidRPr="008B2F46">
        <w:rPr>
          <w:noProof/>
          <w:szCs w:val="24"/>
        </w:rPr>
        <w:t>par bezmantinieka mantu atzītu nekustamo īpašumu</w:t>
      </w:r>
      <w:r w:rsidRPr="008B2F46">
        <w:rPr>
          <w:noProof/>
        </w:rPr>
        <w:t>:</w:t>
      </w:r>
    </w:p>
    <w:p w14:paraId="2C3839D7" w14:textId="77777777" w:rsidR="008B2F46" w:rsidRPr="008B2F46" w:rsidRDefault="002A3C8C" w:rsidP="008B2F46">
      <w:pPr>
        <w:tabs>
          <w:tab w:val="left" w:pos="9354"/>
        </w:tabs>
        <w:ind w:right="-2" w:firstLine="720"/>
        <w:rPr>
          <w:noProof/>
          <w:szCs w:val="24"/>
        </w:rPr>
      </w:pPr>
      <w:r w:rsidRPr="008B2F46">
        <w:rPr>
          <w:noProof/>
        </w:rPr>
        <w:t>-</w:t>
      </w:r>
      <w:r w:rsidRPr="008B2F46">
        <w:rPr>
          <w:noProof/>
          <w:szCs w:val="24"/>
        </w:rPr>
        <w:t xml:space="preserve"> </w:t>
      </w:r>
      <w:r w:rsidRPr="008B2F46">
        <w:rPr>
          <w:noProof/>
        </w:rPr>
        <w:t xml:space="preserve">nekustamo īpašumu </w:t>
      </w:r>
      <w:r w:rsidRPr="008B2F46">
        <w:rPr>
          <w:bCs/>
        </w:rPr>
        <w:t>Lielā iela 25</w:t>
      </w:r>
      <w:r w:rsidR="00E0063E">
        <w:rPr>
          <w:bCs/>
        </w:rPr>
        <w:t> </w:t>
      </w:r>
      <w:r w:rsidRPr="008B2F46">
        <w:rPr>
          <w:bCs/>
        </w:rPr>
        <w:t>A, Tukums, Tukuma novads</w:t>
      </w:r>
      <w:r w:rsidRPr="008B2F46">
        <w:rPr>
          <w:noProof/>
          <w:szCs w:val="24"/>
        </w:rPr>
        <w:t xml:space="preserve"> (kadastra Nr. </w:t>
      </w:r>
      <w:hyperlink r:id="rId11" w:tgtFrame="_blank" w:tooltip="https://www.kadastrs.lv/properties/search?cad_num=90010040750&amp;login_latvija_lv=False" w:history="1">
        <w:r w:rsidR="008B2F46" w:rsidRPr="008B2F46">
          <w:rPr>
            <w:rStyle w:val="Hyperlink"/>
            <w:rFonts w:eastAsia="Times New Roman"/>
            <w:noProof/>
            <w:color w:val="000000" w:themeColor="text1"/>
            <w:u w:val="none"/>
          </w:rPr>
          <w:t>90010040750</w:t>
        </w:r>
      </w:hyperlink>
      <w:r w:rsidRPr="008B2F46">
        <w:rPr>
          <w:noProof/>
          <w:szCs w:val="24"/>
        </w:rPr>
        <w:t xml:space="preserve">), kas sastāv no </w:t>
      </w:r>
      <w:r w:rsidRPr="008B2F46">
        <w:rPr>
          <w:noProof/>
        </w:rPr>
        <w:t>zemes</w:t>
      </w:r>
      <w:r w:rsidRPr="008B2F46">
        <w:rPr>
          <w:noProof/>
          <w:szCs w:val="24"/>
        </w:rPr>
        <w:t xml:space="preserve"> (platība </w:t>
      </w:r>
      <w:r w:rsidRPr="008B2F46">
        <w:rPr>
          <w:noProof/>
        </w:rPr>
        <w:t>307</w:t>
      </w:r>
      <w:r w:rsidRPr="008B2F46">
        <w:rPr>
          <w:noProof/>
          <w:szCs w:val="24"/>
        </w:rPr>
        <w:t> m</w:t>
      </w:r>
      <w:r w:rsidRPr="008B2F46">
        <w:rPr>
          <w:noProof/>
          <w:szCs w:val="24"/>
          <w:vertAlign w:val="superscript"/>
        </w:rPr>
        <w:t>2</w:t>
      </w:r>
      <w:r w:rsidRPr="008B2F46">
        <w:rPr>
          <w:noProof/>
          <w:szCs w:val="24"/>
        </w:rPr>
        <w:t xml:space="preserve">) un </w:t>
      </w:r>
      <w:r w:rsidRPr="008B2F46">
        <w:rPr>
          <w:noProof/>
        </w:rPr>
        <w:t xml:space="preserve">vienstāva dzīvojamās ēkas ar kadastra apzīmējumu 90010040750001, </w:t>
      </w:r>
      <w:r>
        <w:rPr>
          <w:noProof/>
        </w:rPr>
        <w:t>divas palīgceltnes (šķūņi – ēkas kadastra apzīmējumi 90010040750002 un 90010040750003).</w:t>
      </w:r>
      <w:r w:rsidRPr="008B2F46">
        <w:rPr>
          <w:noProof/>
        </w:rPr>
        <w:t xml:space="preserve"> T</w:t>
      </w:r>
      <w:r w:rsidRPr="008B2F46">
        <w:rPr>
          <w:noProof/>
          <w:szCs w:val="24"/>
        </w:rPr>
        <w:t>irgus vērtība – 2</w:t>
      </w:r>
      <w:r w:rsidRPr="008B2F46">
        <w:rPr>
          <w:noProof/>
        </w:rPr>
        <w:t>5 </w:t>
      </w:r>
      <w:r w:rsidRPr="008B2F46">
        <w:rPr>
          <w:noProof/>
          <w:szCs w:val="24"/>
        </w:rPr>
        <w:t>000</w:t>
      </w:r>
      <w:r w:rsidRPr="008B2F46">
        <w:rPr>
          <w:noProof/>
        </w:rPr>
        <w:t>,00</w:t>
      </w:r>
      <w:r w:rsidRPr="008B2F46">
        <w:rPr>
          <w:noProof/>
          <w:szCs w:val="24"/>
        </w:rPr>
        <w:t> </w:t>
      </w:r>
      <w:r w:rsidRPr="008B2F46">
        <w:rPr>
          <w:i/>
          <w:iCs/>
          <w:noProof/>
          <w:szCs w:val="24"/>
        </w:rPr>
        <w:t>euro</w:t>
      </w:r>
      <w:r>
        <w:rPr>
          <w:noProof/>
          <w:szCs w:val="24"/>
        </w:rPr>
        <w:t>,</w:t>
      </w:r>
    </w:p>
    <w:p w14:paraId="040FC3F4" w14:textId="77777777" w:rsidR="008B2F46" w:rsidRPr="008B2F46" w:rsidRDefault="008B2F46" w:rsidP="008B2F46">
      <w:pPr>
        <w:tabs>
          <w:tab w:val="left" w:pos="9354"/>
        </w:tabs>
        <w:ind w:right="-2"/>
        <w:rPr>
          <w:noProof/>
          <w:szCs w:val="24"/>
        </w:rPr>
      </w:pPr>
    </w:p>
    <w:p w14:paraId="6BDD08C2" w14:textId="77777777" w:rsidR="008B2F46" w:rsidRPr="008B2F46" w:rsidRDefault="002A3C8C" w:rsidP="008B2F46">
      <w:pPr>
        <w:tabs>
          <w:tab w:val="left" w:pos="993"/>
          <w:tab w:val="left" w:pos="9354"/>
        </w:tabs>
        <w:ind w:right="-2" w:firstLine="720"/>
        <w:rPr>
          <w:noProof/>
          <w:szCs w:val="24"/>
        </w:rPr>
      </w:pPr>
      <w:r w:rsidRPr="008B2F46">
        <w:rPr>
          <w:noProof/>
        </w:rPr>
        <w:lastRenderedPageBreak/>
        <w:t>3</w:t>
      </w:r>
      <w:r w:rsidRPr="008B2F46">
        <w:rPr>
          <w:noProof/>
          <w:szCs w:val="24"/>
        </w:rPr>
        <w:t>.</w:t>
      </w:r>
      <w:r>
        <w:rPr>
          <w:noProof/>
          <w:szCs w:val="24"/>
        </w:rPr>
        <w:t> i</w:t>
      </w:r>
      <w:r w:rsidRPr="008B2F46">
        <w:rPr>
          <w:noProof/>
          <w:szCs w:val="24"/>
        </w:rPr>
        <w:t xml:space="preserve">emaksāt zvērināta tiesu izpildītāja depozīta kontā naudas līdzekļus lēmuma 1. punktā </w:t>
      </w:r>
      <w:r w:rsidRPr="008B2F46">
        <w:rPr>
          <w:noProof/>
        </w:rPr>
        <w:t>un 2.</w:t>
      </w:r>
      <w:r w:rsidR="00E0063E">
        <w:rPr>
          <w:noProof/>
        </w:rPr>
        <w:t> </w:t>
      </w:r>
      <w:r w:rsidRPr="008B2F46">
        <w:rPr>
          <w:noProof/>
        </w:rPr>
        <w:t xml:space="preserve">punktā </w:t>
      </w:r>
      <w:r w:rsidRPr="008B2F46">
        <w:rPr>
          <w:noProof/>
          <w:szCs w:val="24"/>
        </w:rPr>
        <w:t xml:space="preserve">minēto </w:t>
      </w:r>
      <w:r w:rsidRPr="008B2F46">
        <w:rPr>
          <w:noProof/>
        </w:rPr>
        <w:t>n</w:t>
      </w:r>
      <w:r w:rsidRPr="008B2F46">
        <w:rPr>
          <w:noProof/>
          <w:szCs w:val="24"/>
        </w:rPr>
        <w:t xml:space="preserve">ekustamo īpašumu novērtējuma (tirgus vērtības) apmērā, </w:t>
      </w:r>
      <w:r>
        <w:rPr>
          <w:noProof/>
          <w:szCs w:val="24"/>
        </w:rPr>
        <w:t>t.i., 34 000,00</w:t>
      </w:r>
      <w:r w:rsidR="00C82C8A">
        <w:rPr>
          <w:noProof/>
          <w:szCs w:val="24"/>
        </w:rPr>
        <w:t> </w:t>
      </w:r>
      <w:r w:rsidRPr="00017A0E">
        <w:rPr>
          <w:i/>
          <w:iCs/>
          <w:noProof/>
          <w:szCs w:val="24"/>
        </w:rPr>
        <w:t>euro</w:t>
      </w:r>
      <w:r>
        <w:rPr>
          <w:i/>
          <w:iCs/>
          <w:noProof/>
          <w:szCs w:val="24"/>
        </w:rPr>
        <w:t xml:space="preserve"> </w:t>
      </w:r>
      <w:r>
        <w:rPr>
          <w:noProof/>
          <w:szCs w:val="24"/>
        </w:rPr>
        <w:t xml:space="preserve">(trīsdesmit četrus tūkstošus </w:t>
      </w:r>
      <w:r w:rsidRPr="00017A0E">
        <w:rPr>
          <w:i/>
          <w:iCs/>
          <w:noProof/>
          <w:szCs w:val="24"/>
        </w:rPr>
        <w:t>euro</w:t>
      </w:r>
      <w:r>
        <w:rPr>
          <w:noProof/>
          <w:szCs w:val="24"/>
        </w:rPr>
        <w:t xml:space="preserve">), </w:t>
      </w:r>
      <w:r w:rsidRPr="008B2F46">
        <w:rPr>
          <w:noProof/>
          <w:szCs w:val="24"/>
        </w:rPr>
        <w:t xml:space="preserve">kā arī segt citus </w:t>
      </w:r>
      <w:r w:rsidRPr="008B2F46">
        <w:rPr>
          <w:noProof/>
        </w:rPr>
        <w:t>n</w:t>
      </w:r>
      <w:r w:rsidRPr="008B2F46">
        <w:rPr>
          <w:noProof/>
          <w:szCs w:val="24"/>
        </w:rPr>
        <w:t xml:space="preserve">ekustamo īpašumu pārņemšanas izdevumus no </w:t>
      </w:r>
      <w:r w:rsidRPr="008B2F46">
        <w:rPr>
          <w:noProof/>
        </w:rPr>
        <w:t xml:space="preserve">Īpašumu nodaļas budžetā paredzētajiem </w:t>
      </w:r>
      <w:r w:rsidRPr="008B2F46">
        <w:rPr>
          <w:noProof/>
          <w:szCs w:val="24"/>
        </w:rPr>
        <w:t>līdzekļiem</w:t>
      </w:r>
      <w:r>
        <w:rPr>
          <w:noProof/>
          <w:szCs w:val="24"/>
        </w:rPr>
        <w:t>,</w:t>
      </w:r>
    </w:p>
    <w:p w14:paraId="19A5DF42" w14:textId="77777777" w:rsidR="008B2F46" w:rsidRPr="008B2F46" w:rsidRDefault="008B2F46" w:rsidP="008B2F46">
      <w:pPr>
        <w:tabs>
          <w:tab w:val="left" w:pos="9354"/>
        </w:tabs>
        <w:ind w:right="-2" w:firstLine="720"/>
        <w:rPr>
          <w:noProof/>
          <w:szCs w:val="24"/>
        </w:rPr>
      </w:pPr>
    </w:p>
    <w:p w14:paraId="0B72A64B" w14:textId="77777777" w:rsidR="008B2F46" w:rsidRPr="008B2F46" w:rsidRDefault="002A3C8C" w:rsidP="008B2F46">
      <w:pPr>
        <w:tabs>
          <w:tab w:val="left" w:pos="709"/>
          <w:tab w:val="left" w:pos="851"/>
          <w:tab w:val="left" w:pos="993"/>
          <w:tab w:val="left" w:pos="9354"/>
        </w:tabs>
        <w:ind w:right="-2" w:firstLine="720"/>
        <w:rPr>
          <w:noProof/>
        </w:rPr>
      </w:pPr>
      <w:r w:rsidRPr="008B2F46">
        <w:rPr>
          <w:noProof/>
        </w:rPr>
        <w:t>4</w:t>
      </w:r>
      <w:r w:rsidRPr="008B2F46">
        <w:rPr>
          <w:noProof/>
          <w:szCs w:val="24"/>
        </w:rPr>
        <w:t>.</w:t>
      </w:r>
      <w:r>
        <w:rPr>
          <w:noProof/>
          <w:szCs w:val="24"/>
        </w:rPr>
        <w:t> p</w:t>
      </w:r>
      <w:r w:rsidRPr="008B2F46">
        <w:rPr>
          <w:noProof/>
          <w:szCs w:val="24"/>
        </w:rPr>
        <w:t xml:space="preserve">ēc </w:t>
      </w:r>
      <w:r w:rsidRPr="008B2F46">
        <w:rPr>
          <w:noProof/>
        </w:rPr>
        <w:t>n</w:t>
      </w:r>
      <w:r w:rsidRPr="008B2F46">
        <w:rPr>
          <w:noProof/>
          <w:szCs w:val="24"/>
        </w:rPr>
        <w:t xml:space="preserve">ekustamo īpašumu pārņemšanas nostiprināt zemesgrāmatā </w:t>
      </w:r>
      <w:r w:rsidRPr="008B2F46">
        <w:rPr>
          <w:noProof/>
        </w:rPr>
        <w:t>Tukuma novada</w:t>
      </w:r>
      <w:r w:rsidRPr="008B2F46">
        <w:rPr>
          <w:noProof/>
          <w:szCs w:val="24"/>
        </w:rPr>
        <w:t xml:space="preserve"> pašvaldības īpašuma tiesības uz </w:t>
      </w:r>
      <w:r w:rsidRPr="008B2F46">
        <w:rPr>
          <w:noProof/>
        </w:rPr>
        <w:t>n</w:t>
      </w:r>
      <w:r w:rsidRPr="008B2F46">
        <w:rPr>
          <w:noProof/>
          <w:szCs w:val="24"/>
        </w:rPr>
        <w:t>ekustamajiem īpašumiem</w:t>
      </w:r>
      <w:r>
        <w:rPr>
          <w:noProof/>
          <w:szCs w:val="24"/>
        </w:rPr>
        <w:t>,</w:t>
      </w:r>
    </w:p>
    <w:p w14:paraId="48625161" w14:textId="77777777" w:rsidR="008B2F46" w:rsidRPr="008B2F46" w:rsidRDefault="008B2F46" w:rsidP="008B2F46">
      <w:pPr>
        <w:tabs>
          <w:tab w:val="left" w:pos="709"/>
          <w:tab w:val="left" w:pos="851"/>
          <w:tab w:val="left" w:pos="993"/>
          <w:tab w:val="left" w:pos="9354"/>
        </w:tabs>
        <w:ind w:right="-2" w:firstLine="720"/>
        <w:rPr>
          <w:noProof/>
        </w:rPr>
      </w:pPr>
    </w:p>
    <w:p w14:paraId="7ED8D0AC" w14:textId="77777777" w:rsidR="008B2F46" w:rsidRPr="008B2F46" w:rsidRDefault="002A3C8C" w:rsidP="008B2F46">
      <w:pPr>
        <w:tabs>
          <w:tab w:val="left" w:pos="709"/>
          <w:tab w:val="left" w:pos="851"/>
          <w:tab w:val="left" w:pos="993"/>
          <w:tab w:val="left" w:pos="9354"/>
        </w:tabs>
        <w:ind w:right="-2" w:firstLine="720"/>
        <w:rPr>
          <w:noProof/>
          <w:szCs w:val="24"/>
        </w:rPr>
      </w:pPr>
      <w:r w:rsidRPr="008B2F46">
        <w:rPr>
          <w:noProof/>
        </w:rPr>
        <w:t>5.</w:t>
      </w:r>
      <w:r>
        <w:rPr>
          <w:noProof/>
        </w:rPr>
        <w:t> u</w:t>
      </w:r>
      <w:r w:rsidRPr="008B2F46">
        <w:rPr>
          <w:noProof/>
        </w:rPr>
        <w:t xml:space="preserve">zdot Īpašumu nodaļai šo lēmumu </w:t>
      </w:r>
      <w:r>
        <w:rPr>
          <w:noProof/>
        </w:rPr>
        <w:t xml:space="preserve">trīs darba dienu laikā </w:t>
      </w:r>
      <w:r w:rsidRPr="008B2F46">
        <w:rPr>
          <w:noProof/>
        </w:rPr>
        <w:t>nosūtīt Viedās administrācijas un reģionālās attīstības ministrijai</w:t>
      </w:r>
      <w:r>
        <w:rPr>
          <w:noProof/>
        </w:rPr>
        <w:t>,</w:t>
      </w:r>
    </w:p>
    <w:p w14:paraId="5ECA5FE7" w14:textId="77777777" w:rsidR="008B2F46" w:rsidRPr="008B2F46" w:rsidRDefault="008B2F46" w:rsidP="008B2F46">
      <w:pPr>
        <w:tabs>
          <w:tab w:val="left" w:pos="9354"/>
        </w:tabs>
        <w:ind w:right="-2" w:firstLine="720"/>
        <w:rPr>
          <w:noProof/>
          <w:szCs w:val="24"/>
        </w:rPr>
      </w:pPr>
    </w:p>
    <w:p w14:paraId="14CDFFDB" w14:textId="77777777" w:rsidR="008B2F46" w:rsidRPr="008B2F46" w:rsidRDefault="002A3C8C" w:rsidP="008B2F46">
      <w:pPr>
        <w:tabs>
          <w:tab w:val="left" w:pos="993"/>
          <w:tab w:val="left" w:pos="9354"/>
        </w:tabs>
        <w:ind w:right="-2" w:firstLine="720"/>
        <w:rPr>
          <w:szCs w:val="24"/>
        </w:rPr>
      </w:pPr>
      <w:r w:rsidRPr="008B2F46">
        <w:rPr>
          <w:noProof/>
        </w:rPr>
        <w:t>6</w:t>
      </w:r>
      <w:r w:rsidRPr="008B2F46">
        <w:rPr>
          <w:noProof/>
          <w:szCs w:val="24"/>
        </w:rPr>
        <w:t>.</w:t>
      </w:r>
      <w:r>
        <w:rPr>
          <w:noProof/>
          <w:szCs w:val="24"/>
        </w:rPr>
        <w:t> </w:t>
      </w:r>
      <w:r>
        <w:rPr>
          <w:noProof/>
        </w:rPr>
        <w:t>l</w:t>
      </w:r>
      <w:r w:rsidRPr="008B2F46">
        <w:rPr>
          <w:noProof/>
        </w:rPr>
        <w:t>ēmuma izpildes kontroli nodrošināt pašvaldības izpilddirektoram.</w:t>
      </w:r>
    </w:p>
    <w:p w14:paraId="3DDD2D5B" w14:textId="77777777" w:rsidR="00122F7B" w:rsidRPr="008B2F46" w:rsidRDefault="00122F7B" w:rsidP="008B2F46">
      <w:pPr>
        <w:tabs>
          <w:tab w:val="left" w:pos="9354"/>
        </w:tabs>
        <w:ind w:right="-2"/>
        <w:rPr>
          <w:rFonts w:cs="Times New Roman"/>
          <w:szCs w:val="24"/>
        </w:rPr>
      </w:pPr>
    </w:p>
    <w:p w14:paraId="6921C9C2" w14:textId="77777777" w:rsidR="00122F7B" w:rsidRDefault="00122F7B" w:rsidP="008B2F46">
      <w:pPr>
        <w:tabs>
          <w:tab w:val="left" w:pos="9354"/>
        </w:tabs>
        <w:ind w:right="-2"/>
        <w:rPr>
          <w:rFonts w:cs="Times New Roman"/>
          <w:szCs w:val="24"/>
        </w:rPr>
      </w:pPr>
    </w:p>
    <w:p w14:paraId="5045FF2D" w14:textId="77777777" w:rsidR="002B5EE9" w:rsidRPr="008B2F46" w:rsidRDefault="002B5EE9" w:rsidP="008B2F46">
      <w:pPr>
        <w:tabs>
          <w:tab w:val="left" w:pos="9354"/>
        </w:tabs>
        <w:ind w:right="-2"/>
        <w:rPr>
          <w:rFonts w:cs="Times New Roman"/>
          <w:szCs w:val="24"/>
        </w:rPr>
      </w:pPr>
    </w:p>
    <w:p w14:paraId="285B4A2D" w14:textId="77777777" w:rsidR="00122F7B" w:rsidRPr="008B2F46" w:rsidRDefault="002A3C8C" w:rsidP="002B5EE9">
      <w:pPr>
        <w:ind w:right="0"/>
        <w:rPr>
          <w:rFonts w:cs="Times New Roman"/>
          <w:szCs w:val="24"/>
        </w:rPr>
      </w:pPr>
      <w:r w:rsidRPr="008B2F46">
        <w:rPr>
          <w:rFonts w:cs="Times New Roman"/>
          <w:szCs w:val="24"/>
        </w:rPr>
        <w:t>Domes priekšsēdētājs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 w:rsidRPr="008B2F46">
        <w:rPr>
          <w:rFonts w:cs="Times New Roman"/>
          <w:szCs w:val="24"/>
        </w:rPr>
        <w:t>Gundars Važa</w:t>
      </w:r>
    </w:p>
    <w:p w14:paraId="5139583E" w14:textId="77777777" w:rsidR="000D7658" w:rsidRPr="008B2F46" w:rsidRDefault="000D7658" w:rsidP="008B2F46">
      <w:pPr>
        <w:tabs>
          <w:tab w:val="left" w:pos="9354"/>
        </w:tabs>
        <w:ind w:right="0"/>
        <w:rPr>
          <w:rFonts w:eastAsia="Times New Roman" w:cs="Times New Roman"/>
          <w:szCs w:val="24"/>
          <w:lang w:eastAsia="lv-LV"/>
        </w:rPr>
      </w:pPr>
    </w:p>
    <w:sectPr w:rsidR="000D7658" w:rsidRPr="008B2F46" w:rsidSect="00FE5521">
      <w:headerReference w:type="default" r:id="rId12"/>
      <w:footerReference w:type="default" r:id="rId13"/>
      <w:footerReference w:type="first" r:id="rId14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060571" w14:textId="77777777" w:rsidR="002A3C8C" w:rsidRDefault="002A3C8C">
      <w:r>
        <w:separator/>
      </w:r>
    </w:p>
  </w:endnote>
  <w:endnote w:type="continuationSeparator" w:id="0">
    <w:p w14:paraId="086D12F1" w14:textId="77777777" w:rsidR="002A3C8C" w:rsidRDefault="002A3C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F49E6C" w14:textId="77777777" w:rsidR="0004206F" w:rsidRPr="0004206F" w:rsidRDefault="002A3C8C">
    <w:pPr>
      <w:pStyle w:val="Footer"/>
      <w:jc w:val="center"/>
      <w:rPr>
        <w:sz w:val="12"/>
        <w:szCs w:val="12"/>
      </w:rPr>
    </w:pPr>
    <w:sdt>
      <w:sdtPr>
        <w:rPr>
          <w:sz w:val="12"/>
          <w:szCs w:val="12"/>
        </w:rPr>
        <w:id w:val="1617092537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2A67FB" w:rsidRPr="0004206F">
          <w:rPr>
            <w:sz w:val="12"/>
            <w:szCs w:val="12"/>
          </w:rPr>
          <w:fldChar w:fldCharType="begin"/>
        </w:r>
        <w:r w:rsidR="002A67FB" w:rsidRPr="0004206F">
          <w:rPr>
            <w:sz w:val="12"/>
            <w:szCs w:val="12"/>
          </w:rPr>
          <w:instrText xml:space="preserve"> PAGE   \* MERGEFORMAT </w:instrText>
        </w:r>
        <w:r w:rsidR="002A67FB" w:rsidRPr="0004206F">
          <w:rPr>
            <w:sz w:val="12"/>
            <w:szCs w:val="12"/>
          </w:rPr>
          <w:fldChar w:fldCharType="separate"/>
        </w:r>
        <w:r w:rsidR="002A67FB">
          <w:rPr>
            <w:noProof/>
            <w:sz w:val="12"/>
            <w:szCs w:val="12"/>
          </w:rPr>
          <w:t>2</w:t>
        </w:r>
        <w:r w:rsidR="002A67FB" w:rsidRPr="0004206F">
          <w:rPr>
            <w:noProof/>
            <w:sz w:val="12"/>
            <w:szCs w:val="12"/>
          </w:rPr>
          <w:fldChar w:fldCharType="end"/>
        </w:r>
      </w:sdtContent>
    </w:sdt>
  </w:p>
  <w:p w14:paraId="746E815A" w14:textId="77777777" w:rsidR="0004206F" w:rsidRDefault="0004206F">
    <w:pPr>
      <w:pStyle w:val="Footer"/>
    </w:pPr>
  </w:p>
  <w:p w14:paraId="4E655E05" w14:textId="77777777" w:rsidR="00865D64" w:rsidRDefault="002A3C8C">
    <w:pPr>
      <w:jc w:val="center"/>
    </w:pPr>
    <w:r>
      <w:rPr>
        <w:rFonts w:eastAsia="Times New Roman" w:cs="Times New Roman"/>
      </w:rPr>
      <w:t>Šis dokuments ir parakstīts ar drošu elektronisko parakstu un 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87702F" w14:textId="77777777" w:rsidR="00865D64" w:rsidRDefault="002A3C8C">
    <w:pPr>
      <w:jc w:val="center"/>
    </w:pPr>
    <w:r>
      <w:rPr>
        <w:rFonts w:eastAsia="Times New Roman" w:cs="Times New Roman"/>
      </w:rPr>
      <w:t>Šis dokuments ir parakstīts ar drošu elektronisko parakstu un satur laika zīmogu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ED83F7" w14:textId="77777777" w:rsidR="002A3C8C" w:rsidRDefault="002A3C8C">
      <w:r>
        <w:separator/>
      </w:r>
    </w:p>
  </w:footnote>
  <w:footnote w:type="continuationSeparator" w:id="0">
    <w:p w14:paraId="4DC2B36C" w14:textId="77777777" w:rsidR="002A3C8C" w:rsidRDefault="002A3C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B6D674" w14:textId="77777777" w:rsidR="008C0E43" w:rsidRPr="008F69DF" w:rsidRDefault="008C0E43" w:rsidP="008F69DF">
    <w:pPr>
      <w:pStyle w:val="Header"/>
      <w:jc w:val="right"/>
      <w:rPr>
        <w:rFonts w:cs="Times New Roman"/>
        <w:sz w:val="28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E5764"/>
    <w:multiLevelType w:val="hybridMultilevel"/>
    <w:tmpl w:val="8B70C59E"/>
    <w:lvl w:ilvl="0" w:tplc="EC5C416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34D8A9E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E181E8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3D4602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0449F5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D069E0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C0C0DB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728DA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8529AE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B07320"/>
    <w:multiLevelType w:val="hybridMultilevel"/>
    <w:tmpl w:val="88CA57AC"/>
    <w:lvl w:ilvl="0" w:tplc="CFBE358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94B0A9A0" w:tentative="1">
      <w:start w:val="1"/>
      <w:numFmt w:val="lowerLetter"/>
      <w:lvlText w:val="%2."/>
      <w:lvlJc w:val="left"/>
      <w:pPr>
        <w:ind w:left="1440" w:hanging="360"/>
      </w:pPr>
    </w:lvl>
    <w:lvl w:ilvl="2" w:tplc="DD2A4958" w:tentative="1">
      <w:start w:val="1"/>
      <w:numFmt w:val="lowerRoman"/>
      <w:lvlText w:val="%3."/>
      <w:lvlJc w:val="right"/>
      <w:pPr>
        <w:ind w:left="2160" w:hanging="180"/>
      </w:pPr>
    </w:lvl>
    <w:lvl w:ilvl="3" w:tplc="016C07F8" w:tentative="1">
      <w:start w:val="1"/>
      <w:numFmt w:val="decimal"/>
      <w:lvlText w:val="%4."/>
      <w:lvlJc w:val="left"/>
      <w:pPr>
        <w:ind w:left="2880" w:hanging="360"/>
      </w:pPr>
    </w:lvl>
    <w:lvl w:ilvl="4" w:tplc="35E6290A" w:tentative="1">
      <w:start w:val="1"/>
      <w:numFmt w:val="lowerLetter"/>
      <w:lvlText w:val="%5."/>
      <w:lvlJc w:val="left"/>
      <w:pPr>
        <w:ind w:left="3600" w:hanging="360"/>
      </w:pPr>
    </w:lvl>
    <w:lvl w:ilvl="5" w:tplc="F132CC50" w:tentative="1">
      <w:start w:val="1"/>
      <w:numFmt w:val="lowerRoman"/>
      <w:lvlText w:val="%6."/>
      <w:lvlJc w:val="right"/>
      <w:pPr>
        <w:ind w:left="4320" w:hanging="180"/>
      </w:pPr>
    </w:lvl>
    <w:lvl w:ilvl="6" w:tplc="ABC64A1A" w:tentative="1">
      <w:start w:val="1"/>
      <w:numFmt w:val="decimal"/>
      <w:lvlText w:val="%7."/>
      <w:lvlJc w:val="left"/>
      <w:pPr>
        <w:ind w:left="5040" w:hanging="360"/>
      </w:pPr>
    </w:lvl>
    <w:lvl w:ilvl="7" w:tplc="4BD6E628" w:tentative="1">
      <w:start w:val="1"/>
      <w:numFmt w:val="lowerLetter"/>
      <w:lvlText w:val="%8."/>
      <w:lvlJc w:val="left"/>
      <w:pPr>
        <w:ind w:left="5760" w:hanging="360"/>
      </w:pPr>
    </w:lvl>
    <w:lvl w:ilvl="8" w:tplc="10DC049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450BD6"/>
    <w:multiLevelType w:val="multilevel"/>
    <w:tmpl w:val="6AC0E95E"/>
    <w:lvl w:ilvl="0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F61B07"/>
    <w:multiLevelType w:val="multilevel"/>
    <w:tmpl w:val="3530FDB4"/>
    <w:lvl w:ilvl="0">
      <w:start w:val="1"/>
      <w:numFmt w:val="decimal"/>
      <w:lvlText w:val="%1."/>
      <w:lvlJc w:val="left"/>
      <w:pPr>
        <w:ind w:left="1440" w:hanging="360"/>
      </w:pPr>
      <w:rPr>
        <w:rFonts w:ascii="Times New Roman" w:eastAsia="Calibri" w:hAnsi="Times New Roman" w:cs="Times New Roman"/>
        <w:sz w:val="24"/>
        <w:szCs w:val="24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B5E5FC4"/>
    <w:multiLevelType w:val="hybridMultilevel"/>
    <w:tmpl w:val="332EE818"/>
    <w:lvl w:ilvl="0" w:tplc="BB9CFF54">
      <w:start w:val="11"/>
      <w:numFmt w:val="bullet"/>
      <w:lvlText w:val="-"/>
      <w:lvlJc w:val="left"/>
      <w:pPr>
        <w:ind w:left="1140" w:hanging="360"/>
      </w:pPr>
      <w:rPr>
        <w:rFonts w:ascii="Times New Roman" w:eastAsiaTheme="minorHAnsi" w:hAnsi="Times New Roman" w:cs="Times New Roman" w:hint="default"/>
      </w:rPr>
    </w:lvl>
    <w:lvl w:ilvl="1" w:tplc="FDA43B5E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1C8C63E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CF64D946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CB8C669E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166ECC14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90DCF244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AD8C523E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89AE70F2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5" w15:restartNumberingAfterBreak="0">
    <w:nsid w:val="3A3A0F9E"/>
    <w:multiLevelType w:val="hybridMultilevel"/>
    <w:tmpl w:val="7E1C885A"/>
    <w:lvl w:ilvl="0" w:tplc="0712AD5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8D0C6DE2">
      <w:start w:val="1"/>
      <w:numFmt w:val="lowerLetter"/>
      <w:lvlText w:val="%2."/>
      <w:lvlJc w:val="left"/>
      <w:pPr>
        <w:ind w:left="1440" w:hanging="360"/>
      </w:pPr>
    </w:lvl>
    <w:lvl w:ilvl="2" w:tplc="F5A423A2" w:tentative="1">
      <w:start w:val="1"/>
      <w:numFmt w:val="lowerRoman"/>
      <w:lvlText w:val="%3."/>
      <w:lvlJc w:val="right"/>
      <w:pPr>
        <w:ind w:left="2160" w:hanging="180"/>
      </w:pPr>
    </w:lvl>
    <w:lvl w:ilvl="3" w:tplc="5EC6523A" w:tentative="1">
      <w:start w:val="1"/>
      <w:numFmt w:val="decimal"/>
      <w:lvlText w:val="%4."/>
      <w:lvlJc w:val="left"/>
      <w:pPr>
        <w:ind w:left="2880" w:hanging="360"/>
      </w:pPr>
    </w:lvl>
    <w:lvl w:ilvl="4" w:tplc="EBBC1914" w:tentative="1">
      <w:start w:val="1"/>
      <w:numFmt w:val="lowerLetter"/>
      <w:lvlText w:val="%5."/>
      <w:lvlJc w:val="left"/>
      <w:pPr>
        <w:ind w:left="3600" w:hanging="360"/>
      </w:pPr>
    </w:lvl>
    <w:lvl w:ilvl="5" w:tplc="63A6396A" w:tentative="1">
      <w:start w:val="1"/>
      <w:numFmt w:val="lowerRoman"/>
      <w:lvlText w:val="%6."/>
      <w:lvlJc w:val="right"/>
      <w:pPr>
        <w:ind w:left="4320" w:hanging="180"/>
      </w:pPr>
    </w:lvl>
    <w:lvl w:ilvl="6" w:tplc="0B228C86" w:tentative="1">
      <w:start w:val="1"/>
      <w:numFmt w:val="decimal"/>
      <w:lvlText w:val="%7."/>
      <w:lvlJc w:val="left"/>
      <w:pPr>
        <w:ind w:left="5040" w:hanging="360"/>
      </w:pPr>
    </w:lvl>
    <w:lvl w:ilvl="7" w:tplc="8534BDAA" w:tentative="1">
      <w:start w:val="1"/>
      <w:numFmt w:val="lowerLetter"/>
      <w:lvlText w:val="%8."/>
      <w:lvlJc w:val="left"/>
      <w:pPr>
        <w:ind w:left="5760" w:hanging="360"/>
      </w:pPr>
    </w:lvl>
    <w:lvl w:ilvl="8" w:tplc="9718039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A970CF"/>
    <w:multiLevelType w:val="multilevel"/>
    <w:tmpl w:val="E54EA16A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483F5155"/>
    <w:multiLevelType w:val="hybridMultilevel"/>
    <w:tmpl w:val="3CF6220E"/>
    <w:lvl w:ilvl="0" w:tplc="A7C251A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798B38A" w:tentative="1">
      <w:start w:val="1"/>
      <w:numFmt w:val="lowerLetter"/>
      <w:lvlText w:val="%2."/>
      <w:lvlJc w:val="left"/>
      <w:pPr>
        <w:ind w:left="1440" w:hanging="360"/>
      </w:pPr>
    </w:lvl>
    <w:lvl w:ilvl="2" w:tplc="4864A23E" w:tentative="1">
      <w:start w:val="1"/>
      <w:numFmt w:val="lowerRoman"/>
      <w:lvlText w:val="%3."/>
      <w:lvlJc w:val="right"/>
      <w:pPr>
        <w:ind w:left="2160" w:hanging="180"/>
      </w:pPr>
    </w:lvl>
    <w:lvl w:ilvl="3" w:tplc="A5BEE8EE" w:tentative="1">
      <w:start w:val="1"/>
      <w:numFmt w:val="decimal"/>
      <w:lvlText w:val="%4."/>
      <w:lvlJc w:val="left"/>
      <w:pPr>
        <w:ind w:left="2880" w:hanging="360"/>
      </w:pPr>
    </w:lvl>
    <w:lvl w:ilvl="4" w:tplc="77940B08" w:tentative="1">
      <w:start w:val="1"/>
      <w:numFmt w:val="lowerLetter"/>
      <w:lvlText w:val="%5."/>
      <w:lvlJc w:val="left"/>
      <w:pPr>
        <w:ind w:left="3600" w:hanging="360"/>
      </w:pPr>
    </w:lvl>
    <w:lvl w:ilvl="5" w:tplc="9EBAB36C" w:tentative="1">
      <w:start w:val="1"/>
      <w:numFmt w:val="lowerRoman"/>
      <w:lvlText w:val="%6."/>
      <w:lvlJc w:val="right"/>
      <w:pPr>
        <w:ind w:left="4320" w:hanging="180"/>
      </w:pPr>
    </w:lvl>
    <w:lvl w:ilvl="6" w:tplc="AE80E150" w:tentative="1">
      <w:start w:val="1"/>
      <w:numFmt w:val="decimal"/>
      <w:lvlText w:val="%7."/>
      <w:lvlJc w:val="left"/>
      <w:pPr>
        <w:ind w:left="5040" w:hanging="360"/>
      </w:pPr>
    </w:lvl>
    <w:lvl w:ilvl="7" w:tplc="7206CFC4" w:tentative="1">
      <w:start w:val="1"/>
      <w:numFmt w:val="lowerLetter"/>
      <w:lvlText w:val="%8."/>
      <w:lvlJc w:val="left"/>
      <w:pPr>
        <w:ind w:left="5760" w:hanging="360"/>
      </w:pPr>
    </w:lvl>
    <w:lvl w:ilvl="8" w:tplc="2F2627F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6B4342"/>
    <w:multiLevelType w:val="multilevel"/>
    <w:tmpl w:val="E6A87814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72D110E2"/>
    <w:multiLevelType w:val="multilevel"/>
    <w:tmpl w:val="C336702E"/>
    <w:lvl w:ilvl="0"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10" w15:restartNumberingAfterBreak="0">
    <w:nsid w:val="76917AE4"/>
    <w:multiLevelType w:val="multilevel"/>
    <w:tmpl w:val="8F12219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1" w15:restartNumberingAfterBreak="0">
    <w:nsid w:val="7FAA6498"/>
    <w:multiLevelType w:val="multilevel"/>
    <w:tmpl w:val="EF841E2A"/>
    <w:lvl w:ilvl="0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num w:numId="1" w16cid:durableId="733352047">
    <w:abstractNumId w:val="4"/>
  </w:num>
  <w:num w:numId="2" w16cid:durableId="1161264955">
    <w:abstractNumId w:val="1"/>
  </w:num>
  <w:num w:numId="3" w16cid:durableId="281546169">
    <w:abstractNumId w:val="0"/>
  </w:num>
  <w:num w:numId="4" w16cid:durableId="2055349692">
    <w:abstractNumId w:val="5"/>
  </w:num>
  <w:num w:numId="5" w16cid:durableId="107510337">
    <w:abstractNumId w:val="7"/>
  </w:num>
  <w:num w:numId="6" w16cid:durableId="418797238">
    <w:abstractNumId w:val="10"/>
  </w:num>
  <w:num w:numId="7" w16cid:durableId="903880661">
    <w:abstractNumId w:val="6"/>
  </w:num>
  <w:num w:numId="8" w16cid:durableId="905264597">
    <w:abstractNumId w:val="9"/>
  </w:num>
  <w:num w:numId="9" w16cid:durableId="411120464">
    <w:abstractNumId w:val="11"/>
  </w:num>
  <w:num w:numId="10" w16cid:durableId="875000451">
    <w:abstractNumId w:val="8"/>
  </w:num>
  <w:num w:numId="11" w16cid:durableId="693579456">
    <w:abstractNumId w:val="2"/>
  </w:num>
  <w:num w:numId="12" w16cid:durableId="3847648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320E"/>
    <w:rsid w:val="00017A0E"/>
    <w:rsid w:val="0004206F"/>
    <w:rsid w:val="00063F36"/>
    <w:rsid w:val="0006593B"/>
    <w:rsid w:val="00067613"/>
    <w:rsid w:val="00077A39"/>
    <w:rsid w:val="00094948"/>
    <w:rsid w:val="000A35A2"/>
    <w:rsid w:val="000B0B3B"/>
    <w:rsid w:val="000D1112"/>
    <w:rsid w:val="000D5453"/>
    <w:rsid w:val="000D61AD"/>
    <w:rsid w:val="000D7658"/>
    <w:rsid w:val="00102AE2"/>
    <w:rsid w:val="00106444"/>
    <w:rsid w:val="00111207"/>
    <w:rsid w:val="00122F7B"/>
    <w:rsid w:val="001621BE"/>
    <w:rsid w:val="001657E4"/>
    <w:rsid w:val="00185B84"/>
    <w:rsid w:val="001875FA"/>
    <w:rsid w:val="00190FAB"/>
    <w:rsid w:val="00196810"/>
    <w:rsid w:val="001B1463"/>
    <w:rsid w:val="001B4C11"/>
    <w:rsid w:val="001C0A8F"/>
    <w:rsid w:val="001C28F4"/>
    <w:rsid w:val="001C53E9"/>
    <w:rsid w:val="001D0464"/>
    <w:rsid w:val="001F3B99"/>
    <w:rsid w:val="001F5560"/>
    <w:rsid w:val="002054BF"/>
    <w:rsid w:val="0022150E"/>
    <w:rsid w:val="00221D03"/>
    <w:rsid w:val="00247AA1"/>
    <w:rsid w:val="00253D9A"/>
    <w:rsid w:val="00274529"/>
    <w:rsid w:val="00277B82"/>
    <w:rsid w:val="0028174E"/>
    <w:rsid w:val="0028622C"/>
    <w:rsid w:val="002A3C8C"/>
    <w:rsid w:val="002A3CB9"/>
    <w:rsid w:val="002A67FB"/>
    <w:rsid w:val="002B5EE9"/>
    <w:rsid w:val="002D0C77"/>
    <w:rsid w:val="002E3856"/>
    <w:rsid w:val="002F60E1"/>
    <w:rsid w:val="002F6AF9"/>
    <w:rsid w:val="00307425"/>
    <w:rsid w:val="00317313"/>
    <w:rsid w:val="00325D04"/>
    <w:rsid w:val="00327BC6"/>
    <w:rsid w:val="00330239"/>
    <w:rsid w:val="00335B9B"/>
    <w:rsid w:val="00352FA5"/>
    <w:rsid w:val="00354E58"/>
    <w:rsid w:val="00381BD8"/>
    <w:rsid w:val="00381DAB"/>
    <w:rsid w:val="003A4B01"/>
    <w:rsid w:val="003B1BB9"/>
    <w:rsid w:val="003B670E"/>
    <w:rsid w:val="003B7295"/>
    <w:rsid w:val="003C7BC9"/>
    <w:rsid w:val="003D3A4B"/>
    <w:rsid w:val="003D5640"/>
    <w:rsid w:val="003D71F6"/>
    <w:rsid w:val="003D7985"/>
    <w:rsid w:val="003E5305"/>
    <w:rsid w:val="003F16E5"/>
    <w:rsid w:val="0040067D"/>
    <w:rsid w:val="00401EF8"/>
    <w:rsid w:val="00414BE9"/>
    <w:rsid w:val="00441218"/>
    <w:rsid w:val="00455EF0"/>
    <w:rsid w:val="00463212"/>
    <w:rsid w:val="004806D3"/>
    <w:rsid w:val="004929B6"/>
    <w:rsid w:val="00494922"/>
    <w:rsid w:val="004E3EF5"/>
    <w:rsid w:val="00507B41"/>
    <w:rsid w:val="00527A18"/>
    <w:rsid w:val="00534CB9"/>
    <w:rsid w:val="00543FAB"/>
    <w:rsid w:val="005461FB"/>
    <w:rsid w:val="00556263"/>
    <w:rsid w:val="00563E42"/>
    <w:rsid w:val="005708E4"/>
    <w:rsid w:val="00575785"/>
    <w:rsid w:val="00586547"/>
    <w:rsid w:val="00591BB3"/>
    <w:rsid w:val="005A057A"/>
    <w:rsid w:val="005C4235"/>
    <w:rsid w:val="005D3009"/>
    <w:rsid w:val="005D4293"/>
    <w:rsid w:val="005E1636"/>
    <w:rsid w:val="005E5431"/>
    <w:rsid w:val="005F126D"/>
    <w:rsid w:val="005F288F"/>
    <w:rsid w:val="00603365"/>
    <w:rsid w:val="00606D85"/>
    <w:rsid w:val="00615EE7"/>
    <w:rsid w:val="006248D6"/>
    <w:rsid w:val="00632912"/>
    <w:rsid w:val="0065586E"/>
    <w:rsid w:val="00657047"/>
    <w:rsid w:val="006934FF"/>
    <w:rsid w:val="006A4F0A"/>
    <w:rsid w:val="006B4590"/>
    <w:rsid w:val="006E447A"/>
    <w:rsid w:val="006E77F9"/>
    <w:rsid w:val="006F21A1"/>
    <w:rsid w:val="00705792"/>
    <w:rsid w:val="007064A0"/>
    <w:rsid w:val="0071320E"/>
    <w:rsid w:val="007356EE"/>
    <w:rsid w:val="00743123"/>
    <w:rsid w:val="0075164F"/>
    <w:rsid w:val="007527A8"/>
    <w:rsid w:val="007662F4"/>
    <w:rsid w:val="00791180"/>
    <w:rsid w:val="007A4D14"/>
    <w:rsid w:val="007C10D5"/>
    <w:rsid w:val="007E674A"/>
    <w:rsid w:val="007F5B04"/>
    <w:rsid w:val="00814A77"/>
    <w:rsid w:val="00817095"/>
    <w:rsid w:val="00830557"/>
    <w:rsid w:val="008505AE"/>
    <w:rsid w:val="0086136F"/>
    <w:rsid w:val="00863892"/>
    <w:rsid w:val="00865D64"/>
    <w:rsid w:val="008A334B"/>
    <w:rsid w:val="008B2F46"/>
    <w:rsid w:val="008B5BE6"/>
    <w:rsid w:val="008B6728"/>
    <w:rsid w:val="008C0E43"/>
    <w:rsid w:val="008C1AA4"/>
    <w:rsid w:val="008D2BC3"/>
    <w:rsid w:val="008F0680"/>
    <w:rsid w:val="008F3717"/>
    <w:rsid w:val="008F69DF"/>
    <w:rsid w:val="009050A0"/>
    <w:rsid w:val="009154FC"/>
    <w:rsid w:val="00915C31"/>
    <w:rsid w:val="00963ABF"/>
    <w:rsid w:val="00964253"/>
    <w:rsid w:val="00974CAB"/>
    <w:rsid w:val="009A1B11"/>
    <w:rsid w:val="009A215D"/>
    <w:rsid w:val="009A4912"/>
    <w:rsid w:val="009B4BCB"/>
    <w:rsid w:val="009C5B93"/>
    <w:rsid w:val="009D0559"/>
    <w:rsid w:val="009E1203"/>
    <w:rsid w:val="009F5074"/>
    <w:rsid w:val="00A1136F"/>
    <w:rsid w:val="00A13413"/>
    <w:rsid w:val="00A20BEC"/>
    <w:rsid w:val="00A30BA3"/>
    <w:rsid w:val="00A5426A"/>
    <w:rsid w:val="00A62D27"/>
    <w:rsid w:val="00A66D7F"/>
    <w:rsid w:val="00A701EC"/>
    <w:rsid w:val="00A72F4F"/>
    <w:rsid w:val="00A82476"/>
    <w:rsid w:val="00A85EC0"/>
    <w:rsid w:val="00A86350"/>
    <w:rsid w:val="00A87C79"/>
    <w:rsid w:val="00A97976"/>
    <w:rsid w:val="00AA0C3F"/>
    <w:rsid w:val="00AA5183"/>
    <w:rsid w:val="00AD31B8"/>
    <w:rsid w:val="00AD50F9"/>
    <w:rsid w:val="00B33A89"/>
    <w:rsid w:val="00B4143B"/>
    <w:rsid w:val="00B60DE1"/>
    <w:rsid w:val="00B66359"/>
    <w:rsid w:val="00B76469"/>
    <w:rsid w:val="00B909FA"/>
    <w:rsid w:val="00B950D5"/>
    <w:rsid w:val="00B96783"/>
    <w:rsid w:val="00BA7C19"/>
    <w:rsid w:val="00BC09EB"/>
    <w:rsid w:val="00BD0542"/>
    <w:rsid w:val="00BE0FA1"/>
    <w:rsid w:val="00C03B97"/>
    <w:rsid w:val="00C43BA6"/>
    <w:rsid w:val="00C81589"/>
    <w:rsid w:val="00C82C8A"/>
    <w:rsid w:val="00C965A3"/>
    <w:rsid w:val="00CC0858"/>
    <w:rsid w:val="00CC626C"/>
    <w:rsid w:val="00CE53DC"/>
    <w:rsid w:val="00CE77DE"/>
    <w:rsid w:val="00CF75AC"/>
    <w:rsid w:val="00D02FF9"/>
    <w:rsid w:val="00D05BB1"/>
    <w:rsid w:val="00D0772B"/>
    <w:rsid w:val="00D105E4"/>
    <w:rsid w:val="00D57C01"/>
    <w:rsid w:val="00D6758D"/>
    <w:rsid w:val="00DE3BE8"/>
    <w:rsid w:val="00DF5D72"/>
    <w:rsid w:val="00E0063E"/>
    <w:rsid w:val="00E0089D"/>
    <w:rsid w:val="00E1224D"/>
    <w:rsid w:val="00E26F61"/>
    <w:rsid w:val="00E316D1"/>
    <w:rsid w:val="00E35729"/>
    <w:rsid w:val="00E50314"/>
    <w:rsid w:val="00E55B97"/>
    <w:rsid w:val="00E563E5"/>
    <w:rsid w:val="00E908C9"/>
    <w:rsid w:val="00EA0668"/>
    <w:rsid w:val="00EA5103"/>
    <w:rsid w:val="00ED0E82"/>
    <w:rsid w:val="00ED76D6"/>
    <w:rsid w:val="00EE3765"/>
    <w:rsid w:val="00EF3AF9"/>
    <w:rsid w:val="00F159EB"/>
    <w:rsid w:val="00F3133D"/>
    <w:rsid w:val="00F31DB1"/>
    <w:rsid w:val="00F609D0"/>
    <w:rsid w:val="00F86921"/>
    <w:rsid w:val="00F95D45"/>
    <w:rsid w:val="00FA69CC"/>
    <w:rsid w:val="00FB2847"/>
    <w:rsid w:val="00FB627E"/>
    <w:rsid w:val="00FB765B"/>
    <w:rsid w:val="00FE036B"/>
    <w:rsid w:val="00FE5521"/>
    <w:rsid w:val="00FE6A3E"/>
    <w:rsid w:val="00FF0123"/>
    <w:rsid w:val="00FF2385"/>
    <w:rsid w:val="00FF549E"/>
    <w:rsid w:val="00FF6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CCC7C7"/>
  <w15:chartTrackingRefBased/>
  <w15:docId w15:val="{B625E915-8E04-4A31-AEAE-1BAC95F3B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lv-LV" w:eastAsia="en-US" w:bidi="ar-SA"/>
      </w:rPr>
    </w:rPrDefault>
    <w:pPrDefault>
      <w:pPr>
        <w:ind w:right="284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316D1"/>
    <w:pPr>
      <w:ind w:right="0"/>
      <w:jc w:val="left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527A8"/>
    <w:pPr>
      <w:spacing w:after="200" w:line="276" w:lineRule="auto"/>
      <w:ind w:left="720" w:right="0"/>
      <w:contextualSpacing/>
      <w:jc w:val="left"/>
    </w:pPr>
    <w:rPr>
      <w:rFonts w:asciiTheme="minorHAnsi" w:hAnsiTheme="minorHAnsi"/>
      <w:sz w:val="2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527A8"/>
    <w:pPr>
      <w:ind w:right="0"/>
      <w:jc w:val="left"/>
    </w:pPr>
    <w:rPr>
      <w:rFonts w:asciiTheme="minorHAnsi" w:hAnsiTheme="minorHAns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527A8"/>
    <w:rPr>
      <w:rFonts w:asciiTheme="minorHAnsi" w:hAnsiTheme="minorHAnsi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527A8"/>
    <w:rPr>
      <w:vertAlign w:val="superscript"/>
    </w:rPr>
  </w:style>
  <w:style w:type="paragraph" w:styleId="NoSpacing">
    <w:name w:val="No Spacing"/>
    <w:uiPriority w:val="1"/>
    <w:qFormat/>
    <w:rsid w:val="00A30BA3"/>
  </w:style>
  <w:style w:type="character" w:customStyle="1" w:styleId="multiline">
    <w:name w:val="multiline"/>
    <w:basedOn w:val="DefaultParagraphFont"/>
    <w:rsid w:val="003B7295"/>
  </w:style>
  <w:style w:type="paragraph" w:styleId="BalloonText">
    <w:name w:val="Balloon Text"/>
    <w:basedOn w:val="Normal"/>
    <w:link w:val="BalloonTextChar"/>
    <w:uiPriority w:val="99"/>
    <w:semiHidden/>
    <w:unhideWhenUsed/>
    <w:rsid w:val="000A35A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35A2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4206F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4206F"/>
  </w:style>
  <w:style w:type="paragraph" w:styleId="Footer">
    <w:name w:val="footer"/>
    <w:basedOn w:val="Normal"/>
    <w:link w:val="FooterChar"/>
    <w:uiPriority w:val="99"/>
    <w:unhideWhenUsed/>
    <w:rsid w:val="0004206F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4206F"/>
  </w:style>
  <w:style w:type="character" w:styleId="Hyperlink">
    <w:name w:val="Hyperlink"/>
    <w:basedOn w:val="DefaultParagraphFont"/>
    <w:uiPriority w:val="99"/>
    <w:unhideWhenUsed/>
    <w:rsid w:val="009154FC"/>
    <w:rPr>
      <w:color w:val="0563C1" w:themeColor="hyperlink"/>
      <w:u w:val="single"/>
    </w:rPr>
  </w:style>
  <w:style w:type="character" w:customStyle="1" w:styleId="Neatrisintapieminana1">
    <w:name w:val="Neatrisināta pieminēšana1"/>
    <w:basedOn w:val="DefaultParagraphFont"/>
    <w:uiPriority w:val="99"/>
    <w:semiHidden/>
    <w:unhideWhenUsed/>
    <w:rsid w:val="009154F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kadastrs.lv/properties/search?cad_num=90010040750&amp;login_latvija_lv=False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pasts@tukums.lv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tukums.lv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D6AA99-5820-4C29-91F5-5D6C5E16BA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2389</Words>
  <Characters>1363</Characters>
  <Application>Microsoft Office Word</Application>
  <DocSecurity>0</DocSecurity>
  <Lines>11</Lines>
  <Paragraphs>7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Tamara.Valuka</dc:creator>
  <cp:lastModifiedBy>Dace Balgalve</cp:lastModifiedBy>
  <cp:revision>2</cp:revision>
  <cp:lastPrinted>2020-07-24T10:11:00Z</cp:lastPrinted>
  <dcterms:created xsi:type="dcterms:W3CDTF">2025-03-17T12:26:00Z</dcterms:created>
  <dcterms:modified xsi:type="dcterms:W3CDTF">2025-03-17T12:26:00Z</dcterms:modified>
</cp:coreProperties>
</file>