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9BC5" w14:textId="77777777" w:rsidR="00F33747" w:rsidRDefault="00F33747" w:rsidP="00F33747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Inese </w:t>
      </w:r>
      <w:proofErr w:type="spellStart"/>
      <w:r>
        <w:rPr>
          <w:rFonts w:eastAsia="Times New Roman"/>
          <w:lang w:val="en-US" w:eastAsia="lv-LV"/>
        </w:rPr>
        <w:t>Olafsone</w:t>
      </w:r>
      <w:proofErr w:type="spellEnd"/>
      <w:r>
        <w:rPr>
          <w:rFonts w:eastAsia="Times New Roman"/>
          <w:lang w:val="en-US" w:eastAsia="lv-LV"/>
        </w:rPr>
        <w:t xml:space="preserve"> &lt;inese.olafsone@lddk.lv&gt;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Wednesday, November 4, 2020 4:54 PM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VARAM &lt;pasts@varam.gov.lv&gt;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Cc:</w:t>
      </w:r>
      <w:r>
        <w:rPr>
          <w:rFonts w:eastAsia="Times New Roman"/>
          <w:lang w:val="en-US" w:eastAsia="lv-LV"/>
        </w:rPr>
        <w:t xml:space="preserve"> LDDK &lt;lddk@lddk.lv&gt;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RE: </w:t>
      </w:r>
      <w:proofErr w:type="spellStart"/>
      <w:r>
        <w:rPr>
          <w:rFonts w:eastAsia="Times New Roman"/>
          <w:lang w:val="en-US" w:eastAsia="lv-LV"/>
        </w:rPr>
        <w:t>Informatīvā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ziņojuma</w:t>
      </w:r>
      <w:proofErr w:type="spellEnd"/>
      <w:r>
        <w:rPr>
          <w:rFonts w:eastAsia="Times New Roman"/>
          <w:lang w:val="en-US" w:eastAsia="lv-LV"/>
        </w:rPr>
        <w:t xml:space="preserve"> “Par </w:t>
      </w:r>
      <w:proofErr w:type="spellStart"/>
      <w:r>
        <w:rPr>
          <w:rFonts w:eastAsia="Times New Roman"/>
          <w:lang w:val="en-US" w:eastAsia="lv-LV"/>
        </w:rPr>
        <w:t>valsts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informācijas</w:t>
      </w:r>
      <w:proofErr w:type="spellEnd"/>
      <w:r>
        <w:rPr>
          <w:rFonts w:eastAsia="Times New Roman"/>
          <w:lang w:val="en-US" w:eastAsia="lv-LV"/>
        </w:rPr>
        <w:t xml:space="preserve"> un </w:t>
      </w:r>
      <w:proofErr w:type="spellStart"/>
      <w:r>
        <w:rPr>
          <w:rFonts w:eastAsia="Times New Roman"/>
          <w:lang w:val="en-US" w:eastAsia="lv-LV"/>
        </w:rPr>
        <w:t>komunikācijas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tehnoloģiju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resursu</w:t>
      </w:r>
      <w:proofErr w:type="spellEnd"/>
      <w:r>
        <w:rPr>
          <w:rFonts w:eastAsia="Times New Roman"/>
          <w:lang w:val="en-US" w:eastAsia="lv-LV"/>
        </w:rPr>
        <w:t xml:space="preserve"> un </w:t>
      </w:r>
      <w:proofErr w:type="spellStart"/>
      <w:r>
        <w:rPr>
          <w:rFonts w:eastAsia="Times New Roman"/>
          <w:lang w:val="en-US" w:eastAsia="lv-LV"/>
        </w:rPr>
        <w:t>kompetenču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konsolidāciju</w:t>
      </w:r>
      <w:proofErr w:type="spellEnd"/>
      <w:r>
        <w:rPr>
          <w:rFonts w:eastAsia="Times New Roman"/>
          <w:lang w:val="en-US" w:eastAsia="lv-LV"/>
        </w:rPr>
        <w:t xml:space="preserve">” (VSS-356) </w:t>
      </w:r>
      <w:proofErr w:type="spellStart"/>
      <w:r>
        <w:rPr>
          <w:rFonts w:eastAsia="Times New Roman"/>
          <w:lang w:val="en-US" w:eastAsia="lv-LV"/>
        </w:rPr>
        <w:t>saskaņošana</w:t>
      </w:r>
      <w:proofErr w:type="spellEnd"/>
    </w:p>
    <w:p w14:paraId="72E8A5CA" w14:textId="77777777" w:rsidR="00F33747" w:rsidRDefault="00F33747" w:rsidP="00F33747"/>
    <w:p w14:paraId="78B12B8C" w14:textId="77777777" w:rsidR="00F33747" w:rsidRDefault="00F33747" w:rsidP="00F33747">
      <w:pPr>
        <w:rPr>
          <w:rFonts w:eastAsia="Times New Roman"/>
          <w:lang w:eastAsia="lv-LV"/>
        </w:rPr>
      </w:pPr>
    </w:p>
    <w:p w14:paraId="3FE0987D" w14:textId="77777777" w:rsidR="00F33747" w:rsidRDefault="00F33747" w:rsidP="00F3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Labdien, </w:t>
      </w:r>
    </w:p>
    <w:p w14:paraId="2646CC5A" w14:textId="77777777" w:rsidR="00F33747" w:rsidRDefault="00F33747" w:rsidP="00F3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Latvijas Darba devēju konfederācija (LDDK) ir izskatījusi precizēto informatīvo ziņojumu “Par valsts informācijas un komunikācijas tehnoloģiju resursu un kompetenču konsolidāciju” (VSS-356), </w:t>
      </w:r>
      <w:proofErr w:type="spellStart"/>
      <w:r>
        <w:rPr>
          <w:rFonts w:ascii="Arial" w:hAnsi="Arial" w:cs="Arial"/>
        </w:rPr>
        <w:t>protokollēmumu</w:t>
      </w:r>
      <w:proofErr w:type="spellEnd"/>
      <w:r>
        <w:rPr>
          <w:rFonts w:ascii="Arial" w:hAnsi="Arial" w:cs="Arial"/>
        </w:rPr>
        <w:t xml:space="preserve"> un izziņu par atzinumos sniegtajiem iebildumiem. LDDK saskaņo minēto informatīvo ziņojumu bez iebildumiem un komentāriem.</w:t>
      </w:r>
    </w:p>
    <w:p w14:paraId="051A637A" w14:textId="77777777" w:rsidR="00F33747" w:rsidRDefault="00F33747" w:rsidP="00F33747">
      <w:pPr>
        <w:jc w:val="both"/>
        <w:rPr>
          <w:rFonts w:ascii="Arial" w:hAnsi="Arial" w:cs="Arial"/>
        </w:rPr>
      </w:pPr>
    </w:p>
    <w:p w14:paraId="6066FD6F" w14:textId="77777777" w:rsidR="00F33747" w:rsidRDefault="00F33747" w:rsidP="00F3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 cieņu, </w:t>
      </w:r>
    </w:p>
    <w:p w14:paraId="6A157B6A" w14:textId="77777777" w:rsidR="00F33747" w:rsidRDefault="00F33747" w:rsidP="00F3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Inese </w:t>
      </w:r>
      <w:proofErr w:type="spellStart"/>
      <w:r>
        <w:rPr>
          <w:rFonts w:ascii="Arial" w:hAnsi="Arial" w:cs="Arial"/>
        </w:rPr>
        <w:t>Olafsone</w:t>
      </w:r>
      <w:proofErr w:type="spellEnd"/>
    </w:p>
    <w:p w14:paraId="552C8785" w14:textId="77777777" w:rsidR="00F33747" w:rsidRDefault="00F33747" w:rsidP="00F33747">
      <w:pPr>
        <w:rPr>
          <w:rFonts w:ascii="Arial" w:hAnsi="Arial" w:cs="Arial"/>
          <w:color w:val="1F497D"/>
        </w:rPr>
      </w:pPr>
    </w:p>
    <w:p w14:paraId="2857D661" w14:textId="77777777" w:rsidR="00F33747" w:rsidRDefault="00F33747" w:rsidP="00F33747">
      <w:pPr>
        <w:rPr>
          <w:color w:val="1F497D"/>
        </w:rPr>
      </w:pPr>
    </w:p>
    <w:p w14:paraId="4CC811A4" w14:textId="77777777" w:rsidR="00F33747" w:rsidRDefault="00F33747" w:rsidP="00F33747">
      <w:pPr>
        <w:rPr>
          <w:rFonts w:ascii="Arial" w:hAnsi="Arial" w:cs="Arial"/>
          <w:b/>
          <w:bCs/>
          <w:color w:val="000000"/>
          <w:sz w:val="20"/>
          <w:szCs w:val="20"/>
          <w:lang w:eastAsia="lv-LV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lv-LV"/>
        </w:rPr>
        <w:t xml:space="preserve">Inese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lv-LV"/>
        </w:rPr>
        <w:t>Olafsone</w:t>
      </w:r>
      <w:proofErr w:type="spellEnd"/>
    </w:p>
    <w:p w14:paraId="3259A894" w14:textId="77777777" w:rsidR="00F33747" w:rsidRDefault="00F33747" w:rsidP="00F33747">
      <w:pPr>
        <w:rPr>
          <w:rFonts w:ascii="Arial" w:hAnsi="Arial" w:cs="Arial"/>
          <w:color w:val="000000"/>
          <w:sz w:val="20"/>
          <w:szCs w:val="20"/>
          <w:lang w:eastAsia="lv-LV"/>
        </w:rPr>
      </w:pPr>
      <w:r>
        <w:rPr>
          <w:rFonts w:ascii="Arial" w:hAnsi="Arial" w:cs="Arial"/>
          <w:color w:val="000000"/>
          <w:sz w:val="20"/>
          <w:szCs w:val="20"/>
          <w:lang w:eastAsia="lv-LV"/>
        </w:rPr>
        <w:t>Tautsaimniecības eksperte</w:t>
      </w:r>
    </w:p>
    <w:p w14:paraId="34A5141A" w14:textId="77777777" w:rsidR="00F33747" w:rsidRDefault="00F33747" w:rsidP="00F33747">
      <w:pPr>
        <w:rPr>
          <w:rFonts w:ascii="Arial" w:hAnsi="Arial" w:cs="Arial"/>
          <w:color w:val="1F497D"/>
          <w:sz w:val="20"/>
          <w:szCs w:val="20"/>
          <w:lang w:eastAsia="lv-LV"/>
        </w:rPr>
      </w:pPr>
    </w:p>
    <w:p w14:paraId="3C00F739" w14:textId="77777777" w:rsidR="00F33747" w:rsidRDefault="00F33747" w:rsidP="00F33747">
      <w:pPr>
        <w:rPr>
          <w:rFonts w:ascii="Arial" w:hAnsi="Arial" w:cs="Arial"/>
          <w:b/>
          <w:bCs/>
          <w:color w:val="C00000"/>
          <w:sz w:val="20"/>
          <w:szCs w:val="20"/>
          <w:lang w:eastAsia="lv-LV"/>
        </w:rPr>
      </w:pPr>
      <w:r>
        <w:rPr>
          <w:rFonts w:ascii="Arial" w:hAnsi="Arial" w:cs="Arial"/>
          <w:b/>
          <w:bCs/>
          <w:color w:val="C00000"/>
          <w:sz w:val="20"/>
          <w:szCs w:val="20"/>
          <w:lang w:eastAsia="lv-LV"/>
        </w:rPr>
        <w:t>LATVIJAS DARBA DEVĒJU KONFEDERĀCIJA</w:t>
      </w:r>
    </w:p>
    <w:p w14:paraId="0C190E04" w14:textId="77777777" w:rsidR="00F33747" w:rsidRDefault="00F33747" w:rsidP="00F33747">
      <w:pPr>
        <w:rPr>
          <w:rFonts w:ascii="Arial" w:hAnsi="Arial" w:cs="Arial"/>
          <w:color w:val="1F497D"/>
          <w:sz w:val="20"/>
          <w:szCs w:val="20"/>
          <w:lang w:eastAsia="lv-LV"/>
        </w:rPr>
      </w:pPr>
      <w:r>
        <w:rPr>
          <w:rFonts w:ascii="Arial" w:hAnsi="Arial" w:cs="Arial"/>
          <w:color w:val="000000"/>
          <w:sz w:val="20"/>
          <w:szCs w:val="20"/>
          <w:lang w:eastAsia="lv-LV"/>
        </w:rPr>
        <w:t xml:space="preserve">Tālr.: 67225162 | Mob.: </w:t>
      </w:r>
      <w:r>
        <w:rPr>
          <w:rFonts w:ascii="Arial" w:hAnsi="Arial" w:cs="Arial"/>
          <w:color w:val="1F497D"/>
          <w:sz w:val="20"/>
          <w:szCs w:val="20"/>
          <w:lang w:eastAsia="lv-LV"/>
        </w:rPr>
        <w:t>28819799</w:t>
      </w:r>
    </w:p>
    <w:p w14:paraId="383B6DCB" w14:textId="77777777" w:rsidR="00F33747" w:rsidRDefault="00F33747" w:rsidP="00F33747">
      <w:pPr>
        <w:rPr>
          <w:rFonts w:ascii="Arial" w:hAnsi="Arial" w:cs="Arial"/>
          <w:color w:val="000000"/>
          <w:sz w:val="20"/>
          <w:szCs w:val="20"/>
          <w:lang w:eastAsia="lv-LV"/>
        </w:rPr>
      </w:pPr>
      <w:r>
        <w:rPr>
          <w:rFonts w:ascii="Arial" w:hAnsi="Arial" w:cs="Arial"/>
          <w:color w:val="000000"/>
          <w:sz w:val="20"/>
          <w:szCs w:val="20"/>
          <w:lang w:eastAsia="lv-LV"/>
        </w:rPr>
        <w:t>E-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lv-LV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lv-LV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lv-LV"/>
          </w:rPr>
          <w:t>inese.olafsone@lddk.lv</w:t>
        </w:r>
      </w:hyperlink>
      <w:r>
        <w:rPr>
          <w:rFonts w:ascii="Arial" w:hAnsi="Arial" w:cs="Arial"/>
          <w:color w:val="000000"/>
          <w:sz w:val="20"/>
          <w:szCs w:val="20"/>
          <w:lang w:eastAsia="lv-LV"/>
        </w:rPr>
        <w:t xml:space="preserve">; </w:t>
      </w:r>
      <w:hyperlink r:id="rId7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lv-LV"/>
          </w:rPr>
          <w:t>lddk@lddk.lv</w:t>
        </w:r>
      </w:hyperlink>
    </w:p>
    <w:p w14:paraId="5AEFE361" w14:textId="6337AEC7" w:rsidR="00F33747" w:rsidRDefault="00F33747" w:rsidP="00F33747">
      <w:pPr>
        <w:rPr>
          <w:color w:val="1F497D"/>
        </w:rPr>
      </w:pPr>
      <w:r>
        <w:rPr>
          <w:noProof/>
          <w:color w:val="1F497D"/>
          <w:lang w:eastAsia="lv-LV"/>
        </w:rPr>
        <w:drawing>
          <wp:inline distT="0" distB="0" distL="0" distR="0" wp14:anchorId="0349692D" wp14:editId="2E67E7E3">
            <wp:extent cx="2171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E9E3" w14:textId="77777777" w:rsidR="00F33747" w:rsidRDefault="00F33747" w:rsidP="00F33747">
      <w:pPr>
        <w:rPr>
          <w:color w:val="00000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Adrese: Raiņa bulvāris 4, 2.st., Rīga, LV - 1050</w:t>
      </w:r>
    </w:p>
    <w:p w14:paraId="5E9A8B6B" w14:textId="77777777" w:rsidR="00ED4EDC" w:rsidRDefault="00ED4EDC"/>
    <w:sectPr w:rsidR="00ED4ED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7B12" w14:textId="77777777" w:rsidR="00F33747" w:rsidRDefault="00F33747" w:rsidP="00F33747">
      <w:r>
        <w:separator/>
      </w:r>
    </w:p>
  </w:endnote>
  <w:endnote w:type="continuationSeparator" w:id="0">
    <w:p w14:paraId="79050664" w14:textId="77777777" w:rsidR="00F33747" w:rsidRDefault="00F33747" w:rsidP="00F3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18DE" w14:textId="4CD8306C" w:rsidR="00F33747" w:rsidRPr="00F33747" w:rsidRDefault="00F33747">
    <w:pPr>
      <w:pStyle w:val="Footer"/>
      <w:rPr>
        <w:rFonts w:ascii="Times New Roman" w:hAnsi="Times New Roman" w:cs="Times New Roman"/>
        <w:sz w:val="20"/>
        <w:szCs w:val="20"/>
      </w:rPr>
    </w:pPr>
    <w:r w:rsidRPr="00F33747">
      <w:rPr>
        <w:rFonts w:ascii="Times New Roman" w:hAnsi="Times New Roman" w:cs="Times New Roman"/>
        <w:sz w:val="20"/>
        <w:szCs w:val="20"/>
      </w:rPr>
      <w:t>LDDK</w:t>
    </w:r>
    <w:r w:rsidR="00D877E5">
      <w:rPr>
        <w:rFonts w:ascii="Times New Roman" w:hAnsi="Times New Roman" w:cs="Times New Roman"/>
        <w:sz w:val="20"/>
        <w:szCs w:val="20"/>
      </w:rPr>
      <w:t>A</w:t>
    </w:r>
    <w:r w:rsidRPr="00F33747">
      <w:rPr>
        <w:rFonts w:ascii="Times New Roman" w:hAnsi="Times New Roman" w:cs="Times New Roman"/>
        <w:sz w:val="20"/>
        <w:szCs w:val="20"/>
      </w:rPr>
      <w:t>tz_</w:t>
    </w:r>
    <w:r>
      <w:rPr>
        <w:rFonts w:ascii="Times New Roman" w:hAnsi="Times New Roman" w:cs="Times New Roman"/>
        <w:sz w:val="20"/>
        <w:szCs w:val="20"/>
      </w:rPr>
      <w:t>VSS-356_04112020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3435" w14:textId="77777777" w:rsidR="00F33747" w:rsidRDefault="00F33747" w:rsidP="00F33747">
      <w:r>
        <w:separator/>
      </w:r>
    </w:p>
  </w:footnote>
  <w:footnote w:type="continuationSeparator" w:id="0">
    <w:p w14:paraId="1CDBEA5A" w14:textId="77777777" w:rsidR="00F33747" w:rsidRDefault="00F33747" w:rsidP="00F3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47"/>
    <w:rsid w:val="00966DB9"/>
    <w:rsid w:val="00D877E5"/>
    <w:rsid w:val="00ED4EDC"/>
    <w:rsid w:val="00F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3D0C"/>
  <w15:chartTrackingRefBased/>
  <w15:docId w15:val="{76C49FA3-A6CB-4384-8792-4CC30B2D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74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ddk@lddk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olafsone@lddk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</Characters>
  <Application>Microsoft Office Word</Application>
  <DocSecurity>0</DocSecurity>
  <Lines>2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3</cp:revision>
  <dcterms:created xsi:type="dcterms:W3CDTF">2020-11-09T07:04:00Z</dcterms:created>
  <dcterms:modified xsi:type="dcterms:W3CDTF">2020-11-09T07:09:00Z</dcterms:modified>
</cp:coreProperties>
</file>