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20. maija noteikumos Nr. 254 "Noteikumi par līgumu, kas noslēgts ārpus pastāvīgās saimnieciskās vai profesionālās darbības vietas"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(28.05.2022.)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20. maija noteikumos Nr. 254 "Noteikumi par līgumu, kas noslēgts ārpus pastāvīgās saimnieciskās vai profesionālās darbības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tiesību normu piemērotājiem par tiesisko regulējumu, kas piemērojams pirkuma līgumiem, kurus plānots noslēgt tieši 2026. gada 27. septembrī, un saskaņā ar pārņemamās direktīvas 4. pantā un noteikumu projekta 2. punktā noteikto, lūdzam precizēt noteikumu projekta 1.8. apakšpunktu, aizstājot vārdus un skaitļus "noslēgti pēc 2026. gada 27. septembra" ar vārdiem un skaitļiem "kas noslēgti, sākot ar 2026. gada 27. septembri" (analoģiski, kā noteikts Patērētāju tiesību aizsardzības likuma Pārejas noteikumu 21.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1.8.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20. maija noteikumos Nr. 254 "Noteikumi par līgumu, kas noslēgts ārpus pastāvīgās saimnieciskās vai profesionālās darbības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 apakšpunktu, jo tā redakcija sakrīt ar pašreiz spēkā esošo Ministru kabineta 2014. gada 20. maija noteikumu Nr. 254 "Noteikumi par līgumu, kas noslēgts ārpus pastāvīgās saimnieciskās vai profesionālās darbības vietas"  5.22. apakšpunkta redakciju. Noteikumu projekta 1.5. apakšpunkta svītrošanas gadījumā precizējams arī noteikumu projekta 1.8. apakšpunkts, svītrojot tajā skaitli "5.22.".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apakšpunktā tika veikts interpunkcijas labojums, attiecīgi beigu pieturzīme "." tika nomainīta uz ";", ņemot vērā, ka šis apakšpunkts turpmāk vairs nebūs pēdējais, bet aiz tā seko vēl divi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20. maija noteikumos Nr. 254 "Noteikumi par līgumu, kas noslēgts ārpus pastāvīgās saimnieciskās vai profesionālās darbības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apakšpunktu, ņemot vērā, ka atbilstoši Eiropas Parlamenta un Padomes 2024. gada 28. februāra Direktīvas (ES) 2024/825, ar ko attiecībā uz patērētāju dalības veicināšanu zaļās pārkārtošanās procesā, nodrošinot viņiem labāku aizsardzību pret negodīgu praksi un viņu labāku informētību, groza Direktīvas 2005/29/EK un 2011/83/ES (Zaļās pārkārtošanās akts) prasībām grozāmo Ministru kabineta noteikumu 5.9. apakšpunktu paredzēts papildināt tikai ar vārdiem "tai skaitā par videi draudzīgām piegādes iespējām, ja tādas tiek nodrošinātas", negrozot pārējo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2009. gada 3. februāra noteikumu Nr.108 "Normatīvo aktu projektu sagatavošanas noteikumi" 150.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veicot grozījumus Ministru kabineta noteikumos, arī gadījumos, ja ir nepieciešams kādā punktā ievietot tikai atsevišķus jaunus vārdus, negrozot pārējo punkta tekstu, atbilstoši TAP funkcionalitātei, to ir iespējams izdarīt tikai konkrēto punktu izsakot jaunā redakcijā. Attiecīgi pats TAP uzģenerē šādu Noteikumu projekta apakšpunktu, bez iespējas labot.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w:t>
            </w:r>
            <w:r w:rsidR="00000000" w:rsidRPr="00000000" w:rsidDel="00000000">
              <w:rPr>
                <w:vertAlign w:val="superscript"/>
                <w:rtl w:val="0"/>
              </w:rPr>
              <w:t xml:space="preserve">2</w:t>
            </w:r>
            <w:r w:rsidR="00000000" w:rsidRPr="00000000" w:rsidDel="00000000">
              <w:rPr>
                <w:rtl w:val="0"/>
              </w:rPr>
              <w:t xml:space="preserve"> informatīvs atgādinājums par patērētāja likumīgajām tiesībām divu gadu laikā no preču ar digitāliem elementiem, digitālā satura vai digitālā pakalpojuma piegādes dienas pieteikt prasījumu par līguma noteikumiem neatbilstošu preci ar digitāliem elementiem, digitālo saturu vai digitālo pakalpojumu, kā arī informācija par minimālo laikposmu, kādā ražotājs vai pakalpojuma sniedzējs nodrošina programmatūras atjauninājumus, ja ražotājs šādu informāciju ir sniedzis pārdevējam vai pakalpojuma sniedzējam un ja tā ir attiecināma;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Zaļās pārkārtošanās akta 2. panta 3. punkta "c" apakšpunkta "lc" punktam lūdzam izvērtēt un papildināt, kā laikposmam jābūt izteiktam, proti, vai nu norādot ilgumu vai beigu datumu,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5.15.</w:t>
            </w:r>
            <w:r w:rsidR="00000000" w:rsidRPr="00000000" w:rsidDel="00000000">
              <w:rPr>
                <w:vertAlign w:val="superscript"/>
                <w:rtl w:val="0"/>
              </w:rPr>
              <w:t xml:space="preserve">2</w:t>
            </w:r>
            <w:r w:rsidR="00000000" w:rsidRPr="00000000" w:rsidDel="00000000">
              <w:rPr>
                <w:rtl w:val="0"/>
              </w:rPr>
              <w:t xml:space="preserve"> apakšpunkta papildinājums aiz vārda "laikposmu" ar vārdiem "kas izteikts kā noteikts kalendāra datums vai norādīts ar konkrētu laika periodu dienās vai mēnešos".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w:t>
            </w:r>
            <w:r w:rsidR="00000000" w:rsidRPr="00000000" w:rsidDel="00000000">
              <w:rPr>
                <w:vertAlign w:val="superscript"/>
                <w:rtl w:val="0"/>
              </w:rPr>
              <w:t xml:space="preserve">2</w:t>
            </w:r>
            <w:r w:rsidR="00000000" w:rsidRPr="00000000" w:rsidDel="00000000">
              <w:rPr>
                <w:rtl w:val="0"/>
              </w:rPr>
              <w:t xml:space="preserve"> informatīvs atgādinājums par patērētāja likumīgajām tiesībām divu gadu laikā no preču ar digitāliem elementiem, digitālā satura vai digitālā pakalpojuma piegādes dienas pieteikt prasījumu par līguma noteikumiem neatbilstošu preci ar digitāliem elementiem, digitālo saturu vai digitālo pakalpojumu, kā arī informācija par minimālo laikposmu, kas izteikts kā noteikts kalendāra datums vai norādīts ar konkrētu laika periodu dienās vai mēnešos, kādā ražotājs vai pakalpojuma sniedzējs nodrošina programmatūras atjauninājumus, ja ražotājs šādu informāciju ir sniedzis pārdevējam vai pakalpojuma sniedzējam un ja tā ir attiecināma;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Šo noteikumu grozījumi 5.9., 5.14., 5.15.</w:t>
            </w:r>
            <w:r w:rsidR="00000000" w:rsidRPr="00000000" w:rsidDel="00000000">
              <w:rPr>
                <w:vertAlign w:val="superscript"/>
                <w:rtl w:val="0"/>
              </w:rPr>
              <w:t xml:space="preserve">1</w:t>
            </w:r>
            <w:r w:rsidR="00000000" w:rsidRPr="00000000" w:rsidDel="00000000">
              <w:rPr>
                <w:rtl w:val="0"/>
              </w:rPr>
              <w:t xml:space="preserve">, 5.15.</w:t>
            </w:r>
            <w:r w:rsidR="00000000" w:rsidRPr="00000000" w:rsidDel="00000000">
              <w:rPr>
                <w:vertAlign w:val="superscript"/>
                <w:rtl w:val="0"/>
              </w:rPr>
              <w:t xml:space="preserve">2</w:t>
            </w:r>
            <w:r w:rsidR="00000000" w:rsidRPr="00000000" w:rsidDel="00000000">
              <w:rPr>
                <w:rtl w:val="0"/>
              </w:rPr>
              <w:t xml:space="preserve">, 5.22., 5.23. un 5.24. apakšpunktā, kas paredz pārdevējam vai pakalpojuma sniedzējam papildus informēšanas prasības patērētājam, ir piemērojams līgumiem, kas noslēgti pēc 2026. gada 27. 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1 </w:t>
            </w:r>
            <w:r w:rsidR="00000000" w:rsidRPr="00000000" w:rsidDel="00000000">
              <w:rPr>
                <w:rtl w:val="0"/>
              </w:rPr>
              <w:t xml:space="preserve">Grozījumi šo noteikumu 5.9., 5.14., 5.15.</w:t>
            </w:r>
            <w:r w:rsidR="00000000" w:rsidRPr="00000000" w:rsidDel="00000000">
              <w:rPr>
                <w:vertAlign w:val="superscript"/>
                <w:rtl w:val="0"/>
              </w:rPr>
              <w:t xml:space="preserve">1</w:t>
            </w:r>
            <w:r w:rsidR="00000000" w:rsidRPr="00000000" w:rsidDel="00000000">
              <w:rPr>
                <w:rtl w:val="0"/>
              </w:rPr>
              <w:t xml:space="preserve">, 5.15.</w:t>
            </w:r>
            <w:r w:rsidR="00000000" w:rsidRPr="00000000" w:rsidDel="00000000">
              <w:rPr>
                <w:vertAlign w:val="superscript"/>
                <w:rtl w:val="0"/>
              </w:rPr>
              <w:t xml:space="preserve">2</w:t>
            </w:r>
            <w:r w:rsidR="00000000" w:rsidRPr="00000000" w:rsidDel="00000000">
              <w:rPr>
                <w:rtl w:val="0"/>
              </w:rPr>
              <w:t xml:space="preserve">, 5.22., 5.23. un 5.24. apakšpunktā, kas paredz pārdevējam vai pakalpojuma sniedzējam papildus informēšanas prasības patērētājam, ir piemērojams līgumiem, kas noslēgti pēc 2026. gada 27. 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redakcionālie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Grozījumi šo noteikumu 5.9., 5.14., 5.22. apakšpunktā, 5.15.</w:t>
            </w:r>
            <w:r w:rsidR="00000000" w:rsidRPr="00000000" w:rsidDel="00000000">
              <w:rPr>
                <w:vertAlign w:val="superscript"/>
                <w:rtl w:val="0"/>
              </w:rPr>
              <w:t xml:space="preserve">1</w:t>
            </w:r>
            <w:r w:rsidR="00000000" w:rsidRPr="00000000" w:rsidDel="00000000">
              <w:rPr>
                <w:rtl w:val="0"/>
              </w:rPr>
              <w:t xml:space="preserve">, 5.15.</w:t>
            </w:r>
            <w:r w:rsidR="00000000" w:rsidRPr="00000000" w:rsidDel="00000000">
              <w:rPr>
                <w:vertAlign w:val="superscript"/>
                <w:rtl w:val="0"/>
              </w:rPr>
              <w:t xml:space="preserve">2</w:t>
            </w:r>
            <w:r w:rsidR="00000000" w:rsidRPr="00000000" w:rsidDel="00000000">
              <w:rPr>
                <w:rtl w:val="0"/>
              </w:rPr>
              <w:t xml:space="preserve">, 5.23. un 5.24. apakšpunkta jaunā redakcija, kas paredz pārdevējam vai pakalpojuma sniedzējam papildus informēšanas prasības patērētājam, ir piemērojami līgumiem, kas noslēgti sākot ar 2026. gada 27. septembri."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24-TA-1828</w:t>
    </w:r>
    <w:r>
      <w:br/>
    </w:r>
    <w:r w:rsidR="00000000" w:rsidRPr="00000000" w:rsidDel="00000000">
      <w:rPr>
        <w:rtl w:val="0"/>
      </w:rPr>
      <w:t xml:space="preserve">25.04.2025. 17.15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24-TA-1828</w:t>
    </w:r>
    <w:r>
      <w:br/>
    </w:r>
    <w:r w:rsidR="00000000" w:rsidRPr="00000000" w:rsidDel="00000000">
      <w:rPr>
        <w:rtl w:val="0"/>
      </w:rPr>
      <w:t xml:space="preserve">25.04.2025. 17.15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Izziņa_24-TA-1828.docx</dc:title>
</cp:coreProperties>
</file>

<file path=docProps/custom.xml><?xml version="1.0" encoding="utf-8"?>
<Properties xmlns="http://schemas.openxmlformats.org/officeDocument/2006/custom-properties" xmlns:vt="http://schemas.openxmlformats.org/officeDocument/2006/docPropsVTypes"/>
</file>