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22-TA-1626: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profesionālās kvalifikācijas eksāmenu saturu un norises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iegūtu Latvijas kvalifikāciju ietvarstruktūras otrā, trešā vai ceturtā līmeņa profesionālo kvalifikāciju profesionālās pamatizglītības, arodizglītības, profesionālās vidējās izglītības vai profesionālās tālākizglītības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noteic, ka projekts nosaka profesionālās kvalifikācijas eksāmenu organizēšanas, norises un vērtēšanas, kā arī satura izstrādes kārtību profesionālās pamatizglītības un profesionālās vidējās izglītības pakāpē. Savukārt projekta 3.1. apakšpunktā noteikts, ka eksāmenu kārto persona, lai iegūtu profesionālo kvalifikāciju profesionālās tālākizglītības programmās. Saskaņā ar Profesionālās izglītības likuma 1. panta otrās daļas 12. punktu profesionālā tālākizglītība ir profesionālās izglītības īpašs veids, kas personām ar iepriekšēju profesionālo pieredzi un izglītības programmas prasībām atbilstošu izglītību dod iespēju iegūt noteikta līmeņa profesionālo kvalifikāciju, kas iekļauta nozares kvalifikāciju struktūrā. Lūdzam skaidrot projekta sākotnējās ietekmes novērtējuma ziņojumā (turpmāk – anotācija), vai profesionālās tālākizglītības programmas ietilpst pamatizglītības vai vidējās izglītības pakāpē.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tekstu: “Projekts nosaka, ka eksāmeni  attiecināmi arī uz tām tālākizglītības programmām, kas ietilpst  pamatizglītības vai vidējās izglītības pakāpē.”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iegūtu Latvijas kvalifikāciju ietvarstruktūras otrā, trešā vai ceturtā līmeņa profesionālo kvalifikāciju profesionālās pamatizglītības, arodizglītības, profesionālās vidējās izglītības vai profesionālās tālākizglītības programmās;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tiktu novērtēta tās ārpus formālās izglītības sistēmas apgūtā profesionālā kompetence.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saskata pretrunu starp noteikumu projekta 3.2. un 5.punktu. Esošajā redakcijā, saskaņā ar normatīvo akta projektā noteikto, pretendentam ir iespēja novērtēt ārpus formālās izglītības sistēmas apgūtā profesionālo kompetenci, taču eksāmenā pārbauda zināšanas, prasmes un kompetences. Ņemot vērā Profesionālās izglītības likumā minētos terminu skaidrojumus, nepieciešams precizēt šajā normatīvajā aktā lietoto terminoloģiju un novērst pretrunu.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tiktu novērtētas tās ārpus formālās izglītības sistēmas apgūtās zināšanas, prasmes un kompetences.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profesionālās izglītības iestādi, eksāmeniem, kuru satura izstrādi un norisi nodrošina akreditēts nozares eksaminācijas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precizēt 4.3.apakšpunktu, nosakot atšķirību starp profesionālās izglītības iestādi – eksāmena izstrādātāju (4.punktā) un profesionālās izglītības iestādi – sadarbības partneri (4.3.apakšpunktā). Esošajā redakcijā 4.3. punkts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attiecas uz eksāmeniem, kuru satura izstrādi un norisi nodrošina akreditēts nozares eksaminācijas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profesionālās izglītības iestādi, eksāmeniem, kuru satura izstrādi un norisi nodrošina akreditēts nozares eksaminācijas centrs.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Eksāmenu satura izstrādei, organizēšanai, norisei un vērtēšanas nodrošināšanai izmanto Valsts pārbaudījumu informācijas sistēmu (turpmāk – informācijas sistēma). Informācijas sistēma katram eksaminējamajam piešķir unikālu kodu (turpmāk – eksaminējamā kods), kuru izmanto: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punkta ievaddaļas otrais teikums paredz, ka Valsts pārbaudījumu informācijas sistēma katram eksaminējamajam piešķir unikālu kodu.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Valsts pārbaudījumu informācijas sistēmas darbības kārtību vai saturu. Ņemot vērā minēto, lūdzam izvērtēt projekta 6. punkta ievaddaļas otrā teikuma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Ministru kabineta noteikumu projektu “Valsts pārbaudījumu informācijas sistēmas noteikumi”, kas aizstās Ministru kabineta 2022. gada 15. februāra noteikumus Nr. 117 “Valsts pārbaudījumu informācijas sistēmas noteikumi” un noteiks VPIS izmantošanu un informācijas apriti.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Eksāmenu satura izstrādei, organizēšanai, norisei un vērtēšanas nodrošināšanai izmanto Valsts pārbaudījumu informācijas sistēmu (turpmāk –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Eksāmenu satura izstrādei, organizēšanai, norisei un vērtēšanas nodrošināšanai izmanto Valsts pārbaudījumu informācijas sistēmu (turpmāk – informācijas sistēma). Informācijas sistēma katram eksaminējamajam piešķir unikālu kodu (turpmāk – eksaminējamā kods), kuru izmanto: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punkta ievaddaļas otrais teikums paredz, ka Valsts pārbaudījumu informācijas sistēma katram eksaminējamajam piešķir unikālu kodu. Atkārtoti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Valsts pārbaudījumu informācijas sistēmas darbības kārtību vai saturu. Projekta anotācijā ir norādīts, ka projekts ir saistīts ar Ministru kabineta noteikumu projektu "Valsts pārbaudījumu informācijas sistēmas noteikumi", kas aizstās Ministru kabineta 2022. gada 15. februāra noteikumus Nr. 117 "Valsts pārbaudījumu informācijas sistēmas noteikumi". Savukārt projekta izziņā ir skaidrots, ka minētais Ministru kabineta noteikumu projekts noteiks Valsts pārbaudījumu informācijas sistēmas izmantošanu un informācijas apriti. Saskaņā ar Izglītības likuma 35.</w:t>
            </w:r>
            <w:r w:rsidR="00000000" w:rsidRPr="00000000" w:rsidDel="00000000">
              <w:rPr>
                <w:vertAlign w:val="superscript"/>
                <w:rtl w:val="0"/>
              </w:rPr>
              <w:t xml:space="preserve">1</w:t>
            </w:r>
            <w:r w:rsidR="00000000" w:rsidRPr="00000000" w:rsidDel="00000000">
              <w:rPr>
                <w:rtl w:val="0"/>
              </w:rPr>
              <w:t xml:space="preserve"> panta sestajā daļā noteikto Ministru kabinets ir pilnvarots noteikt Valsts pārbaudījumu informācijas sistēmā ierakstāmo ziņu apjomu, kārtību, kādā ziņas tajā iekļaujamas, kā arī kārtību, kādā nodrošināma šajā sistēmā iekļauto datu pieejamība. Ņemot vērā minēto, Valsts pārbaudījumu informācijas sistēmas saturu noteiks attiecīgie Ministru kabineta noteikumi, tādējādi projektā nav jāregulē ar tās saturu saistīti jautājumi. Atkārtoti lūdzam precizēt projekta 6. punkta ievaddaļu atbilstoši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Eksāmenu satura izstrādei, organizēšanai, norisei un vērtēšanas nodrošināšanai izmanto Valsts pārbaudījumu informācijas sistēmu (turpmāk –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Izstrādājot, eksāmena programmu, uzdevumus un to izpildes vērtēšanas kritērijus, eksaminējamo atbilžu lapas, pareizās atbildes un uzdevumu atrisinājumus, ieteicams izmantot centra metodiku eksāmenu satura izstrādei, kas ievietota centra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punkts paredz, ka, izstrādājot, eksāmena programmu, uzdevumus un to izpildes vērtēšanas kritērijus, eksaminējamo atbilžu lapas, pareizās atbildes un uzdevumu atrisinājumus, ieteicams izmantot Valsts izglītības satura centra metodiku eksāmenu satura izstrādei, kas ievietota Valsts izglītības satura centra tīmekļa vietnē. Vēršam uzmanību uz to, ka šādas normas ietveršana projektā ir deklaratīva un saskaņā ar Ministru kabineta 2009. gada 3. februāra noteikumu Nr. 108 "Normatīvo aktu projektu sagatavošanas noteikumi" (turpmāk – sagatavošanas noteikumi) 3.1. apakšpunktu noteikumu projektā neietver deklaratīvas normas. Vienlaikus norādām, ka metodika nav ne normatīvais akts, ne arī tā ir saistoša. Valsts izglītības satura centram nav aizliegts izstrādāt dažādus materiālus, kas palīdz eksaminācijas institūcijām, arī tad, ja tādi nav minēti projektā, vēl jo vairāk, ja to ievērošana ir ieteicama, nevis obligāta. Ņemot vērā minēto, lūdzam svītrot projekta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norma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Eksāmena programmu izstrādā: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10.punkta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 punkts un 12. punkts) paredz gadījumus, kad Valsts izglītības satura centrs (turpmāk – VISC), Latvijas Nacionālais kultūras centrs (turpmāk – LNKC) un eksaminācijas institūcija izstrādā eksāmena programmu, eksāmena uzdevumus un to izpildes vērtēšanas kritērijus, eksaminējamo atbilžu lapas, eksāmenu pareizās atbildes un eksāmenu uzdevumu atrisinājumus (turpmāk – eksāmena materiāli). LDDK ieskatā būtu jānosaka skaidri kritēriji, kādos gadījumos VISC ir jāizstrādā eksāmena materiāli, piemēram, nosakot, ka profesionālā kvalifikācija ir iekļaujama noteikumu projekta 2. pielikumā, ja tās apguve tiek īstenota vismaz divās izglītības iestādēs. Vienlaikus būtu vēlams virzīties uz kārtību, kur visi eksāmeni profesionālās kvalifikācijas iegūšanai ir izstrādāti VISC, LNKC vai nozaru eksaminācijas centros sadarbībā ar VISC.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ierosina noteikt skaidrus kritērijus 2. pielikumā esošo profesionālo kvalifikāciju saraksta 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pateikts, ka 1.pielikumā iekļauj profesionālās kvalifikācijas, kuras iegūst pēc profesionālās pamatizglītības, arodizglītības un profesionālās vidējās izglītības programmu apguves, ja tās apguve tiek īstenota vismaz divās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Eksāmena programmu izstrādā: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Eksāmena uzdevumus un to izpildes vērtēšanas kritērijus, eksaminējamo atbilžu lapas, eksāmenu pareizās atbildes un eksāmenu uzdevumu atrisinājumus izstrādā: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Sagatavošanas noteikumu 3.3. apakšpunkts paredz, ka normatīvā akta projektā neietver normas, kas dublē pašā normatīvā akta projektā ietverto normatīvo regulējumu. Pirmšķietami projekta 13. punktā noteiktais dublē projekta 4. punktā noteikto, ņemot vērā to, ka faktiski projekta 13. punktā minētais ir eksāmena satura izstrāde. Ņemot vērā minēto, lūdzam izvērtēt projekta 4. un 13. punktā ietverto regulējumu un attiecīgi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4.punkts precizēts un nosaka institūciju sadarbību eksāmena norisē, savukārt  13.punkts nosaka   institūciju kompetenci eksāmena uzdevumu un to izpildes vērtēšanas kritēriju, eksaminējamo atbilžu lapu, eksāmenu pareizo atbilžu un eksāmenu uzdevumu atrisinājumu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Eksāmena uzdevumus un to izpildes vērtēšanas kritērijus, eksaminējamo atbilžu lapas, eksāmenu pareizās atbildes un eksāmenu uzdevumu atrisinājumus izstrādā: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Centrs, kultūrizglītības centrs vai eksaminācijas institūcija šo noteikumu 10. un 12. punktā minētos dokumentus izstrādā sadarbībā ar nozaru ekspertu padomes deleģētu ekspertu vai, ja nozares ekspertu padome nav izveidota vai tā nedeleģē ekspertu, sadarbībā ar attiecīgās nozares profesionālās organizācijas deleģētu ekspertu, kā arī eksaminācijas institūciju un citiem nozaru pārstāvjiem.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papildināt noteikumu projekta13.punktu, nosakot termiņu, kādā eksaminācijas iestādei jāvēršas pie nozaru ekspertu padomes vai nozares profesionālās organizācijas ar lūgumu deleģēt ekspertu un deleģēšanas termiņus – tādējādi nodrošinot, ka nozaru ekspertu padome vai nozares profesionālās organizācija deleģē ekspertu termiņā, kurā ir iespējams izstrādāt eksaminācijas saturu un organizēt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13.punktu ar norādi par ekspertu darba finansēšanas avotu, vai arī sniegt norādi uz normatīvo aktu, kas to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iestāde savas kompetences ietvaros var noteikt šos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Centrs, kultūrizglītības centrs vai eksaminācijas institūcija šo noteikumu 10. un 12. punktā minētos dokumentus izstrādā sadarbībā ar nozaru ekspertu padomes deleģētu ekspertu vai, ja nozares ekspertu padome nav izveidota vai tā nedeleģē ekspertu, sadarbībā ar attiecīgās nozares profesionālās organizācijas deleģētu ekspertu, kā arī eksaminācijas institūciju un citiem nozaru pārstāvjiem.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Centrs, kultūrizglītības centrs vai eksaminācijas institūcija šo noteikumu 11. un 13. punktā minētos dokumentus izstrādā sadarbībā ar nozaru ekspertu padomes deleģētu ekspertu vai, ja nozares ekspertu padome nav izveidota vai tā nedeleģē ekspertu, sadarbībā ar attiecīgās nozares profesionālās organizācijas deleģētu ekspertu, kā arī eksaminācijas institūciju un citiem nozaru pārstāvjiem.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punktā faktiski paredzēta institūciju sadarbība eksāmena dokumentu, tostarp, satura, izstrādē. Projekta 4. punktā ir paredzēta sadarbība ar citām institūcijām eksāmena satura izstrādē. Lai padarītu eksāmena dokumentu, tostarp, satura, izstrādes procesu skaidrāku, lūdzam izvērtēt projekta 4. un 14. punktā ietverto regulējumu kopsakarā un attiecīgi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4.punkts precizēts un nosaka institūciju sadarbību eksāmena norisē nevis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Centrs, kultūrizglītības centrs vai eksaminācijas institūcija šo noteikumu 10. un 12. punktā minētos dokumentus izstrādā sadarbībā ar nozaru ekspertu padomes deleģētu ekspertu vai, ja nozares ekspertu padome nav izveidota vai tā nedeleģē ekspertu, sadarbībā ar attiecīgās nozares profesionālās organizācijas deleģētu ekspertu, kā arī eksaminācijas institūciju un citiem nozaru pārstāvjiem.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Centrs nosaka centra izstrādātā eksāmena vai tā daļu norises datumu un sākuma laiku. Eksaminācijas institūcija nosaka eksāmena, izņemot centra izstrādātā eksāmena, vai tā daļu norises datumu un laiku un saskaņo to ar centru vai kultūrizglītības centru, kā arī informāciju par eksāmena datumu un norises laiku publicē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punktā ir paredzēts, ka eksaminācijas institūcija eksāmena norises datumu un laiku saskaņo ar centru vai kultūrizglītības centru. Savukārt projekta 16. punkts paredz, ka eksāmena norises plānojumā norāda informāciju par eksāmena vai tā daļu norises datumu un sākuma laiku un projekta 17.2. apakšpunkts paredz, ka eksāmena norises plānojums jāiesniedz saskaņošanai centram vai kultūrizglītības centram. Attiecīgi projekta 24. punktā ietvertais daļēji dublē projekta 17.2. apakšpunktā noteikto. Sagatavošanas noteikumu 3.3. apakšpunkts paredz, ka normatīvā akta projektā neietver normas, kas dublē pašā normatīvajā akta projektā ietverto normatīvo regulējumu. Ņemot vērā minēto, lūdzam precizēt projekta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24.punkts, no tā izdzēšot dublējošo ar 16.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Centrs nosaka centra izstrādātā eksāmena vai tā daļu norises datumu un sākuma laiku un publicē informācijas sistēmā. Eksaminācijas institūcija  ar centru vai kultūrizglītības centru saskaņoto eksāmena vai tā daļu norises datumu un sākuma laiku publicē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Ne vēlāk kā divus mēnešus pirms eksāmena norises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punkts paredz, ka eksaminācijas institūcija tiek informēta par komisijas sastāvu vai tai tiek deleģēti pārstāvji iekļaušanai komisijas sastāvā.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Ņemot vērā minēto, lūdzam izvērtēt projekta 26.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pilnvarots noteikt noteikumos profesionālās kvalifikācijas eksāmenu organizēšanas, norises un vērtēšanas, kā arī satura izstrādes kārtību. Lai noorganizētu profesionālās kvalifikācijas eksāmenu ir nepieciešams noteikt personas, kas organizētu eksāmena vērtēšanu, respektīvi - izveidot eksaminācijas komisiju, kurai jāatbilst noteiktām prasībām, lai varētu nodrošināt eksāmena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līdzšinējo praksi prasības komisijas sastāvam bez atsevišķa pilnvarojuma par komisijas izveidi ir noteiktas gan šobrīd spēkā esošajos profesionālās kvalifikācijas eksāmenu norises kārtības noteikumos, gan vairākos Ministru kabineta noteikumos, piem., Ministru kabineta 2010.gada 6.aprīļa noteikumi Nr.335 “Noteikumi par centralizēto eksāmenu saturu un norises kārtību” – 121.pkt. norma par procedūras komisijas sastāvu, Ministru kabineta 2013.gada 17.decembra noteikumu Nr.1510 “Valsts pārbaudījumu norises kārtība” 49., 50., 51. 52.pkt.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sagatavošanas noteikumu 45.punkts nosaka, ka pilnvarojumā nosaka Ministru kabineta noteikumu satura galvenos virzienus. Tātad pilnvarojumā nav kazuistiski jāatrunā ikviena nianse. Pretējā gadījumā likumā būtu jāietver detalizēti saraksti ar noteikumu nodaļu satura rādītāju. Piemēram, attiecībā uz šiem noteikumiem likumā būtu jāietver atsevišķs pilnvarojums: noteikt iestāžu un personu atsevišķo kompetenci eksāmenu nodrošināšanā, iestāžu un personu sadarbību eksāmenu nodrošināšanā, noteikt eksāmenos izmantojamās dokumentācija uzskaitījumu, noteikt atsevišķu eksāmenos izmantojamu dokumentu saturu, noteikt regulējumam par eksāmena novērotāju prasībām vai atsevišķs pilnvarojums noteikt eksāmena norises telpu, aprīkojumu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Ne vēlāk kā divus mēnešus pirms eksāmena norises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Ne vēlāk kā divus mēnešus pirms eksāmena norises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26., 27., 29. un 30. punkts paredz komisijas izveidošanas kārtību un nosacījumus. Atkārtoti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un nosacījumus. Satversmes  tiesa ir  atzinusi: ja likumdevēja dotajā pilnvarojumā lietots vārds "kārtība", tas nepārprotami norāda uz Ministru kabineta noteikumu procesuālo raksturu, proti, noteiktas procedūras izstrādāšanu. Tādēļ Ministru kabineta noteikumos, kuri izdoti, pamatojoties uz šādi formulētu pilnvarojumu, nevar būt iekļautas materiālo tiesību normas, kas veidotu jaunas, pilnvarojumā neparedzētas tiesiskās attiecības (</w:t>
            </w:r>
            <w:r w:rsidR="00000000" w:rsidRPr="00000000" w:rsidDel="00000000">
              <w:rPr>
                <w:i w:val="1"/>
                <w:rtl w:val="0"/>
              </w:rPr>
              <w:t xml:space="preserve">sk., piemēram, Satversmes tiesas 2007. gada 9. oktobra sprieduma lietā Nr. 2007-04-03 20. punktu, 2013. gada 27. jūnija sprieduma lietā Nr. 2012-22-0103 18. punktu un 2016. gada 2. marta sprieduma lietā Nr. 2015-11-03 23.3. punktu</w:t>
            </w:r>
            <w:r w:rsidR="00000000" w:rsidRPr="00000000" w:rsidDel="00000000">
              <w:rPr>
                <w:rtl w:val="0"/>
              </w:rPr>
              <w:t xml:space="preserve">). Tādējādi Ministru kabinets drīkst tikai konkretizēt Saeimas pieņemto likumu (</w:t>
            </w:r>
            <w:r w:rsidR="00000000" w:rsidRPr="00000000" w:rsidDel="00000000">
              <w:rPr>
                <w:i w:val="1"/>
                <w:rtl w:val="0"/>
              </w:rPr>
              <w:t xml:space="preserve">sk. Satversmes tiesas 2017. gada 29.jūnija sprieduma lietā Nr. 2016-23-03 secinājumu daļas 16. punktu</w:t>
            </w:r>
            <w:r w:rsidR="00000000" w:rsidRPr="00000000" w:rsidDel="00000000">
              <w:rPr>
                <w:rtl w:val="0"/>
              </w:rPr>
              <w:t xml:space="preserve">). Komisijas izveidošanas nosacījumi ir materiāltiesisks regulējums, kura noteikšana no Ministru kabinetam dotā pilnvarojuma neizriet. Tāpat ne no Ministru kabinetam dotā pilnvarojuma, ne no Izglītības likuma un Profesionālās izglītības likuma kopumā neizriet likumdevēja griba noteikt komisijas izveidošanas un darbības kārtību. Vēršam uzmanību uz to, ka, piemēram, Augstskolu likuma 58. panta ceturtā daļa, kas pilnvaro Ministru kabinetu noteikt valsts eksāmena organizēšanas kārtību, cita starpā, pilnvaro Ministru kabinetu noteikt arī komisijas izveidošanas un tās darbības kārtību. Vienlaikus norādām, ka projektā paredzētā komisija vērtēs eksaminējamo personu darbus un piešķirs vērtējumu, kas būs uzskatāms par administratīvo aktu, tādējādi šai komisijai pēc būtības būs iestādes statuss. Papildus norādām, ka projektā minēto komisiju izveido eksaminācijas institūcijas vadītājs, tajā iekļaujot personas, kas nav tieši pakļautas eksaminācijas institūcijas vadītājam. Ņemot vērā minēto, projekta 25., 26., 27., 29. un 30. punkts neatbilst Ministru kabinetam dotajam pilnvarojumam un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pilnvarots noteikt noteikumos profesionālās kvalifikācijas eksāmenu organizēšanas, norises un vērtēšanas, kā arī satura izstrādes kārtību. Lai noorganizētu profesionālās kvalifikācijas eksāmenu ir nepieciešams noteikt personas, kas organizētu eksāmena vērtēšanu, respektīvi - izveidot eksaminācijas komisiju, kurai jāatbilst noteiktām prasībām, lai varētu nodrošināt eksāmena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līdzšinējo praksi prasības komisijas sastāvam bez atsevišķa pilnvarojuma par komisijas izveidi ir noteiktas gan šobrīd spēkā esošajos profesionālās kvalifikācijas eksāmenu norises kārtības noteikumos, gan vairākos Ministru kabineta noteikumos, piem., Ministru kabineta 2010.gada 6.aprīļa noteikumi Nr.335 “Noteikumi par centralizēto eksāmenu saturu un norises kārtību” – 121.pkt. norma par procedūras komisijas sastāvu, Ministru kabineta 2013.gada 17.decembra noteikumu Nr.1510 “Valsts pārbaudījumu norises kārtība” 49., 50., 51. 52.pkt.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sagatavošanas noteikumu 45.punkts nosaka, ka pilnvarojumā nosaka Ministru kabineta noteikumu satura galvenos virzienus. Tātad pilnvarojumā nav kazuistiski jāatrunā ikviena nianse. Pretējā gadījumā likumā būtu jāietver detalizēti saraksti ar noteikumu nodaļu satura rādītāju. Piemēram, attiecībā uz šiem noteikumiem likumā būtu jāietver atsevišķs pilnvarojums: noteikt iestāžu un personu atsevišķo kompetenci eksāmenu nodrošināšanā, iestāžu un personu sadarbību eksāmenu nodrošināšanā, noteikt eksāmenos izmantojamās dokumentācija uzskaitījumu, noteikt atsevišķu eksāmenos izmantojamu dokumentu saturu, noteikt regulējumam par eksāmena novērotāju prasībām vai atsevišķs pilnvarojums noteikt eksāmena norises telpu, aprīkojumu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Ne vēlāk kā divus mēnešus pirms eksāmena norises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ievērojot šo noteikumu 31. un 32. punktā minētās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26.1. apakšpunktā noteikts, ka nozares ekspertu padome deleģē komisiju vai kultūrizglītības centrs deleģē pastāvīgu komisiju, vai minētās institūcijas deleģē ekspertus eksaminācijas institūcijas vadītāja veidotajai komisijai. Vēršam uzmanību uz to, ka no projekta nav skaidrs, kādos gadījumos nozares ekspertu padome un kultūrizglītības centrs deleģē komisiju un kādos gadījumos tikai ekspertus, jo komisiju veidos eksaminācijas institūciju. Ņemot vērā minēto, lūdzam papildināt anotāciju ar attiecīgu skaidrojumu, kā arī nepieciešamības gadījumā ar šādu regulējumu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:"Nozares ekspertu padome un kultūrizglītības centrs var izvēlēties deleģēt atbilstošu komisijas sastāvu vai komisijas locekli atkarībā no savām iespējām praktiski nodrošināt Projekta prasībām atbilstošu eksaminācijas komisiju vai Projekta prasībām komisijas locekli."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ievērojot šo noteikumu 29. un 30. punktā minētās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Eksaminācijas institūcijas vadītājs ne vēlāk kā mēnesi pirms eksāmena norises dienas izveido eksaminācijas komisiju iekļaujot tajā nozares ekspertu padomes vai kultūrizglītības centra deleģētos ekspertus, ja nav izveidota padomes komisija vai vienotā komisija. Eksaminācijas institūcijas vadītāja veidotās komisijas, padomes komisijas vai vienotās komisijas (turpmāk kopā - komisija) sastāvā ir priekšsēdētājs un vismaz divi locekļi. Komisijas priekšsēdētājs vada komisijas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punkts paredz kārtību, kādā eksaminācijas institūcijas vadītājs izveido komisiju.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Ņemot vērā minēto, lūdzam izvērtēt projekta 27. punkta atbilstību Ministru kabinetam dotajam pilnvarojumam.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pilnvarojumu skatīt izziņā pie Tieslietu ministrijas 7.iebilduma.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Eksaminācijas institūcijas vadītājs ne vēlāk kā mēnesi pirms eksāmena norises dienas izveido eksaminācijas komisiju iekļaujot tajā nozares ekspertu padomes vai kultūrizglītības centra deleģētos ekspertus, ja nav izveidota padomes komisija vai vienotā komisija. Eksaminācijas institūcijas vadītāja veidotās komisijas, padomes komisijas vai vienotās komisijas (turpmāk kopā - komisija) sastāvā ir priekšsēdētājs un vismaz divi locekļi. Komisijas priekšsēdētājs vada komisijas darbu.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nozares ekspertu padome nav izveidota vai tā nedeleģē ekspertu, tad eksaminācijas institūcijas vadītāja veidotajā komisijā iekļauj vismaz vienu attiecīgās nozares profesionālās organizācijas vai kultūrizglītības centra deleģētu ekspertu. Eksaminācijas institūcijas vadītājs izveidoto komisiju tematiskajā jomā “Mākslas” saskaņo ar kultūrizglītības centru, ne vēlāk kā divas nedēļas pirms eksāmena norises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punkts nosaka, kādi speciālisti iekļaujami komisijas sastāvā un ka komisijas sastāvs ir jāsaskaņo.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Ņemot vērā minēto, lūdzam izvērtēt projekta 28.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pilnvarojumu skatīt izziņā pie Tieslietu ministrijas 7.iebilduma.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nozares ekspertu padome nav izveidota vai tā nedeleģē ekspertu, tad eksaminācijas institūcijas vadītāja veidotajā komisijā iekļauj attiecīgās nozares asociācijas vai nozares ekspertus, atbilstoši šo noteikumu 29. un 30. punktā noteiktajām prasībām. Eksaminācijas institūcijas vadītājs izveidoto komisiju tematiskajā jomā “Mākslas” saskaņo ar kultūrizglītības centru, ne vēlāk kā divas nedēļas pirms eksāmena norises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nozares ekspertu padome nav izveidota vai tā nedeleģē ekspertu, tad eksaminācijas institūcijas vadītāja veidotajā komisijā iekļauj vismaz vienu attiecīgās nozares profesionālās organizācijas vai kultūrizglītības centra deleģētu ekspertu. Eksaminācijas institūcijas vadītājs izveidoto komisiju tematiskajā jomā “Mākslas” saskaņo ar kultūrizglītības centru, ne vēlāk kā divas nedēļas pirms eksāmena norises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27.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Augstu vērtējam un atbalstām nepieciešamību iespējami lielā skaitā eksaminācijas komisijās iesaistīt tieši nozaru ekspertu padomju deleģētus ekspertus, kuri tai skaitā visbiežāk būs saistīti ar kādu no nozares profesionālajām organizācijām. Vienlaikus skaidrojam, ka Latvijā nozaru pārstāvniecība dažādās nozarēs ievērojami atšķiras. Pastāv nozares un apakšnozares, kurās nav izveidota nozares asociācija.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noteikumu projektā 27. punktu šādā redakcijā: “27. Ja nozares ekspertu padome nav izveidota vai tā nedeleģē ekspertu, tad eksaminācijas institūcijas vadītāja veidotajā komisijā iekļauj attiecīgās nozares asociācijas vai nozares ekspertus, atbilstoši šo noteikumu 29. un 30, punktā noteiktajām prasībām. Eksaminācijas institūcijas vadītājs izveidoto komisiju tematiskajā jomā “Mākslas” saskaņo ar kultūrizglītības centru, ne vēlāk kā divas nedēļas pirms eksāmena norises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nozares ekspertu padome nav izveidota vai tā nedeleģē ekspertu, tad eksaminācijas institūcijas vadītāja veidotajā komisijā iekļauj attiecīgās nozares asociācijas vai nozares ekspertus, atbilstoši šo noteikumu 29. un 30. punktā noteiktajām prasībām. Eksaminācijas institūcijas vadītājs izveidoto komisiju tematiskajā jomā “Mākslas” saskaņo ar kultūrizglītības centru, ne vēlāk kā divas nedēļas pirms eksāmena norises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Eksaminācijas institūcija informācijas sistēmā ne vēlāk kā nedēļu pirms eksāmena norises dienas par komisijas priekšsēdētāju un locekļiem iekļauj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punkts paredz, kādu informāciju Valsts pārbaudījumu informācijas sistēmā ievada par komisijas priekšsēdētāju un locekļiem.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Valsts pārbaudījumu informācijas sistēmas darbības kārtību vai saturu. Ņemot vērā minēto, lūdzam izvērtēt projekta 29.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Ministru kabineta noteikumu projektu “Valsts pārbaudījumu informācijas sistēmas noteikumi”, kas aizstās Ministru kabineta 2022. gada 15. februāra noteikumus Nr. 117 “Valsts pārbaudījumu informācijas sistēmas noteikumi” un noteiks VPIS izmantošanu un informācijas apriti.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Eksaminācijas institūcija informācijas sistēmā ne vēlāk kā nedēļu pirms eksāmena norises dienas iekļauj informāciju par komisijas priekšsēdētāju un locekļiem atbilstoši Ministru kabineta noteikumos par Valsts pārbaudījumu informācijas sistēmu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Eksaminācijas institūcija informācijas sistēmā ne vēlāk kā nedēļu pirms eksāmena norises dienas par komisijas priekšsēdētāju un locekļiem iekļauj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punkts paredz, kādu informāciju par komisijas priekšsēdētāju un komisijas locekļiem ievada Valsts pārbaudījumu informācijas sistēmā. Atkārtoti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Valsts pārbaudījumu informācijas sistēmas saturu. Projekta anotācijā ir norādīts, ka projekts ir saistīts ar Ministru kabineta noteikumu projektu "Valsts pārbaudījumu informācijas sistēmas noteikumi", kas aizstās Ministru kabineta 2022. gada 15. februāra noteikumus Nr. 117 "Valsts pārbaudījumu informācijas sistēmas noteikumi". Savukārt projekta izziņā ir skaidrots, ka minētais Ministru kabineta noteikumu projekts noteiks Valsts pārbaudījumu informācijas sistēmas izmantošanu un informācijas apriti. Saskaņā ar Izglītības likuma 35.</w:t>
            </w:r>
            <w:r w:rsidR="00000000" w:rsidRPr="00000000" w:rsidDel="00000000">
              <w:rPr>
                <w:vertAlign w:val="superscript"/>
                <w:rtl w:val="0"/>
              </w:rPr>
              <w:t xml:space="preserve">1</w:t>
            </w:r>
            <w:r w:rsidR="00000000" w:rsidRPr="00000000" w:rsidDel="00000000">
              <w:rPr>
                <w:rtl w:val="0"/>
              </w:rPr>
              <w:t xml:space="preserve"> panta sestajā daļā noteikto Ministru kabinets ir pilnvarots noteikt Valsts pārbaudījumu informācijas sistēmā ierakstāmo ziņu apjomu, kārtību, kādā ziņas tajā iekļaujamas, kā arī kārtību, kādā nodrošināma šajā sistēmā iekļauto datu pieejamība. Ņemot vērā minēto, Valsts pārbaudījumu informācijas sistēmas saturu un informācijas ievadīšanas kārtību noteiks attiecīgie Ministru kabineta noteikumi, tādējādi projektā nav jāregulē ar tās saturu saistīti jautājumi. Ievērojot minēto, lūdzam svītrot projekta 28.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Eksaminācijas institūcija informācijas sistēmā ne vēlāk kā nedēļu pirms eksāmena norises dienas iekļauj informāciju par komisijas priekšsēdētāju un locekļiem atbilstoši Ministru kabineta noteikumos par Valsts pārbaudījumu informācijas sistēmu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Komisijas sastāvā iekļauj attiecīgajā tautsaimniecības nozarē strādājošas personas, kuras ne mazāk kā trīs gadus pēdējo piecu gadu laikā ir veikušas eksāmenā iegūstamajai profesionālajai kvalifikācijai atbilstošos profesionālās darbības pamatuzdevumus vai organizējušas attiecīgās profesijas darbinieku darbu un kuru izglītība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punkts nosaka prasības komisijas sastāvā iekļaujamajiem speciālistiem.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Ņemot vērā minēto, lūdzam izvērtēt projekta 30.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pilnvarojumu skatīt izziņā pie Tieslietu ministrijas 7.iebilduma.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Komisijas sastāvā iekļauj attiecīgajā tautsaimniecības nozarē strādājošas personas, kuras ne mazāk kā trīs gadus pēdējo piecu gadu laikā ir veikušas eksāmenā iegūstamajai profesionālajai kvalifikācijai atbilstošos profesionālās darbības pamatuzdevumus vai organizējušas attiecīgās profesijas darbinieku darbu un kuru izglītība atbilst šādām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Komisijas sastāvā iekļautā persona nevar būt eksaminācijas institūcijas darbinieks (izņemot nozares eksaminācijas centra darbiniekus) vai eksaminācijas institūcijas pedagogs, eksaminējamā pedagogs, pirmās pakāpes radinieks vai laulātais.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punkts nosaka prasības komisijas sastāvā iekļaujamajiem speciālistiem.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Ņemot vērā minēto, lūdzam izvērtēt projekta 31.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pilnvarojumu skatīt izziņā pie Tieslietu ministrijas 7.iebilduma.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Komisijas sastāvā iekļautā persona nevar būt eksaminācijas institūcijas darbinieks (izņemot nozares eksaminācijas centra darbiniekus) vai eksaminācijas institūcijas pedagogs, eksaminējamā pedagogs, pirmās pakāpes radinieks vai laulātais.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Pēc eksāmena katras daļas norises komisija informācijas sistēmā elektroniski aizpilda komisijai norādītās protokola ailes. Pēc eksāmena visu daļu norises protokolā tiek ierakstīts lēmums par profesionālās kvalifikācijas piešķiršanu eksaminējamajiem. Komisijas locekļi protokolu apstiprina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normatīvā akta projektā precizēt, kādā veidā nodrošināma komisijas locekļu autentificēšanās informācijas sistēmā 54.punktā minētās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Autentificēšanās informācijas sistēmā noteikta Ministru kabineta noteikumu projektā "Valsts pārbaudījumu informācijas sistēmas noteikumi". Autentificēšanās informācijas sistēmā būs iespējama izmantojot jebkuru atļauto autentificēšanās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Pēc eksāmena katras daļas norises komisija informācijas sistēmā elektroniski aizpilda komisijai norādītās protokola ailes. Pēc eksāmena visu daļu norises protokolā tiek ierakstīts lēmums par profesionālās kvalifikācijas piešķiršanu eksaminējamajiem. Komisijas locekļi protokolu apstiprina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Eksaminācijas institūcija nodrošina eksāmena vērtējuma pieejamību informācijas sistēmā eksaminējamajiem divu darbdienu laikā pēc attiecīgā eksāmena norises.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61. punkta izriet, ka eksāmena vērtējums ir administratīvais akts, jo to var apstrīdēt Administratīvā procesa likumā noteiktajā kārtībā. Ņemot vērā minēto, vēršam uzmanību uz to, ka saskaņā ar Administratīvā procesa likuma 70. panta pirmajā daļā noteikto administratīvais akts stājas spēkā brīdī, kad tas ir paziņots adresātam. Ievērojot minēto, lūdzam projekta 56. punktā paredzēt, ka vērtējums tiek paziņots.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Eksaminācijas institūcija nodrošina eksāmena vērtējuma paziņošanu informācijas sistēmā eksaminējamajiem divu darbdienu laikā pēc attiecīgā eksāmena norises.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Eksaminācijas institūcija nodrošina eksāmena vērtējuma paziņošanu informācijas sistēmā eksaminējamajiem divu darbdienu laikā pēc attiecīgā eksāmena norises.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precizēt noteikumu projektā, kādā veidā eksaminācijas iestādei ir iespēja nodrošināt eksaminējamajiem eksāmena vērtējuma pieejamību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rezultātiem ievadi un pieejamību nosaka  Ministru kabineta noteikumi par Valsts pārbaudījumu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Eksaminācijas institūcija nodrošina eksāmena vērtējuma paziņošanu informācijas sistēmā eksaminējamajiem divu darbdienu laikā pēc attiecīgā eksāmena norises.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profesionālās pamatizglītības, arodizglītības vai profesionālās vidējās izglītības programmā ir tiesīgs kārtot centra izstrādāto eksāmenu nākamajā mācību gadā, sedzot eksāmena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precizēt eksāmena izmaksu segšanas apmēru vai tā aprēķināšanas metodiku. . Piemēram, 59.3.apakšpunktā minēto eksaminācijas izmaksu segšanu nosaka normatīvs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izmaksu segšanas apmēru nosaka saskaņā ar iestādes maksas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profesionālās pamatizglītības, arodizglītības vai profesionālās vidējās izglītības programmā ir tiesīgs kārtot centra izstrādāto eksāmenu nākamajā mācību gadā, iesniedzot eksaminācijas institūcijā iesniegumu un sedzot eksāmena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Personai ir tiesības mēneša laikā pēc eksāmena vērtējuma paziņošanas iesniegt centra vai kultūrizglītības centra vadītājam pamatotu iesniegumu par eksāmena laikā pieļautajiem eksāmena norises pārkāpumiem vai lūgumu pārskatīt eksāmenā saņemto vērtējumu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61. punkts paredz, ka personai ir tiesības mēneša laikā pēc eksāmena vērtējuma paziņošanas iesniegt centra vai kultūrizglītības centra vadītājam pamatotu iesniegumu par eksāmena laikā pieļautajiem eksāmena norises pārkāpumiem vai lūgumu pārskatīt eksāmenā saņemto vērtējumu Administratīvā procesa likumā noteiktajā kārtībā. Administratīvā procesa likuma 79. panta pirmā daļa paredz, ka administratīvo aktu var apstrīdēt viena mēneša laikā no tā spēkā stāšanās dienas. Vēršam uzmanību uz to, ka projekta 61. punktā ietvertais apstrīdēšanas termiņš dublē Administratīvā procesa likumā noteikto, savukārt brīdis, no kura sāk skaitīt apstrīdēšanas termiņu, ir pretrunā Administratīvā procesa likumā noteiktajam. Ņemot vērā minēto, lūdzam precizēt projekta 61.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Personai ir tiesības apstrīdēt eksāmena vērtējumu, iesniedzot centra vai kultūrizglītības centra vadītājam pamatotu iesniegumu par eksāmena laikā pieļautajiem eksāmena norises pārkāpumiem vai lūgumu pārskatīt eksāmenā saņemto vērtējumu, Administratīvā procesa likumā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Centrs vai kultūrizglītības centrs mēneša laikā izveido apelācijas komisiju vismaz triju cilvēku sastāvā. Apelācijas komisijas sastāvā iekļauj centra vai kultūrizglītības centra pārstāvi un vismaz divus attiecīgās nozares ekspertu padomes deleģētus speciālistus (turpmāk - nozares speciālisti), kuri nav piedalījušies atbilstošā eksāmena komisijas darbā un nav šīs eksaminācijas institūcijas darbinieki, ievērojot nosacījumu, ka attiecīgās nozares speciālistam ir šo noteikumu 30.punktam atbilstoša izglītība un pieredze. Ja nozares ekspertu padome nav izveidota, tad komisijā iekļauj attiecīgās nozares profesionālās organizācijas deleģētu ekspertu.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62. punkts paredz kārtību, kādā izveido apelācijas komisiju.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Ņemot vērā minēto, lūdzam izvērtēt projekta 62.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pilnvarojumu skatīt izziņā pie Tieslietu ministrijas 7.iebilduma.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Centrs vai kultūrizglītības centrs mēneša laikā izveido apelācijas komisiju vismaz triju cilvēku sastāvā. Apelācijas komisijas sastāvā iekļauj centra vai kultūrizglītības centra pārstāvi un vismaz divus attiecīgās nozares ekspertu padomes deleģētus speciālistus (turpmāk - nozares speciālisti), kuri nav piedalījušies atbilstošā eksāmena komisijas darbā un nav šīs eksaminācijas institūcijas darbinieki, ievērojot nosacījumu, ka attiecīgās nozares speciālistam ir šo noteikumu 29.punktam atbilstoša izglītība un pieredze. Ja nozares ekspertu padome nav izveidota, tad komisijā iekļauj attiecīgās nozares profesionālās organizācijas deleģētu ekspertu.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61. un 64. punkts paredz apelācijas komisijas izveidošanas kārtību un nosacījumus. Atkārtoti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un nosacījumus. Satversmes  tiesa ir  atzinusi: ja likumdevēja dotajā pilnvarojumā lietots vārds "kārtība", tas nepārprotami norāda uz Ministru kabineta noteikumu procesuālo raksturu, proti, noteiktas procedūras izstrādāšanu. Tādēļ Ministru kabineta noteikumos, kuri izdoti, pamatojoties uz šādi formulētu pilnvarojumu, nevar būt iekļautas materiālo tiesību normas, kas veidotu jaunas, pilnvarojumā neparedzētas tiesiskās attiecības (</w:t>
            </w:r>
            <w:r w:rsidR="00000000" w:rsidRPr="00000000" w:rsidDel="00000000">
              <w:rPr>
                <w:i w:val="1"/>
                <w:rtl w:val="0"/>
              </w:rPr>
              <w:t xml:space="preserve">sk., piemēram, Satversmes tiesas 2007. gada 9. oktobra sprieduma lietā Nr. 2007-04-03 20. punktu, 2013. gada 27. jūnija sprieduma lietā Nr. 2012-22-0103 18. punktu un 2016. gada 2. marta sprieduma lietā Nr. 2015-11-03 23.3. punktu</w:t>
            </w:r>
            <w:r w:rsidR="00000000" w:rsidRPr="00000000" w:rsidDel="00000000">
              <w:rPr>
                <w:rtl w:val="0"/>
              </w:rPr>
              <w:t xml:space="preserve">). Tādējādi Ministru kabinets drīkst tikai konkretizēt Saeimas pieņemto likumu (</w:t>
            </w:r>
            <w:r w:rsidR="00000000" w:rsidRPr="00000000" w:rsidDel="00000000">
              <w:rPr>
                <w:i w:val="1"/>
                <w:rtl w:val="0"/>
              </w:rPr>
              <w:t xml:space="preserve">sk. Satversmes tiesas 2017. gada 29.jūnija sprieduma lietā Nr. 2016-23-03 secinājumu daļas 16. punktu</w:t>
            </w:r>
            <w:r w:rsidR="00000000" w:rsidRPr="00000000" w:rsidDel="00000000">
              <w:rPr>
                <w:rtl w:val="0"/>
              </w:rPr>
              <w:t xml:space="preserve">). Apelācijas komisijas izveidošanas nosacījumi ir materiāltiesisks regulējums, kura noteikšana no Ministru kabinetam dotā pilnvarojuma neizriet. Tāpat ne no Ministru kabinetam dotā pilnvarojuma, ne no Izglītības likuma un Profesionālās izglītības likuma kopumā neizriet likumdevēja griba noteikt apelācijas komisijas izveidošanas un darbības kārtību. Vienlaikus norādām, ka apelācijas komisija vērtēs eksaminējamo apstrīdēšanas iesniegumus, tādējādi šai komisijai pēc būtības būs augstākas iestādes statuss. Papildus norādām, ka apelācijas komisiju izveido Valsts izglītības satura centrs vai Latvijas Nacionālais kultūras centrs, tajā iekļaujot personas, kas nav tieši pakļautas šīs institūcijas vadītājam. Atbilstoši Administratīvā procesa likuma 64. panta pirmajā daļā un 76. panta trešajā daļā noteiktajam lēmums par apstrīdēšanas iesniegumu jāpieņem viena mēneša laikā no apstrīdēšanas iesnieguma saņemšanas dienas, savukārt no projekta 61. un 65. punktā noteiktā izriet, ka apelācijas komisija lēmumu pieņems ilgākā termiņā kā viens mēnesis. Vēršam uzmanību uz to, ka Ministru kabineta noteikumos nevar noteikt garāku administratīvā akta izdošanas termiņu. Ņemot vērā minēto, projekta 61. un 64. punkts neatbilst Ministru kabinetam dotajam pilnvarojumam un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pilnvarojumu skatīt izziņā pie Tieslietu ministrijas 7.iebilduma.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Centrs vai kultūrizglītības centrs informācijas sistēmā par apelācijas komisijas locekli iekļauj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64. punkts paredz, kādu informāciju Valsts pārbaudījumu informācijas sistēmā ievada par apelācijas komisijas locekļiem.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Valsts pārbaudījumu informācijas sistēmas darbības kārtību vai saturu. Ņemot vērā minēto, lūdzam izvērtēt projekta 64.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Ministru kabineta noteikumu projektu “Valsts pārbaudījumu informācijas sistēmas noteikumi”, kas aizstās Ministru kabineta 2022. gada 15. februāra noteikumus Nr. 117 “Valsts pārbaudījumu informācijas sistēmas noteikumi” un noteiks VPIS izmantošanu un informācijas apriti.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Centrs vai kultūrizglītības centrs informācijas sistēmā par apelācijas komisijas locekli iekļauj informāciju atbilstoši Ministru kabineta noteikumos par Valsts pārbaudījumu informācijas sistēmu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Centrs vai kultūrizglītības centrs informācijas sistēmā par apelācijas komisijas locekli iekļauj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63. punkts paredz, kādu informāciju par apelācijas komisijas locekļiem ievada Valsts pārbaudījumu informācijas sistēmā. Atkārtoti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Valsts pārbaudījumu informācijas sistēmas saturu. Projekta anotācijā ir norādīts, ka projekts ir saistīts ar Ministru kabineta noteikumu projektu "Valsts pārbaudījumu informācijas sistēmas noteikumi", kas aizstās Ministru kabineta 2022. gada 15. februāra noteikumus Nr. 117 "Valsts pārbaudījumu informācijas sistēmas noteikumi". Savukārt projekta izziņā ir skaidrots, ka minētais Ministru kabineta noteikumu projekts noteiks Valsts pārbaudījumu informācijas sistēmas izmantošanu un informācijas apriti. Saskaņā ar Izglītības likuma 35.</w:t>
            </w:r>
            <w:r w:rsidR="00000000" w:rsidRPr="00000000" w:rsidDel="00000000">
              <w:rPr>
                <w:vertAlign w:val="superscript"/>
                <w:rtl w:val="0"/>
              </w:rPr>
              <w:t xml:space="preserve">1</w:t>
            </w:r>
            <w:r w:rsidR="00000000" w:rsidRPr="00000000" w:rsidDel="00000000">
              <w:rPr>
                <w:rtl w:val="0"/>
              </w:rPr>
              <w:t xml:space="preserve"> panta sestajā daļā noteikto Ministru kabinets ir pilnvarots noteikt Valsts pārbaudījumu informācijas sistēmā ierakstāmo ziņu apjomu, kārtību, kādā ziņas tajā iekļaujamas, kā arī kārtību, kādā nodrošināma šajā sistēmā iekļauto datu pieejamība. Ņemot vērā minēto, Valsts pārbaudījumu informācijas sistēmas saturu un informācijas ievadīšanas kārtību noteiks attiecīgie Ministru kabineta noteikumi, tādējādi projektā nav jāregulē ar tās saturu saistīti jautājumi. Ievērojot minēto, lūdzam svītrot projekta 63.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Centrs vai kultūrizglītības centrs informācijas sistēmā par apelācijas komisijas locekli iekļauj informāciju atbilstoši Ministru kabineta noteikumos par Valsts pārbaudījumu informācijas sistēmu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Apelācijas komisijas sastāvā nedrīkst būt persona, kura ir eksaminējamā pedagogs, pirmās pakāpes radinieks vai laulātais.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65. punkts noteic prasības apelācijas komisijas locekļiem. Vēršam uzmanību uz to, ka Ministru kabinets ir pilnvarots noteikt profesionālās kvalifikācijas eksāmenu organizēšanas, norises un vērtēšanas, kā arī satura izstrādes kārtību profesionālās pamatizglītības un profesionālās vidējās izglītības pakāpē, nevis komisijas izveidošanas kārtību. Ņemot vērā minēto, lūdzam izvērtēt projekta 65. punkta atbilstību Ministru kabinetam dotajam pilnvarojumam.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pilnvarojumu skatīt izziņā pie Tieslietu ministrijas 7.iebilduma.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Apelācijas komisijas sastāvā nedrīkst būt persona, kura ir eksaminējamā pedagogs, pirmās pakāpes radinieks vai laulātais.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Centrs vai kultūrizglītības centrs pēc lēmuma pieņemšanas paziņo šo noteikumu 61.punktā minētajai personai apelācijas komisijas lēmumu atbilstoši Paziņošanas likumā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otrās daļas pirmais teikums paredz, ka administratīvo aktu paziņo adresātam atbilstoši Paziņošanas likumam. Savukārt no Administratīvā procesa likuma 76. panta trešās daļas izriet, ka apstrīdēšanas procesā piemēro Administratīvā procesa likuma noteikumus. Ņemot vērā minēto, projekta 67. punkts dublē Administratīvā procesa likuma 70. panta otrajā daļā noteikto, tādējādi lūdzam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apelācijas komisija ir lēmusi piešķirt profesionālo kvalifikāciju, informācijas sistēmā tiek veikts ieraksts un eksaminācijas institūcija izdod profesionālo kvalifikāciju apliecinošu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65. punkta reakciju un aicinām iekļaut nepieciešamību nodrošināt VISC veidotas vadlīnijas apelācijas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izteikt noteikumu projektā 65. punktu šādā redakcijā: “65.  apelācijas komisija izskata personas iesniegumu, izvērtē eksāmenā iegūto vērtējumu vai pārbauda apstrīdēšanas iesniegumā norādītos procesa pārkāpumus un 10 dienu laikā pēc apelācijas komisijas sēdes pieņem lēmumu Administratīvā procesa likumā noteiktajā kārtībā un atbilstoši Centra izstrādātām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nepieciešams nodrošināt vienotu pieeju apelācijas komisijas darba īstenošanai, tai skaitā nosakot skaidras vadlīnijas eksāmenā iegūto vērtējumu izvērtēšanai, apstrīdēšanas iesniegumā norādīto procesa pārkāpumu pārbaudīšanai, kā arī visu iesaistīto pušu pieaicināšanai un uzklausīšanai.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nav pilvarojuma šādai procedūrai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apelācijas komisija ir lēmusi piešķirt profesionālo kvalifikāciju, informācijas sistēmā tiek veikts ieraksts un eksaminācijas institūcija izdod profesionālo kvalifikāciju apliecinošu dokumentu.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2. pielikums stājas spēkā 2022. gada 1. novembrī. Līdz minētajam datumam profesionālās kvalifikācijas, kuras iegūstot, kārtojami centra izstrādātie eksāmeni nosaka saskaņā ar Ministru kabineta noteikumiem par profesionālo kvalifikāciju sarakstu, kuras iegūstot kārtojami centralizētie profesionālās kvalifikācijas eksāmeni, kas bija spēkā līdz 2022. gada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70. punkta otrajā teikumā ietverta atsauce uz normatīvo aktu par profesionālo kvalifikāciju sarakstu, kuras iegūstot kārtojami centralizētie profesionālās kvalifikācijas eksāmeni, kas bija spēkā līdz 2022. gada 31. martam. Projekta 37. punktā ir veidota atsauce uz Ministru kabineta 2016. gada 26. aprīļa noteikumiem Nr. 263 "Profesionālo kvalifikāciju saraksts, kuras iegūstot kārtojami centralizētie profesionālās kvalifikācijas eksāmeni", kas zaudēja spēku 2022. gada 1. aprīlī. Normatīvā akta tekstā ietver atsauces uz spēkā esošiem normatīvajiem aktiem vai normatīvajiem aktiem, kas zaudēs spēku ar jaunā normatīvā akta projekta pieņemšanu, nevis tādiem normatīvajiem aktiem, kas jau kādu laiku ir zaudējuši spēku. Ņemot vērā to, ka projekta 70. punktā ir atsauce uz Ministru kabineta noteikumiem, kas jau ir zaudējuši spēku, lūdzam svītrot projekta 70. punkta otro teikumu. Vienlaikus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ka sekojoši jautājumi nav pietiekami atspoguļoti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nodrošināt informāciju par eksaminācijas komisijas locekļu atalgojumu (stundas likmi), lai nozares var atbilstoši informēt ekspertus un plānot to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no kopējā izglītības programmu finansējuma nodalīt finansējumu eksaminācijai, lai visas iesaistītās puses var atbilstoši plānot nozaru eksaminācijas centru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jāturpina darbs pie eksaminācijas procesa un ar to saistītās informācijas aprites uzlabošanas, tai skaitā nodrošinot nozaru ekspertu padomēm informāciju par līdzšinējo eksaminācijas komisiju personālsastāviem, veicot papildus nozaru ekspertu piesaisti un sagatavojot tiem atbilstošas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pilnvarojuma noteikt finansējumu šajos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Izglītības likuma</w:t>
            </w:r>
            <w:r w:rsidR="00000000" w:rsidRPr="00000000" w:rsidDel="00000000">
              <w:rPr>
                <w:rtl w:val="0"/>
              </w:rPr>
              <w:t xml:space="preserve"> 14.panta 33.punktu un </w:t>
            </w:r>
            <w:r w:rsidR="00000000" w:rsidRPr="00000000" w:rsidDel="00000000">
              <w:rPr>
                <w:rtl w:val="0"/>
              </w:rPr>
              <w:t xml:space="preserve">Profesionālās izglītības likuma</w:t>
            </w:r>
            <w:r w:rsidR="00000000" w:rsidRPr="00000000" w:rsidDel="00000000">
              <w:rPr>
                <w:rtl w:val="0"/>
              </w:rPr>
              <w:t xml:space="preserve"> 7.panta 10.punktu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izdots saskaņā ar Izglītības likuma 14. panta 33. punktu, kas noteic, ka Ministru kabinets nosaka kārtību, kādā notiek valsts pārbaudījumi akreditētās izglītības programmās (izņemot augstākās izglītības programmas). Saskaņā ar sagatavošanas noteikumu 100. punktu noteikumu projekta pirmajā punktā secīgi raksta vārdus "noteikumi nosaka" un likumā noteikto pilnvarojumu Ministru kabinetam. Projekta 1. punkts ir noformulēts atbilstoši Profesionālās izglītības likuma 7. panta 10. punktā Ministru kabinetam dotajam pilnvarojumam, jo Profesionālās izglītības likums ir devis speciālu pilnvarojumu profesionālās kvalifikāciju eksāmenu organizēšanai. Vienlaikus projekta 1. punkts nav noformulēts atbilstoši Izglītības likuma 14. panta 33. punktā Ministru kabinetam dotajam pilnvarojumam, jo faktiski projekta izdošanai pietiek ar atsauci uz Profesionālās izglītības likumā doto pilnvarojumu. Ņemot vērā minēto, aicinām projekta izdošanas tiesiskajā pamatā norādīt tikai Profesionālās izglītības likuma 7. panta 10. punktu, ņemot vērā to, ka šajā normā Ministru kabinetam ir dots speciālais pilnvarojums, vai precizēt projekta 1. punktu atbilstoši Izglītības likuma 14. panta 33. punktā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14. panta 33. punkts aptver Projekta 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Izglītības likuma</w:t>
            </w:r>
            <w:r w:rsidR="00000000" w:rsidRPr="00000000" w:rsidDel="00000000">
              <w:rPr>
                <w:rtl w:val="0"/>
              </w:rPr>
              <w:t xml:space="preserve"> 14.panta 33.punktu un </w:t>
            </w:r>
            <w:r w:rsidR="00000000" w:rsidRPr="00000000" w:rsidDel="00000000">
              <w:rPr>
                <w:rtl w:val="0"/>
              </w:rPr>
              <w:t xml:space="preserve">Profesionālās izglītības likuma</w:t>
            </w:r>
            <w:r w:rsidR="00000000" w:rsidRPr="00000000" w:rsidDel="00000000">
              <w:rPr>
                <w:rtl w:val="0"/>
              </w:rPr>
              <w:t xml:space="preserve"> 7.panta 10.punktu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izglītības programmu kopās “Jūras transports”, “Kuģu mehānika”, “Kuģu vadīšana” un “Kuģniecības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Jūrlietu pārvaldes un jūras drošības likuma 26. panta pirmajā daļā un 6. panta pirmās daļas 25. punktā noteikto deleģējumu jūrnieku profesionālās izglītības programmu atbilstību starptautiskajiem normatīvajiem aktiem apliecina Satiksmes ministrijas izdots atbilstības sertifikāts, un minēto programmu atbilstības starptautiskajiem tiesību aktiem saskaņošanu un programmu īstenošanas uzraudzību veic Jūrnieku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sarakstā ir tādas profesijas kā kuģubūves atslēdznieks, kuģa/celtņa operators, kuģa armatūras remontatslēdznieks, un šādu speciālistu sagatavošanas uzraudzība neietilpst Jūrnieku reģistra kompetencē. Piemēram, izglītības programma, kas paredzētu speciālista “kuģu būves atslēdznieks” sagatavošanu, varētu tikt licencēta jūrniecības programmu kopā “kuģu mehānika”, bet tā kā Jūrnieku reģistrs nepārraudzītu šo programmu īstenošanu, tad arī neviena cita institūcija nepārraudzītu šīs programmas kvalifikācijas eksāmenu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noteikumu nosacījumi nav jāattiecina uz tām jūrniecības izglītības programmām, kurām Satiksmes ministrija ir izsniegusi atbilstības sertifikātus, jo Jūrnieku reģistrs veic šo programmu īstenošanas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mnēto, lūdzam precizēt noteikumu projekta 2.2. apakšpunktu, nodrošinot, ka noteikumu prasības tiks attiecinātas uz eksāmeniem tādās izglītības programmās, kas licencētas kādā no izglītību programmu kopām “Jūras transports”, “Kuģu mehānika”, “Kuģu vadīšana” un “Kuģniecības pakalpojumi” un kurām nebūs nepieciešams saņemt Satiksmes ministrijas izdotu atbilstības sertifikātu. Vienlaikus lūdzam atbilstoši precizēt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jūrniecības izglītības programmās, kurām Satiksmes ministrija izsniedz atbilstības sertifikātus.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jūrniecības izglītības programmās, kurām Satiksmes ministrija izsniedz atbilstības sertifikātus.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Eksāmena programmu izstrādā saskaņā ar profesijas standartu vai profesionālās kvalifikācijas prasībām. Ja attiecīgās profesijas standarts nav iekļauts obligāti piemērojamo profesiju standartu sarakstā, eksāmena programmu izstrādā saskaņā ar Profesiju klasifikatorā noteiktajiem attiecīgajai profesijai atbilstošiem pamatuzdevumiem.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aicinām vārdu savienojuma "eksāmena programma" vietā lietot vārdu savienojumu "eksāmena saturs", ņemot vērā to, ka eksāmena programma atbilstoši projekta 12. punktā ietvertajam aptver vairāk kā tikai eksāmena saturu, savukārt profesijas standarts, profesionālās kvalifikācijas prasības un attiecīgajai profesijai noteiktie pamatuzdevumi tieši noteiks eksāmena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Tieslietu ministrijas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otrais teikums svītrots atbilstoši LDDK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Eksāmena saturu izstrādā saskaņā ar profesijas standartu vai profesionālās kvalifikācijas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Eksāmenu organizēšana eksaminējamajiem, kuri nav kārtojuši eksāmenu vai tā daļu, un eksāmenā iegūtā vērtējuma pārskatīšana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pēc šī projekta 58.punkta ar jaunu punktu paredzot, ka eksaminējamais, kurš neattaisnojošu iemeslu dēļ nav kārtojis eksāmenu vai kādu tā daļu ir tiesīgs kārtot eksāmenu iesniedzot eksaminācijas institūcijā iesniegumu un sedzot tā izmaksas. Tādējādi skaidrāk nosakot eksaminējamā tiesības un pienākumu segt eksāmena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Eksaminējamais, kurš neattaisnojošu iemeslu dēļ nav kārtojis eksāmenu vai kādu tā daļu ir tiesīgs kārtot eksāmenu, iesniedzot eksaminācijas institūcijā iesniegumu un sedzot tā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Eksāmenu organizēšana eksaminējamajiem, kuri nav kārtojuši eksāmenu vai tā daļu, un eksāmenā iegūtā vērtējuma pārskatīšana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Personai ir tiesības apstrīdēt eksāmena vērtējumu, iesniedzot centra vai kultūrizglītības centra vadītājam pamatotu iesniegumu par eksāmena laikā pieļautajiem eksāmena norises pārkāpumiem vai lūgumu pārskatīt eksāmenā saņemto vērtējumu,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projekta normām neizriet eksaminācijas institūcijai pienākumu organizēt atkārtoti eksāmenu, bet šobrīd paredz tikaieksaminējamam šādas tiesības, rosinām izteikt projekta 60.punktu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Eksaminācijas institūcija šo noteikumu XX. punktā noteiktajā gadījumā var organizēt: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centra izstrādāto eksāmenu profesionālās pamatizglītības, arodizglītības vai profesionālās vidējās izglītības programmā - nākamajā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eksaminācijas institūcijas izstrādāto eksāmenu profesionālās pamatizglītības, arodizglītības, profesionālās vidējās izglītības programmā vai profesionālās tālākizglītības programmā - ne vēlāk kā sešu mēnešu laikā no iesnieguma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eksaminējamam, kurš apguvis profesionālo kompetenci ārpus formālās izglītības sistēmas - ne vēlāk kā sešu mēnešu laikā no iesnieguma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projekta 60.3. punktā paredzēts strikts ierobežojums, ka "profesionālās tālākizglītības programmā vai, ja eksaminējamais apguvis profesionālo kompetenci ārpus formālās izglītības sistēmas, ir tiesīgs kārtot eksāmenu ne agrāk kā pēc sešiem mēnešiem, sedzot eksāmena izmaksas". Ņemot vērā, ka eksaminējamais pats sedz eksāmena izmaksas, nav pamata liegt iespēju eksaminējamam tik lielu periodu liegt iespēju kārtot eksāmenu atkārtoti. Līdz ar to rosinām termiņu noteikt tādu pašu kā  projekta 60.2. punktā noteikto termiņu - sešu mēnešu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Eksaminācijas institūcija šo noteikumu X. punktā noteiktajā gadījumā var organizēt: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X.1. centra izstrādāto eksāmenu profesionālās pamatizglītības, arodizglītības vai profesionālās vidējās izglītības programmā - nākamajā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X.2. eksaminācijas institūcijas izstrādāto eksāmenu profesionālās pamatizglītības, arodizglītības, profesionālās vidējās izglītības programmā vai profesionālās tālākizglītības programmā - ne vēlāk kā sešu mēnešu laikā no iesnieguma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X.3. eksaminējamam, kurš apguvis profesionālo kompetenci ārpus formālās izglītības sistēmas - ne vēlāk kā sešu mēnešu laikā no iesnieguma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Personai ir tiesības apstrīdēt eksāmena vērtējumu, iesniedzot centra vai kultūrizglītības centra vadītājam pamatotu iesniegumu par eksāmena laikā pieļautajiem eksāmena norises pārkāpumiem vai lūgumu pārskatīt eksāmenā saņemto vērtējumu, Administratīvā procesa likumā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kvalifikācijas eksāmena norises un rezultātu protokols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protokolā plānots ietvert informāciju arī par katru eksāmena daļu, lūdzam precizēt projekta 1. pielikuma "Profesionālās kvalifikācijas eksāmena norises un rezultātu protokols" nosaukumu, t.i. Profesionālās kvalifikācijas eksāmena vai tās daļas norises un rezultātu protokols.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eksāmena vai tās daļas norises un rezultātu protokols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kuras iegūstot, kārtojami Valsts izglītības satura centra izstrādātie profesionālās kvalifikācijas eksāmeni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kvalifikācijas eksāmena norises un rezultātu protokols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ērtāku datu apstrādi, lūdzam projekta 1. pielikuma 1.punkta "Informācija par profesionālās kvalifikācijas eksāmenu</w:t>
            </w:r>
            <w:r w:rsidR="00000000" w:rsidRPr="00000000" w:rsidDel="00000000">
              <w:rPr>
                <w:vertAlign w:val="superscript"/>
                <w:rtl w:val="0"/>
              </w:rPr>
              <w:t xml:space="preserve">1</w:t>
            </w:r>
            <w:r w:rsidR="00000000" w:rsidRPr="00000000" w:rsidDel="00000000">
              <w:rPr>
                <w:rtl w:val="0"/>
              </w:rPr>
              <w:t xml:space="preserve">" tabulas 2. punktu sadalīt atsevišķās rindās.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profesionālās kvalifikācijas eksāmenu var veidot vairākas daļas, lūdzam papildināt projekta 1.pielikuma 2.tabulas "Profesionālās kvalifikācijas eksāmena rezultāti un eksaminējamo vērtējumi (eksāmenam iespējama viena vai vairākas daļas)" kolonā "Iegūto punktu skaits eksāmenā vai tā daļā (norāda iegūto punktu skaitu katrā eksāmena daļā atsevišķi)" ar vairākām apakškolonnām, kurās skaidri norādīts, ka atbilstoši eksāmena programmai var  būt vairākas eksāmena daļas, kurās attiecīgi iespējams ievadīt vērtējumus.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eksāmena struktūrai, veidlapu var mainīt.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kuras iegūstot, kārtojami Valsts izglītības satura centra izstrādātie profesionālās kvalifikācijas eksāmeni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kvalifikācijas eksāmena norises un rezultātu protokols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Ministru kabineta 2011. gada 30. augusta noteikumu Nr. 662 "Profesionālās kvalifikācijas eksāmenu norises kārtība akreditētās profesionālās izglītības programmās" 1. pielikumā "Kvalifikācijas eksāmena rezultātu kopsavilkums" izglītības iestādes veidlapas sadaļā "Piezīmes""  ietver papildu informācijas laukā par ārpus formālās izglītības novērtēšanu, tomēr šī sadaļa attiecināma uz visiem eksāmena kārtotājiem un viennozīmīgi nav iespējams konstatēt, kurš no visiem eksaminējamiem veic ārpus formālās izglītības novērtēšanu. Arī Projekta 1.pielikumā "Profesionālās kvalifikācijas eksāmena norises un rezultātu protokols" papildu lauks veidlapā nav paredzēts.Līdz ar to, lūdzam papildināt Profesionālās kvalifikācijas eksāmena norises un rezultātu protokolu ar lauku, kur iespējams veikt atzīmi, ka eksaminējamajam veic ārpus formālās izglītības novērtēšanu. Tādējādi nodrošinot nepārprotamu informācijas atspoguļojumu tieši pie eksaminējamā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par nepieciešamību šo atzīmi Valsts pārbaudījumu informācijas sistēmā piesaistīt arī personai/eksaminējamam/eksaminējamā ID, lai atskaitēs, atlasot datus par eksaminējamo skaitu, uzreiz var atlasīt – cik un kādās kvalifikācijās ir pēc profesionālās izglītības programmas apguves, cik – eksaminējamie veikuši ārpus formālās izglītības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paredzēts iegūt no VIIS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kuras iegūstot, kārtojami Valsts izglītības satura centra izstrādātie profesionālās kvalifikācijas eksāmeni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22-TA-1626</w:t>
    </w:r>
    <w:r>
      <w:br/>
    </w:r>
    <w:r w:rsidR="00000000" w:rsidRPr="00000000" w:rsidDel="00000000">
      <w:rPr>
        <w:rtl w:val="0"/>
      </w:rPr>
      <w:t xml:space="preserve">18.11.2022. 13.10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22-TA-1626</w:t>
    </w:r>
    <w:r>
      <w:br/>
    </w:r>
    <w:r w:rsidR="00000000" w:rsidRPr="00000000" w:rsidDel="00000000">
      <w:rPr>
        <w:rtl w:val="0"/>
      </w:rPr>
      <w:t xml:space="preserve">18.11.2022. 13.10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Izziņa_22-TA-1626.docx</dc:title>
</cp:coreProperties>
</file>

<file path=docProps/custom.xml><?xml version="1.0" encoding="utf-8"?>
<Properties xmlns="http://schemas.openxmlformats.org/officeDocument/2006/custom-properties" xmlns:vt="http://schemas.openxmlformats.org/officeDocument/2006/docPropsVTypes"/>
</file>