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0C5E" w14:textId="77777777" w:rsidR="00B3091F" w:rsidRDefault="00B3091F" w:rsidP="00B3091F">
      <w:pPr>
        <w:rPr>
          <w:lang w:val="en-GB"/>
        </w:rPr>
      </w:pPr>
      <w:r>
        <w:rPr>
          <w:b/>
          <w:bCs/>
          <w:lang w:val="en-GB"/>
        </w:rPr>
        <w:t>No:</w:t>
      </w:r>
      <w:r>
        <w:rPr>
          <w:lang w:val="en-GB"/>
        </w:rPr>
        <w:t xml:space="preserve"> Jana </w:t>
      </w:r>
      <w:proofErr w:type="spellStart"/>
      <w:r>
        <w:rPr>
          <w:lang w:val="en-GB"/>
        </w:rPr>
        <w:t>Feldmane</w:t>
      </w:r>
      <w:proofErr w:type="spellEnd"/>
      <w:r>
        <w:rPr>
          <w:lang w:val="en-GB"/>
        </w:rPr>
        <w:t xml:space="preserve"> &lt;</w:t>
      </w:r>
      <w:hyperlink r:id="rId5" w:history="1">
        <w:r>
          <w:rPr>
            <w:rStyle w:val="Hyperlink"/>
            <w:lang w:val="en-GB"/>
          </w:rPr>
          <w:t>Jana.Feldmane@vm.gov.lv</w:t>
        </w:r>
      </w:hyperlink>
      <w:r>
        <w:rPr>
          <w:lang w:val="en-GB"/>
        </w:rPr>
        <w:t>&gt;</w:t>
      </w:r>
      <w:r>
        <w:rPr>
          <w:lang w:val="en-GB"/>
        </w:rPr>
        <w:br/>
      </w:r>
      <w:proofErr w:type="spellStart"/>
      <w:r>
        <w:rPr>
          <w:b/>
          <w:bCs/>
          <w:lang w:val="en-GB"/>
        </w:rPr>
        <w:t>Nosūtīts</w:t>
      </w:r>
      <w:proofErr w:type="spellEnd"/>
      <w:r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ceturtdiena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aprīlis</w:t>
      </w:r>
      <w:proofErr w:type="spellEnd"/>
      <w:r>
        <w:rPr>
          <w:lang w:val="en-GB"/>
        </w:rPr>
        <w:t xml:space="preserve"> 28, 2022 12:35 </w:t>
      </w:r>
      <w:proofErr w:type="spellStart"/>
      <w:r>
        <w:rPr>
          <w:lang w:val="en-GB"/>
        </w:rPr>
        <w:t>pēcp</w:t>
      </w:r>
      <w:proofErr w:type="spellEnd"/>
      <w:r>
        <w:rPr>
          <w:lang w:val="en-GB"/>
        </w:rPr>
        <w:t>.</w:t>
      </w:r>
      <w:r>
        <w:rPr>
          <w:lang w:val="en-GB"/>
        </w:rPr>
        <w:br/>
      </w:r>
      <w:r>
        <w:rPr>
          <w:b/>
          <w:bCs/>
          <w:lang w:val="en-GB"/>
        </w:rPr>
        <w:t>Kam:</w:t>
      </w:r>
      <w:r>
        <w:rPr>
          <w:lang w:val="en-GB"/>
        </w:rPr>
        <w:t xml:space="preserve"> Janis </w:t>
      </w:r>
      <w:proofErr w:type="spellStart"/>
      <w:r>
        <w:rPr>
          <w:lang w:val="en-GB"/>
        </w:rPr>
        <w:t>Citskovskis</w:t>
      </w:r>
      <w:proofErr w:type="spellEnd"/>
      <w:r>
        <w:rPr>
          <w:lang w:val="en-GB"/>
        </w:rPr>
        <w:t xml:space="preserve"> &lt;</w:t>
      </w:r>
      <w:hyperlink r:id="rId6" w:history="1">
        <w:r>
          <w:rPr>
            <w:rStyle w:val="Hyperlink"/>
            <w:lang w:val="en-GB"/>
          </w:rPr>
          <w:t>Janis.Citskovskis@mk.gov.lv</w:t>
        </w:r>
      </w:hyperlink>
      <w:r>
        <w:rPr>
          <w:lang w:val="en-GB"/>
        </w:rPr>
        <w:t xml:space="preserve">&gt;; Sanita </w:t>
      </w:r>
      <w:proofErr w:type="spellStart"/>
      <w:r>
        <w:rPr>
          <w:lang w:val="en-GB"/>
        </w:rPr>
        <w:t>Armagana</w:t>
      </w:r>
      <w:proofErr w:type="spellEnd"/>
      <w:r>
        <w:rPr>
          <w:lang w:val="en-GB"/>
        </w:rPr>
        <w:t xml:space="preserve"> &lt;</w:t>
      </w:r>
      <w:hyperlink r:id="rId7" w:history="1">
        <w:r>
          <w:rPr>
            <w:rStyle w:val="Hyperlink"/>
            <w:lang w:val="en-GB"/>
          </w:rPr>
          <w:t>Sanita.Armagana@tm.gov.lv</w:t>
        </w:r>
      </w:hyperlink>
      <w:r>
        <w:rPr>
          <w:lang w:val="en-GB"/>
        </w:rPr>
        <w:t xml:space="preserve">&gt;; Inese </w:t>
      </w:r>
      <w:proofErr w:type="spellStart"/>
      <w:r>
        <w:rPr>
          <w:lang w:val="en-GB"/>
        </w:rPr>
        <w:t>Gailite</w:t>
      </w:r>
      <w:proofErr w:type="spellEnd"/>
      <w:r>
        <w:rPr>
          <w:lang w:val="en-GB"/>
        </w:rPr>
        <w:t xml:space="preserve"> &lt;</w:t>
      </w:r>
      <w:hyperlink r:id="rId8" w:history="1">
        <w:r>
          <w:rPr>
            <w:rStyle w:val="Hyperlink"/>
            <w:lang w:val="en-GB"/>
          </w:rPr>
          <w:t>Inese.Gailite@mk.gov.lv</w:t>
        </w:r>
      </w:hyperlink>
      <w:r>
        <w:rPr>
          <w:lang w:val="en-GB"/>
        </w:rPr>
        <w:t xml:space="preserve">&gt;; Kaspars </w:t>
      </w:r>
      <w:proofErr w:type="spellStart"/>
      <w:r>
        <w:rPr>
          <w:lang w:val="en-GB"/>
        </w:rPr>
        <w:t>Bērziņš</w:t>
      </w:r>
      <w:proofErr w:type="spellEnd"/>
      <w:r>
        <w:rPr>
          <w:lang w:val="en-GB"/>
        </w:rPr>
        <w:t xml:space="preserve"> &lt;</w:t>
      </w:r>
      <w:hyperlink r:id="rId9" w:history="1">
        <w:r>
          <w:rPr>
            <w:rStyle w:val="Hyperlink"/>
            <w:lang w:val="en-GB"/>
          </w:rPr>
          <w:t>kaspars.berzins@vm.gov.lv</w:t>
        </w:r>
      </w:hyperlink>
      <w:r>
        <w:rPr>
          <w:lang w:val="en-GB"/>
        </w:rPr>
        <w:t xml:space="preserve">&gt;; Andris </w:t>
      </w:r>
      <w:proofErr w:type="spellStart"/>
      <w:r>
        <w:rPr>
          <w:lang w:val="en-GB"/>
        </w:rPr>
        <w:t>Pelšs</w:t>
      </w:r>
      <w:proofErr w:type="spellEnd"/>
      <w:r>
        <w:rPr>
          <w:lang w:val="en-GB"/>
        </w:rPr>
        <w:t xml:space="preserve"> &lt;</w:t>
      </w:r>
      <w:hyperlink r:id="rId10" w:history="1">
        <w:r>
          <w:rPr>
            <w:rStyle w:val="Hyperlink"/>
            <w:lang w:val="en-GB"/>
          </w:rPr>
          <w:t>andris.pelss@mfa.gov.lv</w:t>
        </w:r>
      </w:hyperlink>
      <w:r>
        <w:rPr>
          <w:lang w:val="en-GB"/>
        </w:rPr>
        <w:t xml:space="preserve">&gt;; Baiba </w:t>
      </w:r>
      <w:proofErr w:type="spellStart"/>
      <w:r>
        <w:rPr>
          <w:lang w:val="en-GB"/>
        </w:rPr>
        <w:t>Bāne</w:t>
      </w:r>
      <w:proofErr w:type="spellEnd"/>
      <w:r>
        <w:rPr>
          <w:lang w:val="en-GB"/>
        </w:rPr>
        <w:t xml:space="preserve"> &lt;</w:t>
      </w:r>
      <w:hyperlink r:id="rId11" w:history="1">
        <w:r>
          <w:rPr>
            <w:rStyle w:val="Hyperlink"/>
            <w:lang w:val="en-GB"/>
          </w:rPr>
          <w:t>baiba.bane@fm.gov.lv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dace.vilsone</w:t>
      </w:r>
      <w:proofErr w:type="spellEnd"/>
      <w:r>
        <w:rPr>
          <w:lang w:val="en-GB"/>
        </w:rPr>
        <w:t xml:space="preserve"> &lt;</w:t>
      </w:r>
      <w:hyperlink r:id="rId12" w:history="1">
        <w:r>
          <w:rPr>
            <w:rStyle w:val="Hyperlink"/>
            <w:lang w:val="en-GB"/>
          </w:rPr>
          <w:t>dace.vilsone@km.gov.lv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dimitrijs.trofimovs</w:t>
      </w:r>
      <w:proofErr w:type="spellEnd"/>
      <w:r>
        <w:rPr>
          <w:lang w:val="en-GB"/>
        </w:rPr>
        <w:t xml:space="preserve"> &lt;</w:t>
      </w:r>
      <w:hyperlink r:id="rId13" w:history="1">
        <w:r>
          <w:rPr>
            <w:rStyle w:val="Hyperlink"/>
            <w:lang w:val="en-GB"/>
          </w:rPr>
          <w:t>dimitrijs.trofimovs@iem.gov.lv</w:t>
        </w:r>
      </w:hyperlink>
      <w:r>
        <w:rPr>
          <w:lang w:val="en-GB"/>
        </w:rPr>
        <w:t xml:space="preserve">&gt;; Edmunds </w:t>
      </w:r>
      <w:proofErr w:type="spellStart"/>
      <w:r>
        <w:rPr>
          <w:lang w:val="en-GB"/>
        </w:rPr>
        <w:t>Valantis</w:t>
      </w:r>
      <w:proofErr w:type="spellEnd"/>
      <w:r>
        <w:rPr>
          <w:lang w:val="en-GB"/>
        </w:rPr>
        <w:t xml:space="preserve"> &lt;</w:t>
      </w:r>
      <w:hyperlink r:id="rId14" w:history="1">
        <w:r>
          <w:rPr>
            <w:rStyle w:val="Hyperlink"/>
            <w:lang w:val="en-GB"/>
          </w:rPr>
          <w:t>edmunds.valantis@em.gov.lv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Edvīns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Balševics</w:t>
      </w:r>
      <w:proofErr w:type="spellEnd"/>
      <w:r>
        <w:rPr>
          <w:lang w:val="en-GB"/>
        </w:rPr>
        <w:t xml:space="preserve"> &lt;</w:t>
      </w:r>
      <w:hyperlink r:id="rId15" w:history="1">
        <w:r>
          <w:rPr>
            <w:rStyle w:val="Hyperlink"/>
            <w:lang w:val="en-GB"/>
          </w:rPr>
          <w:t>edvins.balsevics@varam.gov.lv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Ilonda</w:t>
      </w:r>
      <w:proofErr w:type="spellEnd"/>
      <w:r>
        <w:rPr>
          <w:lang w:val="en-GB"/>
        </w:rPr>
        <w:t xml:space="preserve"> Stepanova &lt;</w:t>
      </w:r>
      <w:hyperlink r:id="rId16" w:history="1">
        <w:r>
          <w:rPr>
            <w:rStyle w:val="Hyperlink"/>
            <w:lang w:val="en-GB"/>
          </w:rPr>
          <w:t>Ilonda.Stepanova@sam.gov.lv</w:t>
        </w:r>
      </w:hyperlink>
      <w:r>
        <w:rPr>
          <w:lang w:val="en-GB"/>
        </w:rPr>
        <w:t xml:space="preserve">&gt;; Indra </w:t>
      </w:r>
      <w:proofErr w:type="spellStart"/>
      <w:r>
        <w:rPr>
          <w:lang w:val="en-GB"/>
        </w:rPr>
        <w:t>Dreika</w:t>
      </w:r>
      <w:proofErr w:type="spellEnd"/>
      <w:r>
        <w:rPr>
          <w:lang w:val="en-GB"/>
        </w:rPr>
        <w:t xml:space="preserve"> &lt;</w:t>
      </w:r>
      <w:hyperlink r:id="rId17" w:history="1">
        <w:r>
          <w:rPr>
            <w:rStyle w:val="Hyperlink"/>
            <w:lang w:val="en-GB"/>
          </w:rPr>
          <w:t>indra.dreika@vm.gov.lv</w:t>
        </w:r>
      </w:hyperlink>
      <w:r>
        <w:rPr>
          <w:lang w:val="en-GB"/>
        </w:rPr>
        <w:t xml:space="preserve">&gt;; Ingus </w:t>
      </w:r>
      <w:proofErr w:type="spellStart"/>
      <w:r>
        <w:rPr>
          <w:lang w:val="en-GB"/>
        </w:rPr>
        <w:t>Alliks</w:t>
      </w:r>
      <w:proofErr w:type="spellEnd"/>
      <w:r>
        <w:rPr>
          <w:lang w:val="en-GB"/>
        </w:rPr>
        <w:t xml:space="preserve"> &lt;</w:t>
      </w:r>
      <w:hyperlink r:id="rId18" w:history="1">
        <w:r>
          <w:rPr>
            <w:rStyle w:val="Hyperlink"/>
            <w:lang w:val="en-GB"/>
          </w:rPr>
          <w:t>ingus.alliks@lm.gov.lv</w:t>
        </w:r>
      </w:hyperlink>
      <w:r>
        <w:rPr>
          <w:lang w:val="en-GB"/>
        </w:rPr>
        <w:t xml:space="preserve">&gt;; Jānis </w:t>
      </w:r>
      <w:proofErr w:type="spellStart"/>
      <w:r>
        <w:rPr>
          <w:lang w:val="en-GB"/>
        </w:rPr>
        <w:t>Garisons</w:t>
      </w:r>
      <w:proofErr w:type="spellEnd"/>
      <w:r>
        <w:rPr>
          <w:lang w:val="en-GB"/>
        </w:rPr>
        <w:t xml:space="preserve"> &lt;</w:t>
      </w:r>
      <w:hyperlink r:id="rId19" w:history="1">
        <w:r>
          <w:rPr>
            <w:rStyle w:val="Hyperlink"/>
            <w:lang w:val="en-GB"/>
          </w:rPr>
          <w:t>janis.garisons@mod.gov.lv</w:t>
        </w:r>
      </w:hyperlink>
      <w:r>
        <w:rPr>
          <w:lang w:val="en-GB"/>
        </w:rPr>
        <w:t xml:space="preserve">&gt;; Līga </w:t>
      </w:r>
      <w:proofErr w:type="spellStart"/>
      <w:r>
        <w:rPr>
          <w:lang w:val="en-GB"/>
        </w:rPr>
        <w:t>Lejiņa</w:t>
      </w:r>
      <w:proofErr w:type="spellEnd"/>
      <w:r>
        <w:rPr>
          <w:lang w:val="en-GB"/>
        </w:rPr>
        <w:t xml:space="preserve"> &lt;</w:t>
      </w:r>
      <w:hyperlink r:id="rId20" w:history="1">
        <w:r>
          <w:rPr>
            <w:rStyle w:val="Hyperlink"/>
            <w:lang w:val="en-GB"/>
          </w:rPr>
          <w:t>liga.lejina@izm.gov.lv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Mihails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Papsujevičs</w:t>
      </w:r>
      <w:proofErr w:type="spellEnd"/>
      <w:r>
        <w:rPr>
          <w:lang w:val="en-GB"/>
        </w:rPr>
        <w:t xml:space="preserve"> &lt;</w:t>
      </w:r>
      <w:hyperlink r:id="rId21" w:history="1">
        <w:r>
          <w:rPr>
            <w:rStyle w:val="Hyperlink"/>
            <w:lang w:val="en-GB"/>
          </w:rPr>
          <w:t>Mihails.Papsujevics@tm.gov.lv</w:t>
        </w:r>
      </w:hyperlink>
      <w:r>
        <w:rPr>
          <w:lang w:val="en-GB"/>
        </w:rPr>
        <w:t xml:space="preserve">&gt;; </w:t>
      </w:r>
      <w:proofErr w:type="spellStart"/>
      <w:r>
        <w:rPr>
          <w:lang w:val="en-GB"/>
        </w:rPr>
        <w:t>Raivis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Kronbergs</w:t>
      </w:r>
      <w:proofErr w:type="spellEnd"/>
      <w:r>
        <w:rPr>
          <w:lang w:val="en-GB"/>
        </w:rPr>
        <w:t xml:space="preserve"> &lt;</w:t>
      </w:r>
      <w:hyperlink r:id="rId22" w:history="1">
        <w:r>
          <w:rPr>
            <w:rStyle w:val="Hyperlink"/>
            <w:lang w:val="en-GB"/>
          </w:rPr>
          <w:t>raivis.kronbergs@zm.gov.lv</w:t>
        </w:r>
      </w:hyperlink>
      <w:r>
        <w:rPr>
          <w:lang w:val="en-GB"/>
        </w:rPr>
        <w:t>&gt;</w:t>
      </w:r>
      <w:r>
        <w:rPr>
          <w:lang w:val="en-GB"/>
        </w:rPr>
        <w:br/>
      </w:r>
      <w:proofErr w:type="spellStart"/>
      <w:r>
        <w:rPr>
          <w:b/>
          <w:bCs/>
          <w:lang w:val="en-GB"/>
        </w:rPr>
        <w:t>Tēma</w:t>
      </w:r>
      <w:proofErr w:type="spellEnd"/>
      <w:r>
        <w:rPr>
          <w:b/>
          <w:bCs/>
          <w:lang w:val="en-GB"/>
        </w:rPr>
        <w:t>:</w:t>
      </w:r>
      <w:r>
        <w:rPr>
          <w:lang w:val="en-GB"/>
        </w:rPr>
        <w:t xml:space="preserve"> Re: SMnot_190422_Groz.MK662</w:t>
      </w:r>
    </w:p>
    <w:p w14:paraId="20EE5582" w14:textId="77777777" w:rsidR="00B3091F" w:rsidRDefault="00B3091F" w:rsidP="00B3091F">
      <w:pPr>
        <w:rPr>
          <w:lang w:val="en-GB"/>
        </w:rPr>
      </w:pPr>
      <w:r>
        <w:rPr>
          <w:lang w:val="en-GB"/>
        </w:rPr>
        <w:t> </w:t>
      </w:r>
    </w:p>
    <w:p w14:paraId="72532128" w14:textId="77777777" w:rsidR="00B3091F" w:rsidRDefault="00B3091F" w:rsidP="00B3091F">
      <w:pPr>
        <w:rPr>
          <w:color w:val="000000"/>
          <w:sz w:val="24"/>
          <w:szCs w:val="24"/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Veselības</w:t>
      </w:r>
      <w:proofErr w:type="spellEnd"/>
      <w:r>
        <w:rPr>
          <w:color w:val="000000"/>
          <w:sz w:val="24"/>
          <w:szCs w:val="24"/>
          <w:lang w:val="en-GB"/>
        </w:rPr>
        <w:t xml:space="preserve"> ministrija </w:t>
      </w:r>
      <w:proofErr w:type="spellStart"/>
      <w:r>
        <w:rPr>
          <w:color w:val="000000"/>
          <w:sz w:val="24"/>
          <w:szCs w:val="24"/>
          <w:lang w:val="en-GB"/>
        </w:rPr>
        <w:t>piedāvā</w:t>
      </w:r>
      <w:proofErr w:type="spellEnd"/>
      <w:r>
        <w:rPr>
          <w:color w:val="000000"/>
          <w:sz w:val="24"/>
          <w:szCs w:val="24"/>
          <w:lang w:val="en-GB"/>
        </w:rPr>
        <w:t xml:space="preserve"> 662.noteikumu 94. </w:t>
      </w:r>
      <w:proofErr w:type="spellStart"/>
      <w:r>
        <w:rPr>
          <w:color w:val="000000"/>
          <w:sz w:val="24"/>
          <w:szCs w:val="24"/>
          <w:lang w:val="en-GB"/>
        </w:rPr>
        <w:t>punkta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grozītās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redakcijas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vietā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svītrot</w:t>
      </w:r>
      <w:proofErr w:type="spellEnd"/>
      <w:r>
        <w:rPr>
          <w:color w:val="000000"/>
          <w:sz w:val="24"/>
          <w:szCs w:val="24"/>
          <w:lang w:val="en-GB"/>
        </w:rPr>
        <w:t xml:space="preserve"> 94. </w:t>
      </w:r>
      <w:proofErr w:type="spellStart"/>
      <w:r>
        <w:rPr>
          <w:color w:val="000000"/>
          <w:sz w:val="24"/>
          <w:szCs w:val="24"/>
          <w:lang w:val="en-GB"/>
        </w:rPr>
        <w:t>punktu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15.maija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vispār</w:t>
      </w:r>
      <w:proofErr w:type="spellEnd"/>
      <w:r>
        <w:rPr>
          <w:color w:val="000000"/>
          <w:sz w:val="24"/>
          <w:szCs w:val="24"/>
          <w:lang w:val="en-GB"/>
        </w:rPr>
        <w:t>, jo:</w:t>
      </w:r>
    </w:p>
    <w:p w14:paraId="7A2BFFED" w14:textId="77777777" w:rsidR="00B3091F" w:rsidRDefault="00B3091F" w:rsidP="00B309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SM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piedāvātā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redakcija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pārāk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sarežģīta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un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rada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pretrunas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citiem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nosacīujumie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kas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paredz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to, ka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inficēts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cilvēks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neapmeklē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sabiedriska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svietas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tai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skaitā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nelieto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sabiedrikso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transportu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izņemot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atsevišķus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gadījumus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lai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nokļūtu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pie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ārsta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un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šādās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situācijās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visur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lieto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masku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taksometrā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Papildus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jāņem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vērā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ka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inficēts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cilvēks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var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būt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bez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simptomiem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un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radīt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inficēšanās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riskus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apkārtējiem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Šī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norma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bez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jekādas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kontroles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mehānisma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tādēļ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tikai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rekomendējoša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>. </w:t>
      </w:r>
    </w:p>
    <w:p w14:paraId="050625CE" w14:textId="77777777" w:rsidR="00B3091F" w:rsidRDefault="00B3091F" w:rsidP="00B309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GB"/>
        </w:rPr>
      </w:pP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Šobrīd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vēl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joprojām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saslimstība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Covid-19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pietiekami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augsta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sasniedz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rādītājus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kādi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bija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2021.gada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decembrī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tādēļ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sabiedriskais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transports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joprojām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paaugstināta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riska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vide.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Vadoties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no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patreizējās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saslimstības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dinamikas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prognozējam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ka līdz </w:t>
      </w:r>
      <w:proofErr w:type="gramStart"/>
      <w:r>
        <w:rPr>
          <w:rFonts w:eastAsia="Times New Roman"/>
          <w:color w:val="000000"/>
          <w:sz w:val="24"/>
          <w:szCs w:val="24"/>
          <w:lang w:val="en-GB"/>
        </w:rPr>
        <w:t>15.maijam</w:t>
      </w:r>
      <w:proofErr w:type="gram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tiks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sasniegta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tāda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saslimstība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, kas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liecinās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par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pietiekami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zemu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Covid-19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risku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arī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sabiedriskajā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transportā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57E5094E" w14:textId="77777777" w:rsidR="00B3091F" w:rsidRDefault="00B3091F" w:rsidP="00B3091F">
      <w:pPr>
        <w:rPr>
          <w:color w:val="000000"/>
          <w:sz w:val="24"/>
          <w:szCs w:val="24"/>
          <w:lang w:val="en-GB"/>
        </w:rPr>
      </w:pPr>
    </w:p>
    <w:p w14:paraId="08A2DB64" w14:textId="77777777" w:rsidR="00B3091F" w:rsidRDefault="00B3091F" w:rsidP="00B3091F">
      <w:pPr>
        <w:rPr>
          <w:color w:val="000000"/>
          <w:sz w:val="24"/>
          <w:szCs w:val="24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705"/>
      </w:tblGrid>
      <w:tr w:rsidR="00B3091F" w14:paraId="7BA8AA0B" w14:textId="77777777" w:rsidTr="00B3091F">
        <w:trPr>
          <w:trHeight w:val="176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4DF0" w14:textId="10C89292" w:rsidR="00B3091F" w:rsidRDefault="00B3091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3A17F2B" wp14:editId="231C53D3">
                  <wp:extent cx="1104900" cy="952500"/>
                  <wp:effectExtent l="0" t="0" r="0" b="0"/>
                  <wp:docPr id="6" name="Picture 6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Background patter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DC61" w14:textId="77777777" w:rsidR="00B3091F" w:rsidRDefault="00B3091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 xml:space="preserve">Jana </w:t>
            </w:r>
            <w:proofErr w:type="spellStart"/>
            <w:r>
              <w:rPr>
                <w:b/>
                <w:bCs/>
              </w:rPr>
              <w:t>Feldmane</w:t>
            </w:r>
            <w:proofErr w:type="spellEnd"/>
          </w:p>
          <w:p w14:paraId="2AE48088" w14:textId="77777777" w:rsidR="00B3091F" w:rsidRDefault="00B3091F">
            <w:pPr>
              <w:pStyle w:val="NormalWeb"/>
              <w:spacing w:before="0" w:beforeAutospacing="0" w:after="0" w:afterAutospacing="0"/>
            </w:pPr>
            <w:proofErr w:type="spellStart"/>
            <w:r>
              <w:t>departamenta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  <w:r>
              <w:t xml:space="preserve"> </w:t>
            </w:r>
            <w:proofErr w:type="spellStart"/>
            <w:r>
              <w:t>p.i.</w:t>
            </w:r>
            <w:proofErr w:type="spellEnd"/>
          </w:p>
          <w:p w14:paraId="1B23AEA9" w14:textId="77777777" w:rsidR="00B3091F" w:rsidRDefault="00B3091F">
            <w:pPr>
              <w:pStyle w:val="NormalWeb"/>
              <w:spacing w:before="0" w:beforeAutospacing="0" w:after="0" w:afterAutospacing="0"/>
            </w:pPr>
            <w:proofErr w:type="spellStart"/>
            <w:r>
              <w:t>Sabiedrības</w:t>
            </w:r>
            <w:proofErr w:type="spellEnd"/>
            <w:r>
              <w:t xml:space="preserve"> </w:t>
            </w:r>
            <w:proofErr w:type="spellStart"/>
            <w:r>
              <w:t>veselības</w:t>
            </w:r>
            <w:proofErr w:type="spellEnd"/>
            <w:r>
              <w:t xml:space="preserve"> </w:t>
            </w:r>
            <w:proofErr w:type="spellStart"/>
            <w:r>
              <w:t>departaments</w:t>
            </w:r>
            <w:proofErr w:type="spellEnd"/>
            <w:r>
              <w:t> </w:t>
            </w:r>
          </w:p>
          <w:p w14:paraId="42F04749" w14:textId="77777777" w:rsidR="00B3091F" w:rsidRDefault="00B3091F">
            <w:pPr>
              <w:pStyle w:val="NormalWeb"/>
              <w:spacing w:before="0" w:beforeAutospacing="0" w:after="0" w:afterAutospacing="0"/>
            </w:pPr>
            <w:hyperlink r:id="rId24" w:tgtFrame="_blank" w:history="1">
              <w:r>
                <w:rPr>
                  <w:rStyle w:val="Hyperlink"/>
                </w:rPr>
                <w:t>http://www.vm.gov.lv</w:t>
              </w:r>
            </w:hyperlink>
          </w:p>
          <w:p w14:paraId="16EB96B6" w14:textId="77777777" w:rsidR="00B3091F" w:rsidRDefault="00B3091F">
            <w:pPr>
              <w:pStyle w:val="NormalWeb"/>
              <w:spacing w:before="0" w:beforeAutospacing="0" w:after="0" w:afterAutospacing="0"/>
            </w:pP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Republikas</w:t>
            </w:r>
            <w:proofErr w:type="spellEnd"/>
            <w:r>
              <w:t xml:space="preserve"> </w:t>
            </w:r>
            <w:proofErr w:type="spellStart"/>
            <w:r>
              <w:t>Veselības</w:t>
            </w:r>
            <w:proofErr w:type="spellEnd"/>
            <w:r>
              <w:t xml:space="preserve"> ministrija</w:t>
            </w:r>
          </w:p>
          <w:p w14:paraId="670179C4" w14:textId="77777777" w:rsidR="00B3091F" w:rsidRDefault="00B3091F">
            <w:pPr>
              <w:pStyle w:val="NormalWeb"/>
              <w:spacing w:before="0" w:beforeAutospacing="0" w:after="0" w:afterAutospacing="0"/>
            </w:pP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72 k-1, Rīga, LV-1011, </w:t>
            </w:r>
            <w:proofErr w:type="spellStart"/>
            <w:r>
              <w:t>Latvija</w:t>
            </w:r>
            <w:proofErr w:type="spellEnd"/>
          </w:p>
          <w:p w14:paraId="3EA93024" w14:textId="3E80B144" w:rsidR="00B3091F" w:rsidRDefault="00B3091F">
            <w:pPr>
              <w:pStyle w:val="NormalWeb"/>
              <w:spacing w:before="0" w:beforeAutospacing="0" w:after="0" w:afterAutospacing="0"/>
            </w:pPr>
            <w:r>
              <w:t>+37167876119</w:t>
            </w:r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 wp14:anchorId="259860C0" wp14:editId="0621171F">
                  <wp:extent cx="228600" cy="228600"/>
                  <wp:effectExtent l="0" t="0" r="0" b="0"/>
                  <wp:docPr id="5" name="Picture 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1C46E34" wp14:editId="0A6C6AE8">
                  <wp:extent cx="228600" cy="228600"/>
                  <wp:effectExtent l="0" t="0" r="0" b="0"/>
                  <wp:docPr id="4" name="Picture 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7C4B388" wp14:editId="01C39D9B">
                  <wp:extent cx="228600" cy="228600"/>
                  <wp:effectExtent l="0" t="0" r="0" b="0"/>
                  <wp:docPr id="3" name="Picture 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0283ECC" wp14:editId="7A04BBA2">
                  <wp:extent cx="228600" cy="228600"/>
                  <wp:effectExtent l="0" t="0" r="0" b="0"/>
                  <wp:docPr id="2" name="Picture 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2FE0283" wp14:editId="16E87584">
                  <wp:extent cx="228600" cy="228600"/>
                  <wp:effectExtent l="0" t="0" r="0" b="0"/>
                  <wp:docPr id="1" name="Picture 1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0070A" w14:textId="77777777" w:rsidR="00E1052F" w:rsidRDefault="00E1052F"/>
    <w:sectPr w:rsidR="00E105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E1"/>
    <w:multiLevelType w:val="multilevel"/>
    <w:tmpl w:val="7472D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2562A"/>
    <w:multiLevelType w:val="multilevel"/>
    <w:tmpl w:val="C81C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762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184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F"/>
    <w:rsid w:val="00B3091F"/>
    <w:rsid w:val="00E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A699"/>
  <w15:chartTrackingRefBased/>
  <w15:docId w15:val="{593D5C15-E435-408B-8710-2136EEBB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1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9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Gailite@mk.gov.lv" TargetMode="External"/><Relationship Id="rId13" Type="http://schemas.openxmlformats.org/officeDocument/2006/relationships/hyperlink" Target="mailto:dimitrijs.trofimovs@iem.gov.lv" TargetMode="External"/><Relationship Id="rId18" Type="http://schemas.openxmlformats.org/officeDocument/2006/relationships/hyperlink" Target="mailto:ingus.alliks@lm.gov.lv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mailto:Mihails.Papsujevics@tm.gov.lv" TargetMode="External"/><Relationship Id="rId34" Type="http://schemas.openxmlformats.org/officeDocument/2006/relationships/image" Target="media/image6.png"/><Relationship Id="rId7" Type="http://schemas.openxmlformats.org/officeDocument/2006/relationships/hyperlink" Target="mailto:Sanita.Armagana@tm.gov.lv" TargetMode="External"/><Relationship Id="rId12" Type="http://schemas.openxmlformats.org/officeDocument/2006/relationships/hyperlink" Target="mailto:dace.vilsone@km.gov.lv" TargetMode="External"/><Relationship Id="rId17" Type="http://schemas.openxmlformats.org/officeDocument/2006/relationships/hyperlink" Target="mailto:indra.dreika@vm.gov.lv" TargetMode="External"/><Relationship Id="rId25" Type="http://schemas.openxmlformats.org/officeDocument/2006/relationships/hyperlink" Target="https://twitter.com/veselibasmin" TargetMode="External"/><Relationship Id="rId33" Type="http://schemas.openxmlformats.org/officeDocument/2006/relationships/hyperlink" Target="https://www.instagram.com/veselibas_ministrija" TargetMode="External"/><Relationship Id="rId2" Type="http://schemas.openxmlformats.org/officeDocument/2006/relationships/styles" Target="styles.xml"/><Relationship Id="rId16" Type="http://schemas.openxmlformats.org/officeDocument/2006/relationships/hyperlink" Target="mailto:Ilonda.Stepanova@sam.gov.lv" TargetMode="External"/><Relationship Id="rId20" Type="http://schemas.openxmlformats.org/officeDocument/2006/relationships/hyperlink" Target="mailto:liga.lejina@izm.gov.lv" TargetMode="External"/><Relationship Id="rId29" Type="http://schemas.openxmlformats.org/officeDocument/2006/relationships/hyperlink" Target="https://www.youtube.com/user/Veselibasministrij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is.Citskovskis@mk.gov.lv" TargetMode="External"/><Relationship Id="rId11" Type="http://schemas.openxmlformats.org/officeDocument/2006/relationships/hyperlink" Target="mailto:baiba.bane@fm.gov.lv" TargetMode="External"/><Relationship Id="rId24" Type="http://schemas.openxmlformats.org/officeDocument/2006/relationships/hyperlink" Target="http://www.vm.gov.lv" TargetMode="External"/><Relationship Id="rId32" Type="http://schemas.openxmlformats.org/officeDocument/2006/relationships/image" Target="media/image5.png"/><Relationship Id="rId5" Type="http://schemas.openxmlformats.org/officeDocument/2006/relationships/hyperlink" Target="mailto:Jana.Feldmane@vm.gov.lv" TargetMode="External"/><Relationship Id="rId15" Type="http://schemas.openxmlformats.org/officeDocument/2006/relationships/hyperlink" Target="mailto:edvins.balsevics@varam.gov.lv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mailto:andris.pelss@mfa.gov.lv" TargetMode="External"/><Relationship Id="rId19" Type="http://schemas.openxmlformats.org/officeDocument/2006/relationships/hyperlink" Target="mailto:janis.garisons@mod.gov.lv" TargetMode="External"/><Relationship Id="rId31" Type="http://schemas.openxmlformats.org/officeDocument/2006/relationships/hyperlink" Target="https://www.flickr.com/photos/veselibas_ministr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ars.berzins@vm.gov.lv" TargetMode="External"/><Relationship Id="rId14" Type="http://schemas.openxmlformats.org/officeDocument/2006/relationships/hyperlink" Target="mailto:edmunds.valantis@em.gov.lv" TargetMode="External"/><Relationship Id="rId22" Type="http://schemas.openxmlformats.org/officeDocument/2006/relationships/hyperlink" Target="mailto:raivis.kronbergs@zm.gov.lv" TargetMode="External"/><Relationship Id="rId27" Type="http://schemas.openxmlformats.org/officeDocument/2006/relationships/hyperlink" Target="https://www.facebook.com/VeselibasMinistrija/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Ziedone</dc:creator>
  <cp:keywords/>
  <dc:description/>
  <cp:lastModifiedBy>Sintija Ziedone</cp:lastModifiedBy>
  <cp:revision>1</cp:revision>
  <dcterms:created xsi:type="dcterms:W3CDTF">2022-04-29T07:04:00Z</dcterms:created>
  <dcterms:modified xsi:type="dcterms:W3CDTF">2022-04-29T07:05:00Z</dcterms:modified>
</cp:coreProperties>
</file>