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22-TA-503: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nacionālās koncertzāles projekta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nacionālās koncertzāles būvniecību novietnē – Rīgas Kongresu nams, aptverot šādus nekustamos īpašumus: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plūdu samazināšanai, lūdzam rīkojuma projektu apvienot vienā tiesību akta projektā ar tiesību akta projektu 22-TA-494, it īpaši ņemot vērā, ka rīkojuma projekts dublē tiesību akta projektam 22-TA-494 pievienoto Ministru kabineta sēdes protokollēmuma projektu un rīkojuma projekta anotācijas I sadaļa dublē Informatīvajā ziņojumā “Par nacionālās koncertzāles projekta īstenošanas gaitu” ietverto informāciju. Turklāt rīkojuma projekta anotācijas 1.1. sadaļā kā rīkojuma projekta izstrādes pamatojums norādīts Ministru kabineta 2020.gada 18.jūnija rīkojuma Nr.341 „Par nacionālās koncertzāles projekta īstenošanu” 4.punktā dotais uzdevums Kultūras ministrijai sadarbībā ar Finanšu ministriju (valsts akciju sabiedrību „Valsts nekustamie īpašumi”) sagatavot un kultūras ministram līdz 2021.gada 31.decembrim iesniegt noteiktā kārtībā Ministru kabinetā informatīvo ziņojumu par nacionālās koncertzāles projekta īstenošanas gaitu. Abu tiesību akta projektu apvienošanas gadījumā, lūdzu ņemt vērā Tieslietu ministrijas atzinumā par tiesību akta projektu 22-TA-494 norādītos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(22-TA-494) un MK rīkojuma projekts (22-TA-503) ievietoti TAP un savstarpēji sasaistīti atbilstoši TAP tehniskajām iespējām un TAP atbalsta dienesta norādēm.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nacionālās akustiskās koncertzāles būvniecību novietnē – Rīgas Kongresu nams, aptverot šādus nekustamos īpašumus: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nacionālās koncertzāles būvniecību novietnē – Rīgas Kongresu nams, aptverot šādus nekustamos īpašumus: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Tieslietu ministrija varētu izvērtēt rīkojuma projekta atbilstību normatīvo aktu prasībām nepieciešams saskaņā ar Ministru kabineta 2021. gada 7. septembra noteikumu Nr.606 "Ministru kabineta kārtības rullis" 33. punktu rīkojuma projektam pievienot paskaidrojošos dokumentus par rīkojuma projektā 1. punktā minēto nekustamo īpašumu piederību. Ievērojot minēto, lūdzam pievienot rīkojuma projektam paskaidrojošos dokumentus, kas apliecina šajā tiesību aktā paredzēto tiesisko attiecību likumību. Vienlaikus vēršam uzmanību, ka Ministru kabinets var pieņemt lēmumus tikai attiecībā uz valstij piederošiem nekustamiem īpašumiem. Ja rīkojuma projektā minētie nekustamie īpašumi neatrodas valsts īpašumā pirms šāda rīkojuma virzības ir nepieciešamas darbības, lai šādus nekustamos īpašumus iegūtu valsts īpašumā normatīvajos aktos paredzētajā kārtībā, piemēram attiecībā uz privātpersonām piederošiem nekustamajiem īpašumiem, kas nepieciešami sabiedrības vajadzībām, ir piemērojams Sabiedrības vajadzībām nepieciešamā nekustamā īpašuma atsavināšanas likumā ietvertais tiesiskais regulējums. Lūdzam izvērtēt minētos apsvērumus pirms rīkojuma projekta tālākas virzīšanas.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projekts paredz tikai konceptuālu Ministru kabineta atbalstu izvēlētajai nacionālās koncertzāles novietnei. Visi iebildumā norādītie un citi juridiskie aspekti tiks vērtēti, saņemot Ministru kabineta konceptuālu atbalstu Rīgas Kongresu namam kā koncertzāles novietnei, un tiks iesniegti Ministru kabinetā atsevišķā informatīvajā ziņojumā.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ir papildināta ar informāciju par nekustamo īpašumu piederību, kā arī ir pievienotas nekustamo īpašumu zemesgrāmatas izdrukas.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 (zemes vienības kadastra apzīmējums 0100 010 0120) 0,77 ha platībā, ko ir paredzēts atdalīt no nekustamā īpašuma (nekustamā īpašuma kadastra Nr.0100 010 0120) – zemes vienība (zemes vienības kadastra apzīmējums 0100 010 0120) 11,3612 ha platībā un divas būves (būvju kadastra apzīmējumi 0100 010 0120 005, 0100 010 0120 006) – starp Kronvalda un Kalpaka bulvāri, Rīgā.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Nekustamā īpašuma valsts kadastra informācijās sistēmā nav izveidota atsevišķa zemes vienība 0,77 ha platībā, nebūtu korekti norādīt atdalāmas zemes vienības kadastra apzīmējumu, kas sakrīt ar nekustamā īpašuma (nekustamā īpašuma kadastra Nr.0100 010 0120) Rīgā, ņemot vērā, ka zemes vienībai, būvei, telpu grupai vai zemes vienības daļai piešķir viennozīmīgu, neatkārtojamu un nemainīgu ciparu kombināciju (identifikators) un tas pēc sadales nebūs tāds pats kā šobrīd nekustamajam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MK rīkojuma projekta 1.2.apakšpunktu.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nekustamā īpašuma (nekustamā īpašuma kadastra Nr.0100 010 0120) starp Kronvalda un Kalpaka bulvāri, Rīgā, sastāvā esošās zemes vienības (zemes vienības kadastra apzīmējums 0100 010 0120) 11,3612 ha kopplatībā daļu aptuveni  0,77 ha platībā.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projekta 1.2. un 1.3. apakšpunkts, tai skaitā ņemot vērā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nekustamā īpašuma (nekustamā īpašuma kadastra Nr. 0100 010 0120) starp Kronvalda un Kalpaka bulvāri, Rīgā, sastāvā esošās zemes vienības (zemes vienības kadastra apzīmējums 0100 010 0120) 11,3612 ha kopplatībā daļa aptuveni  0,77 ha platībā;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 (zemes vienības kadastra apzīmējums 0100 010 0120) 0,77 ha platībā, ko ir paredzēts atdalīt no nekustamā īpašuma (nekustamā īpašuma kadastra Nr.0100 010 0120) – zemes vienība (zemes vienības kadastra apzīmējums 0100 010 0120) 11,3612 ha platībā un divas būves (būvju kadastra apzīmējumi 0100 010 0120 005, 0100 010 0120 006) – starp Kronvalda un Kalpaka bulvāri, Rīgā.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rīkojuma projektam nav pievienoti īpašuma tiesību apliecinošie dokumenti un cita informācija, kas apliecina rīkojuma projektā regulējamo tiesisko attiecību likumību, bez kuru esības nav iespējams pieņemt Ministru kabinetam lēmumu pēc būtības, nav skaidrs, vai ir iespējama rīkojuma projekta 1.2. apakšpunktā minētā nekustamā īpašuma sadale, tajā skaitā, rīkojuma projektā piedāvatajā variantā. Tādējādi lūdzam projektam pievienot dokumentus, kas apliecina sadales iespējamību normatīvajos aktos noteiktajā kārtībā, lai Ministru kabinets varētu lemt par šādu risinājuma variantu.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rīkojuma projekts paredz tikai konceptuālu Ministru kabineta atbalstu izvēlētajai nacionālās koncertzāles novietnei, nevis konkrētu risinājumu. Iebildumā norādītie un citi juridiskie aspekti tiks vērtēti, saņemot Ministru kabineta konceptuālu atbalstu Rīgas Kongresu namam kā koncertzāles novietnei, un tiks iesniegti Ministru kabinetā atsevišķa informatīvā ziņojuma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pievienotas nekustamo īpašumu zemesgrāmatas izdrukas.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15. punktu visiem projektiem aizpilda šo noteikumu 14.2. apakšpunktā minēto anotācijas sadaļu (sabiedrības grupas, kuras ietekmēs projekts, ietekme uz tām, ietekme uz tautsaimniecības attīstību un administratīvo slogu, tai skaitā administratīvo izmaksu monetārs novērtējums un atbilstības izmaksu monetārs novērtējums). Ņemot vērā minēto, nepieciešams aizpildīt šo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rīkojuma projekts paredz tikai konceptuālu Ministru kabineta atbalstu izvēlētajai nacionālās koncertzāles novietnei, nevis konkrētu risinājumu, tādējādi tas nerada iebildumā norādītās ietekmes. Attiecīgi ir aizpildītas arī anotācijas attiecīgās sadaļas.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rīkojuma projekta “Par nacionālās koncertzāles projekta īstenošanu” (turpmāk – MK rīkojuma projekts) sākotnējās ietekmes novērtējuma ziņojuma (turpmāk – anotācija) 1.3.sadaļu “Risinājuma apraksts” ar informāciju par MK rīkojuma projekta 1.punktā minēto nekustamo īpašumu piederību, t.i. īpašniekiem, īpašuma noteiktajiem aprobežojumiem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iebildumā norādītajam, kā arī ir pievienotas attiecīgo nekustamo īpašumu zemesgrāmatas izdrukas.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anotācijas 1.3.sadaļā “Risinājuma apraksts” norādīts, ka, </w:t>
            </w:r>
            <w:r w:rsidR="00000000" w:rsidRPr="00000000" w:rsidDel="00000000">
              <w:rPr>
                <w:i w:val="1"/>
                <w:rtl w:val="0"/>
              </w:rPr>
              <w:t xml:space="preserve">izvērtējot visu informācijas kopumu kontekstā ar Kultūras ministrijas izvirzītajiem Koncertzāles novietnes pamatkritērijiem, kā arī ņemot vērā apsvērumu, ka Rīgas Kongresu nama pārbūve saistāma ar mazākām Koncertzāles ieceres īstenošanas izmaksām un ir ātrāk realizējama, Attīstības komiteja 2022.gada 2.februāra sēdē nolēma atbalstīt Rīgas Kongresu namu kā Koncertzāles piemērotāko novietni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MK rīkojuma projekta anotācijas minēto sadaļu ar informāciju par apsvēruma saistībā ar koncertzāles ieceres īstenošanas izmaksu un īstenošanas termiņu pieņēmumiem.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un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nacionālās koncertzāles būvniecību novietnē – Rīgas Kongresu nams, aptverot šādus nekustamos īpašumus: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valstspilsētas pašvaldība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projektu un izteikt tā 1. punkta apakšpunktus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nekustamais īpašums (nekustamā īpašuma kadastra Nr. 0100 010 0121) – zemes vienība (zemes vienības kadastra apzīmējums 0100 010 0121) 7 965 m2 platībā un būve (būves kadastra apzīmējums 0100 010 0121 001) – Krišjāņa Valdemāra ielā 5,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 (zemes vienības kadastra apzīmējums 0100 010 0120) 0,77 ha platībā, ko ir paredzēts atdalīt no nekustamā īpašuma (nekustamā īpašuma kadastra Nr. 0100 010 0120) – zemes vienība (zemes vienības kadastra apzīmējums 0100 010 0120) 11,3612 ha platībā un divas būves (būvju kadastra apzīmējumi 0100 010 0120 005, 0100 010 0120 006) – starp Kronvalda un Kalpaka bulvāri,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nekustamais īpašums (nekustamā īpašuma kadastra Nr. 01005100025) - būve (būves kadastra apzīmējums 0100 010 0120 002), kas saistīta ar zemes vienībām ar kadastra apzīmējumiem 0100 010 0043 (Latvijas valsts), 0100 010 0120 (Rīgas valstspilsētas pašvaldības), 0100 010 0121 (SIA “Rīgas nami”), ar kopējo platību 7935 m2 – Krišjāņa Valdemāra ielā 5A, Rīgā.”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22-TA-503</w:t>
    </w:r>
    <w:r>
      <w:br/>
    </w:r>
    <w:r w:rsidR="00000000" w:rsidRPr="00000000" w:rsidDel="00000000">
      <w:rPr>
        <w:rtl w:val="0"/>
      </w:rPr>
      <w:t xml:space="preserve">28.02.2022. 14.21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22-TA-503</w:t>
    </w:r>
    <w:r>
      <w:br/>
    </w:r>
    <w:r w:rsidR="00000000" w:rsidRPr="00000000" w:rsidDel="00000000">
      <w:rPr>
        <w:rtl w:val="0"/>
      </w:rPr>
      <w:t xml:space="preserve">28.02.2022. 14.21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Izziņa_22-TA-503.docx</dc:title>
</cp:coreProperties>
</file>

<file path=docProps/custom.xml><?xml version="1.0" encoding="utf-8"?>
<Properties xmlns="http://schemas.openxmlformats.org/officeDocument/2006/custom-properties" xmlns:vt="http://schemas.openxmlformats.org/officeDocument/2006/docPropsVTypes"/>
</file>