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24-TA-1377: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Kārtība, kādā Aizsardzības ministrija īsteno projektu konkursus militāru vai divējāda lietojuma produktu attīstības atbalstam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sagatavo un izsludina granta projektu konkursus militāra vai divējāda lietojuma produktu attīstības atbalstam (turpmāk –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izvērtē projektu iesniegumus un pieņem lēmumu par konkursu uzvarētājiem;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piešķir atbalstu un kontrolē sniegtā atbalsta izmantošanu atbilstoši tam paredzētajiem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"Kārtība, kādā Aizsardzības ministrija īsteno projektu konkursus militāru vai divējāda lietojuma produktu attīstības atbalstam" (turpmāk – projekts) 1. punktu atbilstoši Aizsardzības industrijas likuma 5. panta trešajā daļā Ministru kabinetam dotajam pilnvarojumam, ievērojot Ministru kabineta 2009. gada 3. februāra noteikumu Nr. 108 "Normatīvo aktu projektu sagatavošanas noteikumi"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punkts labots atbilstoši TM izteiktajam iebildumam.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aizsardzības industrija - komersanti un zinātniskās institūcijas saskaņā ar Aizsardzības industrijas likuma 1.panta 1.daļu;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de minimis atbalsts – komercdarbības atbalsts, ko sniedz saskaņā ar Komisijas Regulu 2023/2831 par Līguma par Eiropas Savienības darbību 107. un 108. panta piemērošanu de minimis atbalstam (turpmāk – Komisijas Regula 2023/2831);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divējāda lietojuma produkti – produkti, kas atbilst Eiropas Padomes 2009. gada 5. maija Regulas (EK) Nr. 428/2009, ar ko izveido Kopienas režīmu divējāda lietojuma preču eksporta, pārvadājumu, starpniecības un tranzīta kontrolei, 2. panta 1. punktā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inovatīvs produkts – produkts, kas atbilst Jaunuzņēmumu darbības atbalsta likuma 1. panta 4. punktā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mazie un vidējie uzņēmumi – uzņēmumi, kas atbilst Eiropas Komisijas 2014. gada 17. jūnija Regulas (ES) Nr. 651/2014, ar ko noteiktas atbalsta kategorijas atzīst par saderīgām ar iekšējo tirgu, piemērojot Līguma 107. un 108. pantu (turpmāk – Komisijas regula Nr. 651/2014), I pielikumā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militāra lietojuma produkti – preces (produkti), kas īpaši izstrādātas vai pielāgotas militārām vajadzībām un ir izmantojamas kā ieroči, munīcija vai militārais aprīkojums, tai skaitā militāra rakstura preces, kas noteiktas Līguma par Eiropas Savienības darbību 346. pantā minētajā sarakstā, kā arī to sastāvdaļas un detaļas;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pētniecības organizācija – subjekts, kas atbilst Komisijas regulas Nr. 651/2014 2. panta 83. punktā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viens vienots uzņēmums – uzņēmums, kas atbilst Komisijas Regulas 2023/2831 2. panta 2. punktā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zemu nodokļu vai beznodokļu valstis un teritorijas – valstis un teritorijas, kuras noteiktas normatīvajos aktos par zemu nodokļu vai beznodokļu valstīm un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tehnoloģiju gatavības līmenis – (angļu val. – technology readiness level, turpmāk – TRL) tehnoloģiju brieduma pakāpes mērījums. Tehnoloģiju brieduma pakāpes iedala šādos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TRL 1 – izzināti dabas likumi: zinātniskā pētījuma rezultāti ļauj uzsākt lietišķās pētniecības un tehnoloģijas attīstības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TRL 2 – formulēta tehnoloģijas praktiskā lietojuma koncepcija;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TRL 3 – koncepcijas eksperimentālā pārbaude: uzsākta izpēte un izstrāde (analītiskie/laboratorijas pētījumi), lai apstiprinātu prognozes par tehnoloģijas komponentiem;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TRL 4 – tehnoloģijas validācija laboratorijas vidē: veikta galveno tehnoloģisko komponentu integrācija, lai pārbaudītu to kopdarbību laboratorijas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 TRL 5 – tehnoloģijas validācija mākslīgi radītā vidē: tehnoloģiskie komponenti ir integrēti ar samērā reāliem atbalsta elementiem, lai tehnoloģiju varētu pārbaudīt mākslīgi radītā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2.9.6. TRL 6 – tehnoloģijas demonstrācija mākslīgi radītā vidē: sistēmas modelis vai prototips ir pārbaudīts mākslīgi radītā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 TRL 7 – sistēmas prototipa demonstrācija darbības vidē: sistēmas prototips, kas atbilst vai tikai minimāli atšķiras no plānotās sistēmas, ir pārbaudīts reālā darbības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2.9.8. TRL 8 – sistēma ir pabeigta un pārbaudīta: ir pierādīts, ka tehnoloģija darbojas tās galīgajā formā un plānotajos apstākļos (pēdējais tehnoloģijas attīstības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2.9.9. TRL 9 – sekmīga sistēmas ekspluatācija.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2.1. apakšpunktu, ņemot vērā to, ka projektā nav nepieciešams iekļaut tāda termina skaidrojumu, kas jau ir skaidrots Aizsardzības industrijas likuma 1. panta 1. punktā. Vienlaikus vēršam uzmanību uz to, ka terminu neskaidro, atsaucoties uz citā normatīvajā aktā iekļautu attiecīgā termina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apakšpunkts svītrots.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aizsardzības industrija - komersanti un zinātniskās institūcijas saskaņā ar Aizsardzības industrijas likuma 1.panta 1.daļu;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de minimis atbalsts – komercdarbības atbalsts, ko sniedz saskaņā ar Komisijas Regulu 2023/2831 par Līguma par Eiropas Savienības darbību 107. un 108. panta piemērošanu de minimis atbalstam (turpmāk – Komisijas Regula 2023/2831);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divējāda lietojuma produkti – produkti, kas atbilst Eiropas Padomes 2009. gada 5. maija Regulas (EK) Nr. 428/2009, ar ko izveido Kopienas režīmu divējāda lietojuma preču eksporta, pārvadājumu, starpniecības un tranzīta kontrolei, 2. panta 1. punktā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inovatīvs produkts – produkts, kas atbilst Jaunuzņēmumu darbības atbalsta likuma 1. panta 4. punktā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mazie un vidējie uzņēmumi – uzņēmumi, kas atbilst Eiropas Komisijas 2014. gada 17. jūnija Regulas (ES) Nr. 651/2014, ar ko noteiktas atbalsta kategorijas atzīst par saderīgām ar iekšējo tirgu, piemērojot Līguma 107. un 108. pantu (turpmāk – Komisijas regula Nr. 651/2014), I pielikumā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militāra lietojuma produkti – preces (produkti), kas īpaši izstrādātas vai pielāgotas militārām vajadzībām un ir izmantojamas kā ieroči, munīcija vai militārais aprīkojums, tai skaitā militāra rakstura preces, kas noteiktas Līguma par Eiropas Savienības darbību 346. pantā minētajā sarakstā, kā arī to sastāvdaļas un detaļas;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pētniecības organizācija – subjekts, kas atbilst Komisijas regulas Nr. 651/2014 2. panta 83. punktā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viens vienots uzņēmums – uzņēmums, kas atbilst Komisijas Regulas 2023/2831 2. panta 2. punktā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zemu nodokļu vai beznodokļu valstis un teritorijas – valstis un teritorijas, kuras noteiktas normatīvajos aktos par zemu nodokļu vai beznodokļu valstīm un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tehnoloģiju gatavības līmenis – (angļu val. – technology readiness level, turpmāk – TRL) tehnoloģiju brieduma pakāpes mērījums. Tehnoloģiju brieduma pakāpes iedala šādos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TRL 1 – izzināti dabas likumi: zinātniskā pētījuma rezultāti ļauj uzsākt lietišķās pētniecības un tehnoloģijas attīstības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TRL 2 – formulēta tehnoloģijas praktiskā lietojuma koncepcija;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TRL 3 – koncepcijas eksperimentālā pārbaude: uzsākta izpēte un izstrāde (analītiskie/laboratorijas pētījumi), lai apstiprinātu prognozes par tehnoloģijas komponentiem;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TRL 4 – tehnoloģijas validācija laboratorijas vidē: veikta galveno tehnoloģisko komponentu integrācija, lai pārbaudītu to kopdarbību laboratorijas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 TRL 5 – tehnoloģijas validācija mākslīgi radītā vidē: tehnoloģiskie komponenti ir integrēti ar samērā reāliem atbalsta elementiem, lai tehnoloģiju varētu pārbaudīt mākslīgi radītā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2.9.6. TRL 6 – tehnoloģijas demonstrācija mākslīgi radītā vidē: sistēmas modelis vai prototips ir pārbaudīts mākslīgi radītā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 TRL 7 – sistēmas prototipa demonstrācija darbības vidē: sistēmas prototips, kas atbilst vai tikai minimāli atšķiras no plānotās sistēmas, ir pārbaudīts reālā darbības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2.9.8. TRL 8 – sistēma ir pabeigta un pārbaudīta: ir pierādīts, ka tehnoloģija darbojas tās galīgajā formā un plānotajos apstākļos (pēdējais tehnoloģijas attīstības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2.9.9. TRL 9 – sekmīga sistēmas ekspluatācija.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2.4. apakšpunktu, ņemot vērā to, ka projektā nav nepieciešams iekļaut tāda termina skaidrojumu, kas jau ir skaidrots Jaunuzņēmumu darbības atbalsta likuma 1. panta 4. punktā. Vienlaikus vēršam uzmanību uz to, ka terminu neskaidro, atsaucoties uz citā normatīvajā aktā iekļautu attiecīgā termina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apakšpunkts svītrots.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Atbalstu, saskaņā ar Komisijas Regulu  2023/2831, piešķir ievērojot Komisijas Regulas 2023/2831 1.panta 1.punktā minētos nozaru un darbību ierobežojumus, tas, saskaņā ar Komisijas Regulas 2023/2831 1.panta 2.punktu, nodrošina šo nozaru darbību vai izmaksu nošķiršanu no tām darbībām, kurām piešķirts de minimis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izziņas 6.punktā ir minēts, ka Finanšu ministrijas 17.06.2024 iebildums ir ņemts vērā, vēršam uzmanību, ka veiktie labojumi nav precīzi un noteikumu projekta 6.punkts pašreizējā redakcijā ir nepilnīgs. Līdz ar to, lai nodrošinātu korektu tā interpretāciju un pareizu Komisijas regulas Nr.2023/2831 1.panta nosacījumu piemērošanu, lūdzam to izteikt šādā redakcijā, pēc nepieciešamības pielāgojot tekstu, kas ietverts kvadrātiekavās: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saskaņā ar Komisijas regulu Nr.2023/2831 piešķir, ievērojot Komisijas regulas Nr.2023/2831 1.panta 1.punktā minētos nozaru un darbību ierobežojumus. Ja [atbalsta saņēmējs] vienlaikus darbojas vienā vai vairākās Komisijas regulas Nr.2023/2831 1.panta 1.punkta a), b), c) un d) apakšpunktā minētajās nozarēs, atbalstu drīkst piešķirt tikai tad, ja atbalsta pretendents nodrošina šo nozaru darbību vai uzskaites nodalīšanu, lai saskaņā ar Komisijas regulas Nr.2023/2831 1.panta 2.punktu darbības izslēgtajās nozarēs negūst labumu no de minimis atbalsta, ko piešķir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Izziņā tika norādātis, AM nolēma nevis uzskaitīt Regulas apakšpunktu, bet likta atsauce uz Regulas 1.panta 1.punktu.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AM nav iebildumu pret FM piedāvāto redakciju, tāpēc tā 6.punkts labots atbilstoši FM piedāvātajai redakcijai.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atbalsta saņēmējs vienlaikus darbojas vienā vai vairākās Komisijas regulas 2023/2831 1. panta 1. punkta "a", "b", "c" un "d" apakšpunktā minētajās nozarēs, atbalstu drīkst piešķirt tikai tad, ja atbalsta pretendents nodrošina šo nozaru darbību vai uzskaites nodalīšanu, lai saskaņā ar Komisijas regulas 2023/2831 1. panta 2. punktu darbības izslēgtajās nozarēs negūtu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Atbalstu, saskaņā ar Komisijas Regulu  2023/2831, piešķir ievērojot Komisijas Regulas 2023/2831 1.panta 1.punktā minētos nozaru un darbību ierobežojumus, tas, saskaņā ar Komisijas Regulas 2023/2831 1.panta 2.punktu, nodrošina šo nozaru darbību vai izmaksu nošķiršanu no tām darbībām, kurām piešķirts de minimis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6. punktu, norādi  "tas, saskaņā ar Komisijas Regulas 2023/2831 1. panta 2. punktu, nodrošina šo nozaru darbību vai izmaksu nošķiršanu no tām darbībām, kurām piešķirts de minimis atbalsts" ietverot atsevišķā teikumā un tādējādi paredzot atsevišķu konkrētam tiesību subjektam adresētu nosacījumu gadījumam, ja atbalstu piešķir projekta iesniedzējam, kurš darbojas Komisijas 2023.gada 13. decembra Regulas Nr. 2023/2831 par Līguma par Eiropas Savienības darbību 107. un 108. panta piemērošanu de minimis atbalstam (turpmāk - regula Nr. 2023/2831) 1. panta 1. punkta "a", "b", "c" vai "d" minētajās nozarēs vai veic attiecīgās darbības. Norādām, ka šobrīd minētajā projekta punktā vienā teikumā ietverti savstarpēji pretēji nosacījumi, turklāt no minētā punkta neizriet, kas ir attiecīgās normas adresāts.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6.punkts izteiks citā (FM piedāvātā) redakcijā. Par šo punktu izteica iebildumu arī FM. Ir labots.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atbalsta saņēmējs vienlaikus darbojas vienā vai vairākās Komisijas regulas 2023/2831 1. panta 1. punkta "a", "b", "c" un "d" apakšpunktā minētajās nozarēs, atbalstu drīkst piešķirt tikai tad, ja atbalsta pretendents nodrošina šo nozaru darbību vai uzskaites nodalīšanu, lai saskaņā ar Komisijas regulas 2023/2831 1. panta 2. punktu darbības izslēgtajās nozarēs negūtu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Atbalstu nepiešķir nozarēm un darbībām, kuras minētas Komisijas Regulas 2023/2831 1. panta 1. punktā. Ja projekta iesniedzējs, kuram plāno piešķirt atbalstu, darbojas arī nozarēs, kas minētas Komisijas Regulas 2023/2831 1. panta 1. punkta "a", "b" un "c" apakšpunktā, tas nodrošina šo nozaru darbību vai izmaksu nošķiršanu no tām darbībām, kurām piešķirts de minimis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projekta 6. punktā atsaukties arī uz Komisijas 2023. gada 13. decembra Regulas 2023/2831 par Līguma par Eiropas Savienības darbību 107. un 108. panta piemērošanu de minimis atbalstam (turpmāk - regula Nr. 2023/2831) 1. panta 1. punkta "d" apakšpunktu, pamatojoties uz minētās regulas 1. panta 2. punktu, vai skaidrot projekta sākotnējās ietekmes novērtējuma ziņojumā (turpmāk - anotācija), kādēļ tas nav nepieciešams, proti, kādēļ atbalstu nevar piešķirt projekta iesniedzējam, kas darbojas arī "d" apakšpunktā minētajā nozarē, izpildot projekta 6. punktā paredzētos priekšnoteikumus.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iebildums konceptuāli ņemts vērā. 6.punts izteikts jaunā redakcijā, atbilstoši FM 5.iebildumā piedāvātajai redakcijai. Proti, likta atsauce uz Regulas 1.panta 1.punktu, nevis uzskaitīti Regulas a-d apakšpunkti.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atbalsta saņēmējs vienlaikus darbojas vienā vai vairākās Komisijas regulas 2023/2831 1. panta 1. punkta "a", "b", "c" un "d" apakšpunktā minētajās nozarēs, atbalstu drīkst piešķirt tikai tad, ja atbalsta pretendents nodrošina šo nozaru darbību vai uzskaites nodalīšanu, lai saskaņā ar Komisijas regulas 2023/2831 1. panta 2. punktu darbības izslēgtajās nozarēs negūtu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Atbalstu nepiešķir nozarēm un darbībām, kuras minētas Komisijas Regulas 2023/2831 1. panta 1. punktā. Ja projekta iesniedzējs, kuram plāno piešķirt atbalstu, darbojas arī nozarēs, kas minētas Komisijas Regulas 2023/2831 1. panta 1. punkta "a", "b" un "c" apakšpunktā, tas nodrošina šo nozaru darbību vai izmaksu nošķiršanu no tām darbībām, kurām piešķirts de minimis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Komisijas regulas Nr.2023/2831 1.panta nosacījumu ievērošanu, lūdzam noteikumu projekta 6.punktu precizēt šādi: 1) izteikt tā pirmo teikumu šādā redakcijā: “Atbalstu saskaņā ar Komisijas regulu Nr.2023/2831 piešķir, ievērojot Komisijas regulas Nr.2023/2831 1.panta 1.punktā minētos nozaru un darbību ierobežojumus.” un 2) papildināt punkta beigu palīgteikumu aiz vārda "tas" iekļaujot vārdus "saskaņā ar Komisijas regulas Nr.2023/2831 1.panta 2.punktu".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6.punkts izteikts jaunā redakcijā, atbilstoši FM piedāvātajiem labojumiem. Proti, likta atsauce uz Regulas 1.panta 1.punktu, nevis uzskaitīti Regulas a-d apakšpunkti.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atbalsta saņēmējs vienlaikus darbojas vienā vai vairākās Komisijas regulas 2023/2831 1. panta 1. punkta "a", "b", "c" un "d" apakšpunktā minētajās nozarēs, atbalstu drīkst piešķirt tikai tad, ja atbalsta pretendents nodrošina šo nozaru darbību vai uzskaites nodalīšanu, lai saskaņā ar Komisijas regulas 2023/2831 1. panta 2. punktu darbības izslēgtajās nozarēs negūtu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De minimis atbalsta apmērs jebkurā triju gadu periodā piešķirto de minimis atbalstu Komisijas Regulu 2023/2831 3. panta 2. punktā noteikto maksimālo de minimis atbalsta apmēru viena vienota uzņēmuma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skaidrs no Komisijas regulas Nr.2023/2831 3.panta 2.punkta izrietošais Aizsardzības ministrijas pienākums par atbalsta pretendenta atlikuma līdz de minimis atbalsta robežvērtībai pārbaudi, lūdzam precizēt noteikumu projekta 7.punktu, izsakot to,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de minimis atbalstu, tiek pārbaudīts, vai plānotais de minimis atbalsts kopā ar iepriekšējos trīs gados, skaitot no atbalsta piešķiršanas dienas, piešķirto de minimis atbalstu viena vienota uzņēmuma līmenī nepārsniedz Komisijas regulas Nr.2023/2831 3.panta 2.punktā noteikto maksimālo de minimis atbalsta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par to, ka Komisijas regulas Nr.2023/2831 ietvaros trīs gadu laikposms ir jāvērtē kā slīdošs periods un attiecībā uz katru jaunu de minimis atbalsta piešķiršanu jāņem vērā de minimis atbalsta kopsumma, kas piešķirta iepriekšējos trīs gados, piemēram, ja jaunā atbalsta piešķiršanas datums ir 2024.gada 18.jūnijs, trīs gadu periods būs skaitāms līdz 2021.gada 18.jūnijam.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7.punkts izteikts jaunā redakcijā atbilstoši FM piedāvātajai redakcijai. Arī papildināta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Piešķirot </w:t>
            </w:r>
            <w:r w:rsidR="00000000" w:rsidRPr="00000000" w:rsidDel="00000000">
              <w:rPr>
                <w:i w:val="1"/>
                <w:rtl w:val="0"/>
              </w:rPr>
              <w:t xml:space="preserve">de minimis</w:t>
            </w:r>
            <w:r w:rsidR="00000000" w:rsidRPr="00000000" w:rsidDel="00000000">
              <w:rPr>
                <w:rtl w:val="0"/>
              </w:rPr>
              <w:t xml:space="preserve"> atbalstu, Aizsardzības ministrija pārbauda, vai plānotais </w:t>
            </w:r>
            <w:r w:rsidR="00000000" w:rsidRPr="00000000" w:rsidDel="00000000">
              <w:rPr>
                <w:i w:val="1"/>
                <w:rtl w:val="0"/>
              </w:rPr>
              <w:t xml:space="preserve">de minimis</w:t>
            </w:r>
            <w:r w:rsidR="00000000" w:rsidRPr="00000000" w:rsidDel="00000000">
              <w:rPr>
                <w:rtl w:val="0"/>
              </w:rPr>
              <w:t xml:space="preserve"> atbalsta apmērs kopā ar iepriekšējos trijos gados no atbalsta piešķiršanas dienas piešķirto </w:t>
            </w:r>
            <w:r w:rsidR="00000000" w:rsidRPr="00000000" w:rsidDel="00000000">
              <w:rPr>
                <w:i w:val="1"/>
                <w:rtl w:val="0"/>
              </w:rPr>
              <w:t xml:space="preserve">de minimis</w:t>
            </w:r>
            <w:r w:rsidR="00000000" w:rsidRPr="00000000" w:rsidDel="00000000">
              <w:rPr>
                <w:rtl w:val="0"/>
              </w:rPr>
              <w:t xml:space="preserve"> atbalstu nepārsniedz Komisijas regulas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 viena vienota uzņēmuma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Ievērojot Komisijas Regulas 2023/2831 5. panta 1. un 2. punkta nosacījumus, atbalstu, ko sniedz šo noteikumu ietvaros, drīkst kumulēt ar citu de minimis atbalstu līdz šo noteikumu 6. punktā noteiktajam maksimālajam de minimis atbalsta apmēram, kā arī to drīkst kumulēt ar citu valsts atbalstu attiecībā uz vienām un tām pašām attiecināmajām izmaksām vai citu valsts atbalstu, ja šīs kumulācijas rezultātā netiek pārsniegta attiecīgā maksimālā atbalsta intensitāte vai atbalsta summa, kāda noteikta valsts atbalsta programmā, individuālajā atbalsta projektā vai Eiropas Komisijas lēmumā.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Komisijas regulas Nr.2023/2831 5.panta 2. un 3.punkta nosacījumu ievērošanu, aicinām noteikumu projekta 8.punktu precizēt, izsakot to, piemēram, turpmāk piedāvātajā redakcijā. Vienlaikus skaidrojam, ja noteikumu projekta ietvaros ir paredzēta atbalstu kumulācija, noteikumu projektu ir nepieciešams papildināt ar nosacījumu, ka atbalsta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piešķirto de minimis atbalstu drīkst kumulēt ar citu de minimis atbalstu, tai skaitā attiecībā uz vienām un tām pašām attiecināmajām izmaksām, līdz Komisijas regulas Nr.2023/2831 3.panta 2.punktā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ad-hoc lēmumā vai Eiropas Komisijas lēmumā. De minimis atbalstu ar citu de minimis atbalstu par vienām un tām pašām izmaksām var apvienot, ja pēc atbalstu apvienošanas atbalsta vienībai vai izmaksu pozīcijai attiecīgā maksimālā atbalsta intensitāte nepārsniedz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 vienām un tām pašām projekta attiecināmajām izmaksām tiek piešķirts atbalsts vairāku komercdarbības atbalsta programmu ietvaros, atbalsta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izteikts jaunā redakcijā atbilstoši FM piedāvātajai redakcijai.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ietvaros piešķirto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tai skaitā attiecībā uz vienām un tām pašām attiecināmajām izmaksām, līdz Komisijas regulas 2023/2831 3. panta 2. 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w:t>
            </w:r>
            <w:r w:rsidR="00000000" w:rsidRPr="00000000" w:rsidDel="00000000">
              <w:rPr>
                <w:i w:val="1"/>
                <w:rtl w:val="0"/>
              </w:rPr>
              <w:t xml:space="preserve">ad-hoc</w:t>
            </w:r>
            <w:r w:rsidR="00000000" w:rsidRPr="00000000" w:rsidDel="00000000">
              <w:rPr>
                <w:rtl w:val="0"/>
              </w:rPr>
              <w:t xml:space="preserve"> lēmumā vai Eiropas Komisijas lēmumā. </w:t>
            </w:r>
            <w:r w:rsidR="00000000" w:rsidRPr="00000000" w:rsidDel="00000000">
              <w:rPr>
                <w:i w:val="1"/>
                <w:rtl w:val="0"/>
              </w:rPr>
              <w:t xml:space="preserve">De minimis</w:t>
            </w:r>
            <w:r w:rsidR="00000000" w:rsidRPr="00000000" w:rsidDel="00000000">
              <w:rPr>
                <w:rtl w:val="0"/>
              </w:rPr>
              <w:t xml:space="preserve"> atbalstu ar citu </w:t>
            </w:r>
            <w:r w:rsidR="00000000" w:rsidRPr="00000000" w:rsidDel="00000000">
              <w:rPr>
                <w:i w:val="1"/>
                <w:rtl w:val="0"/>
              </w:rPr>
              <w:t xml:space="preserve">de minimis</w:t>
            </w:r>
            <w:r w:rsidR="00000000" w:rsidRPr="00000000" w:rsidDel="00000000">
              <w:rPr>
                <w:rtl w:val="0"/>
              </w:rPr>
              <w:t xml:space="preserve"> atbalstu par vienām un tām pašām izmaksām var apvienot, ja pēc atbalstu apvienošanas atbalsta vienībai vai izmaksu pozīcijai attiecīgā maksimālā atbalsta intensitāte nepārsniedz 100 %. Ja par vienām un tām pašām projekta attiecināmajām izmaksām tiek piešķirts atbalsts vairāku komercdarbības atbalsta programmu ietvaros, atbalsta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Aizsardzības ministrija izveido Industrijas atbalsta komisiju (turpmāk – Komisija), kas administrē atbalsta piešķiršanu un uzraudzību. Komisijas sastāvā ir vismaz trīs locekļi. Komisijas darbā var pieaicināt neatkarīgus ekspertus.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jaunu produktu izstrādei un inkubācijas pakalpojumu saņemšanai šobrīd uzņēmumiem pieejams atbalsts grantu veidā, saskaņā ar 2023.gada 13.jūlija MK noteikumiem Nr. 407 </w:t>
            </w:r>
            <w:r w:rsidR="00000000" w:rsidRPr="00000000" w:rsidDel="00000000">
              <w:rPr>
                <w:i w:val="1"/>
                <w:rtl w:val="0"/>
              </w:rPr>
              <w:t xml:space="preserve">"Eiropas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w:t>
            </w:r>
            <w:r w:rsidR="00000000" w:rsidRPr="00000000" w:rsidDel="00000000">
              <w:rPr>
                <w:rtl w:val="0"/>
              </w:rPr>
              <w:t xml:space="preserve">Turklāt atbalsts ir paredzēts arī duāla pielietojuma produktu attīstībai, iesaisto Aizsardzīibas ministriju LIAA komisijā. Ņemot vērā, ka Aizsardzības ministrijas piedāvātais atbalsts faktiski pārklājas ar jau pieejamo atbalstu, aicinām izvērtēt iespēju divējāda lietojuma projekta vērtēšanu un atbalsta piešķiršanu paredzēt ar LIAA izveidoto biznesa inkubatoru tīkla starpniecību, paredzot tam plānoto AM finansējumu, tādējādi padarot atbalstu jaunu produktu izstrādei pieejamāku uzņēmumiem visā Latvijā. Lai vienotos par turpmāko projekta attīstības gaidu, aicinām minēto jautājumu pārrunāt ar Ekonomikas ministriju.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Ekonomikas ministriju  ir pārrunāti tās rīcībā esošie atbalsta risinājumi divējāda lietojuma produktu izstrādes atbalsta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jau pieejamos risinājumus ir panākta savstarpēja izpratne, ka Aizsardzības ministrijas grantu programma ir papildinoša jau esošajam Ekonomikas ministrijas instrumentu klāstam.  Aizsardzības ministrijas grantu programmai ir specializēts raksturs ar mērķi sekmēt  aizsardzības nozarei aktuālu jaunu tehnoloģiju radīšanu -  gan duālu, gan militāru -  ar potenciālu pielietojumu militārajām vajadzībām. Atšķirībā no citiem instrumentiem programma ir balstīta uz ikgadējo konkursa uzsaukumu pieejamību, nozares ekspertīzes piesaisti projektu vērtēšanas un pēcuzraudzības posmā, kā arī . tās īstenošana tik veikta saskaņā ar  Vadlīnijās aizsardzības un drošības industrijas iesaistei aizsardzības spēju stiprināšanā 2025.- 2028.gadam noteiktajām aizsardzības inovāciju prioritātēm. Programma tiks pārvaldīta, mērķtiecīgi stiprinot Latvijas drošības un aizsardzības industriālo un tehnoloģisko bāzi un tās inovētspēju, novēršot dublēšanos ar citiem nacionāli pieejamiem valsts atbalsta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Aizsardzības ministrija izveido Industrijas atbalsta komisiju (turpmāk – komisija), kas administrē atbalsta piešķiršanu un uzraudzību. Komisijas sastāvā ir vismaz četri locekļi. Komisijas darbā var pieaicināt neatkarīgus ekspertus. Komisijas sastāvā iekļauj: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Projektu iesniegumu konkursa izsludināšana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atbalsta pretendentam ir skaidrs, kāda informācija tam ir jāiesniedz de minimis atbalsta piešķiršanai, lūdzam papildināt noteikumu projektu ar prasību, ka atbalsta pretendents atbalsta pieteikumam pievieno De minimis atbalsta uzskaites sistēmā (turpmāk – Sistēma) sagatavotās veidlapas par sniedzamo informāciju de minimis atbalsta uzskaitei un piešķiršanai izdruku vai  atbalsta pieteikumā norāda Sistēmā aizpildītās veidlapas identifikācijas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De minimis atbalsta uzskaites sistēmu iekļauta jaunā 13.2.4. punktā, atbilstoši FM piedāvātajai redakcijai: "De minimis atbalsta uzskaites sistēmā (turpmāk – Sistēma) sagatavotās veidlapas par sniedzamo informāciju de minimis atbalsta uzskaitei un piešķiršanai izdruku vai atbalsta pieteikumā norāda Sistēmā aizpildītās veidlapas identifikācijas numuru, ja šāds atbalsts ir saņemts."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Projektu iesniegumu konkursa izsludināšana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Izsludinot projektu konkursu, Komisija izstrādā un apstiprina konkursa nolikumu, publicējot informāciju Aizsardzības ministrijas tīmekļvietnē, kurā tiek ietverti: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Vispārējie konkursa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13.1.1. Konkursa mērķis, konkrētajā konkursā iekļautās aizsardzības spēju prioritātes un mērķgrupas;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 Projekta iesnieguma sagatavošanas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13.1.3. Projektu īstenošanas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13.1.4. Konkursam paredzētais Aizsardzības ministrijas atbalsta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13.1.5. Konkursā paredzētās attiecināmās izmaksas, ievērojot šo noteikumu 4. un 28.punktā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13.1.6. Projektu iesniegumu iesniegšanas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13.1.7. Projektu iesniegumu atlases un vērtēšanas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13.1.8. Projektu apstiprināšanas un līgumu slēgšanas un uzraudzības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Informācija par projekta iesniedzējam konkursā iesniedzamajiem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13.2.1. Projektu iesniegumu veidlapa;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13.2.2. Projekta izstrādes plāna veidlapa;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13.2.3. Projekta tāmes veidlapa;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13.2.4. De minimis atbalsta uzskaites sistēmā (turpmāk – Sistēma) sagatavotās veidlapas par sniedzamo informāciju de minimis atbalsta uzskaitei un piešķiršanai izdruku vai atbalsta pieteikumā norāda Sistēmā aizpildītās veidlapas identifikācijas numuru, ja šāds atbalsts ir saņemts.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jauno noteikumu projekta 13.2.4.apakšpunktu skaidrojam, ka saskaņā ar Ministru kabineta 2018.gada 21.novembra noteikumu Nr.715 "De minimis atbalsta uzskaites un piešķiršanas kārtība" (turpmāk - MKN 715) 20.punktu atbalsta pretendentam pirms pieteikuma iesniegšanas atbalsta sniedzējam de minimis atbalsta saņemšanai sistēmā ir jāsagatavo un jāapstiprina atbalsta pretendenta veidlapu, kurā ir iekļauti minētajā MKN 715 punktā ietvertie dati. Vēršam uzmanību, ka minētā norma ir imperatīva, līdz ar to atbalsta pretendenta veidlapa sistēmā ir aizpildāma un iesniedzama neatkarīgi no tā, vai atbalsta pretendentam iepriekš ir vai nav bijis piešķirts de minimis atbalsts; turklāt atbalsta pretendenta veidlapas mērķis ir ne tikai atbalsta sniedzējam sniegt informāciju par atbalsta pretendentam iepriekš piešķirto de minimis atbalstu, bet arī informēt par tā aktuālo viena vienota uzņēmuma sastāvu (ne visas viena vienota uzņēmuma pazīmes ir pārbaudāmas publiskajās datu bāzēs), plānoto atbalsta kumulāciju u.c. de minimis atbalsta piešķiršanai nozīmīgiem faktoriem. Līdz ar to, lūdzam noteikumu projekta 13.2.4.apakšpunktā dzēst vārdus "</w:t>
            </w:r>
            <w:r w:rsidR="00000000" w:rsidRPr="00000000" w:rsidDel="00000000">
              <w:rPr>
                <w:i w:val="1"/>
                <w:rtl w:val="0"/>
              </w:rPr>
              <w:t xml:space="preserve">, ja šāds atbalsts ir saņemts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13.2.4.puntkā svītroti vārdi: "ja šāds atbalsts ir saņemts".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Komisija izstrādā un apstiprina konkursa nolikumu un izsludina projektu konkursu, publicējot informāciju Aizsardzības ministrijas tīmekļvietnē. Nolikumā tiek ietverti: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informācija projekta iesniedzēja iesniegtajos dokumentos ir nepilnīga vai neprecīza, Komisija pieprasa iesniegt papildu informāciju vai precizēt iesniegto. Adresāts piecu darbdienu laikā pēc pieprasījuma saņemšanas iesniedz Komisijai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18. punktu, ņemot vērā to, ka Administratīvā procesa likuma 59. pants paredz kārtību, kādā iegūstama lēmuma pieņemšanai nepieciešamā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18.punkts svītrots.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Projekta iesniedzējam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III nodaļā ietvertā regulējuma atbilstību Aizsardzības industrijas likuma 5. panta trešajā daļā Ministru kabinetam dotajam pilnvarojumam, kas pilnvaro Ministru kabinetu noteikt tikai kārtību, proti, procesuālus jautājumus. Satversmes tiesa ir atzinusi, ka jēdziens "kārtība" nozīmē norises īstenošanas veidu vai darbības organizāciju (</w:t>
            </w:r>
            <w:r w:rsidR="00000000" w:rsidRPr="00000000" w:rsidDel="00000000">
              <w:rPr>
                <w:i w:val="1"/>
                <w:rtl w:val="0"/>
              </w:rPr>
              <w:t xml:space="preserve">sk. Satversmes tiesas 2007. gada 9. oktobra sprieduma lietā Nr. 2007-04-03 20. punktu</w:t>
            </w:r>
            <w:r w:rsidR="00000000" w:rsidRPr="00000000" w:rsidDel="00000000">
              <w:rPr>
                <w:rtl w:val="0"/>
              </w:rPr>
              <w:t xml:space="preserve">). Vēršam uzmanību uz to, ka projekta III nodaļa paredz noteikt materiāltiesisku regulējumu. Tādējādi ir nepieciešams atbilstoši precizēt projektu vai papildināt anotāciju ar pamatojumu šo normu atbilstībai likuma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iebildums ir ņemts vērā. Anotāca papildināta ar izvērsu skaidrojumu.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Projekta iesniedzējam noteiktās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Atbalsta saņemšanai var pieteikties Latvijas Republikā reģistrēti uzņēmumi, kuri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projekta iesniedzējam ir nepieciešamās zināšanas un prasmes attiecīgā attīstības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projekta iesniedzējam ir projekta īstenošanai nepieciešamais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projekta iesniedzējs ir uzskatāms par mazo vai vidējo uzņēmumu atbilstoši šo noteikumu 2.3.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projekta iesniedzēja dalībnieki, kas ir juridiskas personas, ir reģistrēti Latvijas Republikā, kādā no Eiropas Savienības, Eiropas Ekonomikas zonas vai Ziemeļatlantijas līguma organizācijas dalībvalstīm, bet projekta iesniedzēja dalībnieki, kas ir fiziskas personas, ir Latvijas Republikas, Ziemeļatlantijas līguma organizācijas, Eiropas Savienības vai Eiropas Ekonomikas zonas valstu pilsoņi;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projekta iesniedzēja dalībnieki, kas ir juridiskas personas, nav reģistrēti zemu nodokļu vai beznodokļu valstīs un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nav pasludināts projekta iesniedzēja maksātnespējas process, apturēta tā saimnieciskā darbība un tas netiek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projekta iesniedzējam uz dienu, kad tiek iesniegts projekta pieteikuma iesniegums, nav Valsts ieņēmumu dienesta administrēto nodokļu parādu, kas kopsummā pārsniedz 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projekta iesniedzēja valdes vai padomes loceklis, pārstāvēttiesīgā persona vai prokūrists ar tiesas spriedumu, kas stājies spēkā un kļuvis nepārsūdzams, vai prokurora priekšrakstu par sodu, kas stājies spēkā, nav atzīts par vainīgu jebkurā no šādiem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18.8.2. kukuļņemšana, kukuļdošana, kukuļa piesavināšanās, neatļauta piedalīšanās mantiskos darījumos, neatļauta labumu pieņemšana, komerciāla uzpirkšana, prettiesiska labuma pieprasīšana, pieņemšana un došana,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18.8.3. krāpšana, piesavināšanās vai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18.8.4. terorisms, terorisma finansēšana, aicinājums uz terorismu, terorisma draudi vai personas vervēšana un apmācīšana terora aktu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18.8.5. cilvēku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18.8.6. izvairīšanās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 Militārās izlūkošanas un drošības dienesta rīcībā nav informācijas par projekta iesniedzēja, tā valdes vai padomes locekļu, pārstāvēttiesīgo personu, prokūristu vai dalībnieku darbībām, kas ir vērstas pret Latvijas Republikas drošību, pārkāpj starptautiskajos līgumos ietvertos vai starptautisko organizāciju noteiktos ierobežojumus un sankcijas. Projekta iesniedzēja valdes vai padomes locekļi, pārstāvēttiesīgās personas vai prokūristi, dalībnieki nepieder pie aizliegtiem militarizētiem vai bruņotiem grupējumiem, aizliegtām sabiedriskām organizācijām, partijām vai to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 projekta iesniedzējs nav sniedzis nepatiesu informāciju par kādu no šā punkta nosacījumiem.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18.7. apakšpunktā paredzēts vērtēt, ka projekta iesniedzējam uz dienu, kad tiek iesniegts projekta pieteikuma iesniegums, nav Valsts ieņēmumu dienesta administrēto nodokļu parādu, kas kopsummā pārsniedz 150 euro. Projektā un tā anotācijā nav norādīts no kurienes minētā informācija tiks iegūta.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atbilstoši likuma "Par nodokļiem un nodevām" 18.panta pirmās daļas 8.punktam Valsts ieņēmumu dienesta administrēto nodokļu (nodevu) parādnieku datubāzē publisko informāciju, ja Valsts ieņēmumu dienesta administrēto nodokļu (nodevu) parāda kopsumma pārsniedz 150 euro, izņemot nodokļu maksājumus, kuru maksāšanas termiņš saskaņā ar šā likuma 24.panta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šā likuma 41. 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18.7.apakšpunktu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projekta iesniedzējam uz dienu, kad tiek iesniegts projekta pieteikuma iesniegums, saskaņā ar Valsts ieņēmumu dienesta administrēto nodokļu (nodevu) parādnieku datubāzē publiski pieejamo informāciju nav nodokļu (nodevu) parāda, kas kopsummā pārsniedz 150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saskaņā ar FM piedāvāto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Atbalsta saņemšanai var pieteikties Latvijas Republikā reģistrēti uzņēmumi, kuri atbilst šādām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Atbalsta saņemšanai var pieteikties Latvijas Republikā reģistrēti uzņēmumi, kuri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projekta iesniedzējam ir nepieciešamās zināšanas un prasmes attiecīgā attīstības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projekta iesniedzējam ir projekta īstenošanai nepieciešamais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projekta iesniedzējs ir uzskatāms par mazo vai vidējo uzņēmumu atbilstoši šo noteikumu 2.3.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projekta iesniedzēja dalībnieki, kas ir juridiskas personas, ir reģistrēti Latvijas Republikā, kādā no Eiropas Savienības, Eiropas Ekonomikas zonas vai Ziemeļatlantijas līguma organizācijas dalībvalstīm, bet projekta iesniedzēja dalībnieki, kas ir fiziskas personas, ir Latvijas Republikas, Ziemeļatlantijas līguma organizācijas, Eiropas Savienības vai Eiropas Ekonomikas zonas valstu pilsoņi;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projekta iesniedzēja dalībnieki, kas ir juridiskas personas, nav reģistrēti zemu nodokļu vai beznodokļu valstīs un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nav pasludināts projekta iesniedzēja maksātnespējas process, apturēta tā saimnieciskā darbība un tas netiek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projekta iesniedzējam uz dienu, kad tiek iesniegts projekta pieteikums, nav nodokļu parādu, kas kopsummā pārsniedz 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projekta iesniedzēja valdes vai padomes loceklis, pārstāvēttiesīgā persona vai prokūrists ar tiesas spriedumu, kas stājies spēkā un kļuvis nepārsūdzams, vai prokurora priekšrakstu par sodu, kas stājies spēkā, nav atzīts par vainīgu jebkurā no šādiem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18.8.2. kukuļņemšana, kukuļdošana, kukuļa piesavināšanās, neatļauta piedalīšanās mantiskos darījumos, neatļauta labumu pieņemšana, komerciāla uzpirkšana, prettiesiska labuma pieprasīšana, pieņemšana un došana,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18.8.3. krāpšana, piesavināšanās vai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18.8.4. terorisms, terorisma finansēšana, aicinājums uz terorismu, terorisma draudi vai personas vervēšana un apmācīšana terora aktu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18.8.5. cilvēku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 izvairīšanās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 Militārās izlūkošanas un drošības dienesta rīcībā nav informācijas par projekta iesniedzēja, tā valdes vai padomes locekļu, pārstāvēttiesīgo personu, prokūristu vai dalībnieku darbībām, kas ir vērstas pret Latvijas Republikas drošību, pārkāpj starptautiskajos līgumos ietvertos vai starptautisko organizāciju noteiktos ierobežojumus un sankcijas. Projekta iesniedzēja valdes vai padomes locekļi, pārstāvēttiesīgās personas vai prokūristi, dalībnieki nepieder pie aizliegtiem militarizētiem vai bruņotiem grupējumiem, aizliegtām sabiedriskām organizācijām, partijām vai to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projekta iesniedzējs nav sniedzis nepatiesu informāciju par kādu no šā punkta nosacījumiem.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18.9. apapkšpunkta numerāciju vai tā redakciju, jo šobrīd veidojas normas konstrukcija, atbilstoši kurai atbalstam klasificējas uzņēmumi, kuri "izvairīšanās no nodokļu vai tiem pielīdzināmo maksājumu samaksas", iespējams, ka tas bija plānots kā viens no izslēdzošajiem kritērijiem, proti, 18.8.6. apakšpunkts, taču tas neizriet no punkta teksta un arī anotācijas 1.3. sadaļas.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apakšpunktu numerācija.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Atbalsta saņemšanai var pieteikties Latvijas Republikā reģistrēti uzņēmumi, kuri atbilst šādām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Atbalsta saņemšanai var pieteikties Latvijas Republikā reģistrēti komersanti, kuri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projekta iesniedzējam ir nepieciešamās zināšanas un prasmes attiecīgā attīstības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projekta iesniedzējam ir projekta īstenošanai nepieciešamais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projekta iesniedzējs ir uzskatāms par mazo vai vidējo uzņēmumu atbilstoši šo noteikumu 2.4.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projekta iesniedzēja dalībnieki, kas ir juridiskas personas, ir reģistrēti Latvijas Republikā, kādā no Eiropas Savienības, Eiropas Ekonomikas zonas vai Ziemeļatlantijas līguma organizācijas dalībvalstīm, bet projekta iesniedzēja dalībnieki, kas ir fiziskas personas, ir Latvijas Republikas, Ziemeļatlantijas līguma organizācijas, Eiropas Savienības vai Eiropas Ekonomikas zonas valstu pilsoņi;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projekta iesniedzēja dalībnieki, kas ir juridiskas personas, nav reģistrēti zemu nodokļu vai beznodokļu valstīs un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nav pasludināts projekta iesniedzēja maksātnespējas process, apturēta tā saimnieciskā darbība un tas netiek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 projekta iesniedzējam uz dienu,  kad noslēdzas projektu iesniegumu atlase, nav nodokļu parādu, kas kopsummā pārsniedz 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 projekta iesniedzēja valdes vai padomes loceklis, pārstāvēttiesīgā persona vai prokūrists ar tiesas spriedumu, kas stājies spēkā un kļuvis neapstrīdams un nepārsūdzams, nav atzīts par vainīgu jebkurā no šādiem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19.8.2. kukuļņemšana, kukuļdošana, kukuļa piesavināšanās, starpniecība kukuļošanā, neatļauta piedalīšanās mantiskos darījumos, neatļauta labumu pieņemšana, komerciāla uzpirkšana, prettiesiska labuma pieprasīšana, pieņemšana un došana,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19.8.3. krāpšana, piesavināšanās vai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19.8.4. terorisms, terorisma finansēšana, aicinājums uz terorismu, terorisma draudi vai personas vervēšana un apmācīšana terora aktu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19.8.5. cilvēku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izvairīšanās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 Militārās izlūkošanas un drošības dienesta rīcībā nav informācijas par projekta iesniedzēja, tā valdes vai padomes locekļu, pārstāvēttiesīgo personu, prokūristu vai dalībnieku darbībām, kas ir vērstas pret Latvijas Republikas drošību, pārkāpj starptautiskajos līgumos ietvertos vai starptautisko organizāciju noteiktos ierobežojumus. Projekta iesniedzēja valdes vai padomes locekļi, pārstāvēttiesīgās personas vai prokūristi, dalībnieki nepieder pie aizliegtiem militarizētiem vai bruņotiem grupējumiem, aizliegtām sabiedriskām organizācijām, partijām vai to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 projekta iesniedzējs nav sniedzis nepatiesu informāciju par kādu no šā punkta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Sodu reģistrā noziedzīgie nodarījumi, par kuru izdarīšanu personai tiek piemērots sods, tiek identificēti pēc Krimināllikuma pantiem. Tāpēc lūdzam noteikumu projekta anotācijā norādīt Krimināllikuma pantus, kuri atbilst noteikumu projekta 19.8.punkta apakšpunktos aprakstītajām noziedzīgajām darbībām.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norādīti Krimināllikuma panti, kuri atbilst noteikumu projekta 18.8.punkta apakšpunktos aprakstītajām noziedzīgajām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18.8.2. punkta svītroti vārdi "Starpniecība kukuļošanā", jo saskaņā ar Krimināllikuma 322.pants, šis pants ir izslēgts ar 07.04.2022 likumu, kas stājas spēkā 04.05.2022.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Atbalsta saņemšanai var pieteikties Latvijas Republikā reģistrēti uzņēmumi, kuri atbilst šādām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Atbalsta saņemšanai var pieteikties Latvijas Republikā reģistrēti komersanti, kuri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projekta iesniedzējam ir nepieciešamās zināšanas un prasmes attiecīgā attīstības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projekta iesniedzējam ir projekta īstenošanai nepieciešamais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projekta iesniedzējs ir uzskatāms par mazo vai vidējo uzņēmumu atbilstoši šo noteikumu 2.4.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projekta iesniedzēja dalībnieki, kas ir juridiskas personas, ir reģistrēti Latvijas Republikā, kādā no Eiropas Savienības, Eiropas Ekonomikas zonas vai Ziemeļatlantijas līguma organizācijas dalībvalstīm, bet projekta iesniedzēja dalībnieki, kas ir fiziskas personas, ir Latvijas Republikas, Ziemeļatlantijas līguma organizācijas, Eiropas Savienības vai Eiropas Ekonomikas zonas valstu pilsoņi;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projekta iesniedzēja dalībnieki, kas ir juridiskas personas, nav reģistrēti zemu nodokļu vai beznodokļu valstīs un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nav pasludināts projekta iesniedzēja maksātnespējas process, apturēta tā saimnieciskā darbība un tas netiek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 projekta iesniedzējam uz dienu,  kad noslēdzas projektu iesniegumu atlase, nav nodokļu parādu, kas kopsummā pārsniedz 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 projekta iesniedzēja valdes vai padomes loceklis, pārstāvēttiesīgā persona vai prokūrists ar tiesas spriedumu, kas stājies spēkā un kļuvis neapstrīdams un nepārsūdzams, nav atzīts par vainīgu jebkurā no šādiem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19.8.2. kukuļņemšana, kukuļdošana, kukuļa piesavināšanās, starpniecība kukuļošanā, neatļauta piedalīšanās mantiskos darījumos, neatļauta labumu pieņemšana, komerciāla uzpirkšana, prettiesiska labuma pieprasīšana, pieņemšana un došana,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19.8.3. krāpšana, piesavināšanās vai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19.8.4. terorisms, terorisma finansēšana, aicinājums uz terorismu, terorisma draudi vai personas vervēšana un apmācīšana terora aktu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19.8.5. cilvēku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izvairīšanās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 Militārās izlūkošanas un drošības dienesta rīcībā nav informācijas par projekta iesniedzēja, tā valdes vai padomes locekļu, pārstāvēttiesīgo personu, prokūristu vai dalībnieku darbībām, kas ir vērstas pret Latvijas Republikas drošību, pārkāpj starptautiskajos līgumos ietvertos vai starptautisko organizāciju noteiktos ierobežojumus. Projekta iesniedzēja valdes vai padomes locekļi, pārstāvēttiesīgās personas vai prokūristi, dalībnieki nepieder pie aizliegtiem militarizētiem vai bruņotiem grupējumiem, aizliegtām sabiedriskām organizācijām, partijām vai to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 projekta iesniedzējs nav sniedzis nepatiesu informāciju par kādu no šā punkta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sodu var piemērot ne tika ar tiesas spriedumu, bet arī ar prokurora priekšrakstu par sodu, tāpēc nepieciešams precizēt 19.8.punkta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 projekta iesniedzēja valdes vai padomes loceklis, pārstāvēttiesīgā persona vai prokūrists ar tiesas spriedumu, kas stājies spēkā, vai prokurora priekšrakstu par sodu, kas stājies spēkā, nav atzīts par vainīgu jebkurā no šādiem noziedzīgiem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punkats precizēts atbilstoši IeM un TM (19. priekšlikums)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Atbalsta saņemšanai var pieteikties Latvijas Republikā reģistrēti uzņēmumi, kuri atbilst šādām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uzņēmums ir saņēmis Valsts ieņēmuma dienesta nodokļa maksātāja reitinga novērtējumu "A" līmeni, 18.6. un 18.7 punktā minētie nosacījumi netiks atsevišķi vērtēti.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sadalīt Noteikumu projekta 18.6. apakšpunktu, izdalot atsevišķi projekta iesniedzēja maksātnespējas procesa pasludināšanu un tā likvidēšanu no projekta iesniedzēja saimnieciskās darbības apturēšanas, jo no minētajiem tikai saimnieciskās darbības apturēšana ir VID kompetencē esošs process. Un attiecīgi ir precizējamas 19.punktā lietotās atsauces.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nav pasludināts projekta iesniedzēja maksātnespējas process un tas netiek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nav apturēta tā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uzņēmums ir saņēmis Valsts ieņēmuma dienesta nodokļa maksātāja reitinga novērtējumu "A" līmeni, 18.7 apakšpunktā un 18.11 apakšpunktā minētais nosacījums netiks atsevišķi vērtēts.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apakšpunkts sadalīts un veikti labojumi saskaņā ar FM piedāvāto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uzņēmums ir saņēmis Valsts ieņēmumu dienesta nodokļa maksātāja reitinga novērtējumu "A", šo noteikumu 18.7. un 18.11. apakšpunktā minētais nosacījums netiek atsevišķi vērtēts.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Komisija valsts informācijas sistēmās vai datubāzēs nevar iegūt informāciju, lai izvērtētu projekta iesniedzēja atbilstību šo noteikumu prasībām, tā pēc projekta iesnieguma saņemšanas pieprasa: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Valsts ieņēmumu dienestam – informāciju, vai nav apturēta komersanta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Uzņēmumu reģistram – ziņas par komersanta dalībniekiem (fiziskām personām un juridiskām personām), kā arī personām, kuras ir tiesīgas pārstāvēt komersantu;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Iekšlietu ministrijas Informācijas centram – ziņas par šo noteikumu 19.8. apakšpunktā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Pilsonības un migrācijas lietu pārvaldei – informāciju par šo noteikumu 19.4. apakšpunktā norādīto personu pilsonību.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saskaņā ar Fizisko personu reģistra likumu, Fizisko personu reģistrā netiek iekļauta informācija par juridiskām personām, kā arī Pilsonības un migrācijas lietu pārvaldei būs iespēja apliecināt valstisko piederību tikai gadījumā, ja fiziskā persona būs iekļauta Fizisko personu reģistrā. Līdz ar to ir nepieciešams precizēt Noteikumu 20.4.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apakšpunkta piedāvātā redakcija: Pilsonības un migrācijas lietu pārvaldei – informāciju par šo noteikumu 19.4. apakšpunktā norādīto fizisko personu valstisko piederību, ja ziņas par to ir iekļautas Fizisko personu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apakšpunkts izteikts jaunā redakcijā, ņemot vērā IeM piedāvāto redakciju. Nelieli precizējum jaunajai redakciaji, teikuma beigās, no AM puses.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komisija valsts informācijas sistēmās vai datubāzēs nevar iegūt informāciju, lai izvērtētu projekta iesniedzēja atbilstību šo noteikumu prasībām, tā pēc projekta iesnieguma saņemšanas pieprasa: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Aizsardzības ministrija, lemjot par atbalsta piešķiršanu, ņem vērā šo noteikumu 16.4. apakšpunktā minētajos dokumentos un de minimis atbalsta uzskaites sistēmā pieejamo informāciju, lai izvērtētu projekta iesnieguma atbilstību šo noteikumu 6. un 7. punktā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21.punktu, pirmkārt, vēršam uzmanību, ka tajā ietvertā atsauce uz noteikumu projekta 16.4.apakšpunktu ir nekorekta, tādējādi nav iespējams izvērtēt, kādu informāciju Aizsardzības ministrija plāno ņemt vērā, izvērtējot atbalsta pretendentu atbilstību de minimis atbalsta piešķiršanai. Attiecīgi lūdzam šo atsauci precizēt. Otrkārt, skaidrojam, ka, lemjot par de minimis atbalsta piešķiršanu, nepietiek pārbaudīt vienīgi noteikumu projekta 6. un 7.punktā noteiktās prasības, bet ir jāpārliecinās arī par noteikumu projekta 8.punktā ietverto kumulācijas nosacījumu izpildi un jāņem vērā atbalsta pretendenta papildu iesniegtā informācija, lai pārliecinātos par to ievērošanu. Līdz ar to aicinām papildināt noteikumu projekta 21.punktu ar atsauci arī uz noteikumu projekta 8.punktu un norādi uz to, ka Aizsardzības ministrija ņems vērā arī atbalsta pretendenta papildu iesniegto informāciju atbalsta kumulācijas nosacījumu ievērošanai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atbilstoši FM norādēm. Tagadējā 20.punktā labota atsauce uz 13.2. punktu, kā arī papildināts ar atsauci uz 8.punktu. Atbilstoši norādēm, papildināts beigu teikums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Aizsardzības ministrija, lemjot par atbalsta piešķiršanu, ņem vērā šo noteikumu 13.2. apakšpunktā minētajos dokumentos un sistēmā pieejamo informāciju, lai izvērtētu projekta iesnieguma atbilstību šo noteikumu 6., 7. un 8. punktā minētajām prasībām. Aizsardzības ministrija ņem vērā arī atbalsta pretendenta papildus iesniegto informāciju atbalsta kumulācijas nosacījumu ievērošanai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Pēc lēmuma pieņemšanas par atbalsta piešķiršanu projekta iesniedzējs un Aizsardzības ministrija noslēdz rakstveida līgumu atbalsta saņemšanai. Aizsardzības ministrija veic atbalsta pretendenta izvērtēšanu atbilstoši Komisijas regulas 2023/2831 nosacījumiem uz atbalsta piešķiršanas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31.punktā veiktie precizējumi nenodrošina skaidrību par to, kas ir uzskatāms par </w:t>
            </w:r>
            <w:r w:rsidR="00000000" w:rsidRPr="00000000" w:rsidDel="00000000">
              <w:rPr>
                <w:i w:val="1"/>
                <w:rtl w:val="0"/>
              </w:rPr>
              <w:t xml:space="preserve">de minimis</w:t>
            </w:r>
            <w:r w:rsidR="00000000" w:rsidRPr="00000000" w:rsidDel="00000000">
              <w:rPr>
                <w:rtl w:val="0"/>
              </w:rPr>
              <w:t xml:space="preserve"> atbalsta piešķiršanas brīdi atbilstoši tam, kā to paredz Komisijas regulas Nr.2024/2831 3.panta 3.punkts. Attiecīgi aicinām noteikumu projekta 31.punktā nepārprotami norādīt, vai atbalsta piešķiršanas brīdis būs Aizsardzības ministrijas lēmuma pieņemšana vai brīdis, kad Aizsardzības ministrija un atbalsta saņēmējs noslēdz rakstveida līgumu.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ka atbalsta piešķiršanas brīdis ir rakstveida līguma parakstīšana atbalsta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Aizsardzības ministrija, slēdzot rakstveida līgumu par atbalsta saņemšanu, izvērtē atbalsta pretendentu atbilstoši Komisijas regulas 2023/2831 nosacījumiem. Rakstveida līguma noslēgšana uzskatāma par atbalsta piešķiršanas brīdi saskaņā ar Komisijas regulas 2023/2831 3. panta 3.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Aizsardzības ministrijas valsts sekretāra lēmumu var pārsūdzēt mēneša laikā no tā stāšanās spēkā, Administratīvā procesa likumā noteiktajā kārtībā, iesniedzot attiecīgu iesniegumu aizsardzības ministram.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projekta 30. punktu, paredzot, ka Aizsardzības ministrijas valsts sekretāra lēmumu var pārsūdzēt tiesā Administratīvā procesa likumā noteiktajā kārtībā. Vēršam uzmanību uz to, ka Valsts pārvaldes iekārtas likuma 19. panta otrās daļas 4. punkts paredz, ka ministrs var atcelt valsts sekretāra izdotos iekšējos normatīvos aktus, lēmumus un rīkojumus, izņemot administratīvos aktus. Ievērojot minēto, Aizsardzības ministrijas valsts sekretāra lēmumi nav apstrīdami aizsardzības ministram.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sarunas ar TM, puntks dzēsts laukā, jo AM Valsts sekretāra lēmums var tikt apstrīdēts vai pārsūdzēts Administratīvā procesa likumā noteiktajā kārtībā. TM ieskatā nav nepieciešams dublēt normas, ja mēs neveidojam atšķirīgu kārtību no APL.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Aizsardzības ministrijas valsts sekretāra lēmumu var apstrīdēt mēneša laikā no tā stāšanās spēkā, iesniedzot attiecīgu iesniegumu aizsardzības ministram.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31. punktu, paredzot, ka Aizsardzības ministrijas lēmumu var pārsūdzēt Administratīvā procesa likumā noteiktajā kārtībā. Vēršam uzmanību uz to, ka Valsts pārvaldes iekārtas likuma 19. panta otrās daļas 4. punkts paredz, ka ministrs var atcelt valsts sekretāra izdotos iekšējos normatīvos aktus, lēmumus un rīkojumus, izņemot administratīvos aktus. Ievērojot minēto, Aizsardzības ministrijas valsts sekretāra lēmumi nav apstrīdami aizsardzības ministram.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Tagadējais 30.punkts labots atbilstoši TM norādēm.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Pēc lēmuma pieņemšanas par atbalsta piešķiršanu projekta iesniedzējs un Aizsardzības ministrija noslēdz rakstveida līgumu atbalsta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17.06.2024 izteikto iebildumu par noteikumu projekta 31.punktu (iepriekš - 32.punktu), ņemot vērā, ka pašreizējā tā redakcija vairs nenosaka, kas ir uzskatāms par de minimis atbalsta piešķiršanas brīdi, kā arī tajā nav ietverts nosacījums, ka atbalsta pretendenta izvērtēšanu atbilstoši Komisijas regulas Nr.2023/2831 nosacījumiem veic uz atbalsta piešķiršanas brīdi. Līdz ar to, lūdzam precizēt noteikumu projekta 31.punktu: 1) tajā skaidri nosakot, kas ir uzskatāms par atbalsta piešķiršanas brīdi (Aizsardzības ministrijas lēmums vai noslēgtais rakstveida līgums) un 2) ietverot tajā nosacījumu, ka Aizsardzības ministrija veic atbalsta pretendenta izvērtēšanu atbilstoši Komisijas regulas Nr.2023/2831 nosacījumiem uz atbalsta piešķiršanas 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31.punkta beigu teikums papildināts ar vārdiem: "kas uzskatāms par atbalsta piešķiršanas brīdi.", kā arī paildināts ar teikumu: "Aizsardzības ministrija veic atbalsta pretendenta izvērtēšanu atbilstoši Komisijas regulas 2023/2831 nosacījumiem uz atbalsta piešķiršanas brīdi."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Aizsardzības ministrija, slēdzot rakstveida līgumu par atbalsta saņemšanu, izvērtē atbalsta pretendentu atbilstoši Komisijas regulas 2023/2831 nosacījumiem. Rakstveida līguma noslēgšana uzskatāma par atbalsta piešķiršanas brīdi saskaņā ar Komisijas regulas 2023/2831 3. panta 3.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Pēc lēmuma pieņemšanas par atbalsta piešķiršanu projekta iesniedzējs un Aizsardzības ministrija noslēdz rakstveida līgumu. Ievērojot Komisijas Regulas 2023/2831 3. panta 3. punkta noteikumus, šajā punktā minētā rakstveida līguma datums uzskatāms par atbalsta piešķiršanas dienu.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32. punktā precīzāk norādīt, kas ir domāts ar rakstveida līguma datumu (parakstīšanas, spēkā stāšanās datums v.tml.). Kā arī lūdzam anotācijā skaidrot pamatojumu norādei, ka rakstveida līguma datums, nevis lēmums par atbalsta piešķiršanu uzskatāms par atbalsta piešķiršanas dienu.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Tagadējais 31.punkts labots.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Aizsardzības ministrija, slēdzot rakstveida līgumu par atbalsta saņemšanu, izvērtē atbalsta pretendentu atbilstoši Komisijas regulas 2023/2831 nosacījumiem. Rakstveida līguma noslēgšana uzskatāma par atbalsta piešķiršanas brīdi saskaņā ar Komisijas regulas 2023/2831 3. panta 3.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Pēc lēmuma pieņemšanas par atbalsta piešķiršanu projekta iesniedzējs un Aizsardzības ministrija noslēdz rakstveida līgumu. Ievērojot Komisijas Regulas 2023/2831 3. panta 3. punkta noteikumus, šajā punktā minētā rakstveida līguma datums uzskatāms par atbalsta piešķiršanas dienu.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pretendenta atbilstību atbalsta programmā noteiktajiem de minimis nosacījumiem ir jāvērtē uz atbalsta piešķiršanas brīdi, lūdzam papildināt, piemēram, noteikumu projekta 32.punktu ar nosacījumu, ka Aizsardzības ministrija veic atbalsta pretendenta izvērtēšanu atbilstoši Komisijas regulas Nr.2023/2831 nosacījumiem uz atbalsta piešķiršanas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Tagadējais 31.punkts labots.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Aizsardzības ministrija, slēdzot rakstveida līgumu par atbalsta saņemšanu, izvērtē atbalsta pretendentu atbilstoši Komisijas regulas 2023/2831 nosacījumiem. Rakstveida līguma noslēgšana uzskatāma par atbalsta piešķiršanas brīdi saskaņā ar Komisijas regulas 2023/2831 3. panta 3.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Atbalsta administrēšana un kontrole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skaidrs, kā Aizsardzības ministrijai rīkoties gadījumā, ja tiek konstatēts Komisijas regulas Nr.2023/2831 nosacījumu pārkāpums, lūdzam papildināt noteikumu projektu ar nelikumīga de minimis atbalsta atgūšanas nosacījumu,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pārkāpti Komisijas regulas Nr.2023/2831 nosacījumi, de minimis atbalsta saņēmējam ir pienākums atmaksāt Aizsardzības ministrijai šo noteikumu ietvaros saņemto nelikumīgo de minimis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FM iebildumam, ir izveidots jauns, 34.punkts, kas izteikts FM piedāvātajā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Atbalsta administrēšana un kontrole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Atbalsta saņēmējam var paredzēt pēcuzraudzības nosacījumus, ja komisija pieņem šādu lēmumu un attiecīgie nosacījumi iekļauti granta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34. punktu, ņemot vērā to, ka no projekta izriet, ka lēmuma pieņēmējs ir Aizsardzības ministrija, savukārt komisija sniedz priekšlikumu Aizsardzības ministrijai. Attiecīgi komisija nepieņem saistošus lēmumus, tādējādi tā nevar lemt par pēcuzraudzības paredzēšanu atbalsta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tagadējā 33.punktā, atbilstoši TM iebildumam. Vārds "komisija" aizstāts ar vārdiem "Aizsardzības ministrija".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Atbalsta saņēmējam var paredzēt pēcuzraudzības nosacījumus, ja Aizsardzības ministrija pieņem šādu lēmumu un attiecīgie nosacījumi iekļauti granta līgumā.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ka de minimis atbalsts šo noteikumu ietvaros tiek piešķirts saskaņā ar Komisijas regulas Nr.2023/2831 7.panta 3.punktā un 8.pantā noteikto darbības termiņu, lūdzam papildināt noteikumu projektu ar nosacījumu, kas paredz to, līdz kuram brīdim saskaņā ar Komisijas regulas Nr.2023/2831 noteikto darbības termiņu varēs piešķirt de minimis atbalstu. Skaidrojam, ka saskaņā ar Komisijas regulas Nr.2023/2831 7.panta 3.punktu un 8.pantu de minimis atbalstu var piešķirt līdz 2031.gada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FM iebildumam, papildināts ar jaunu, 36.punktu, izsakot to piedāvātajā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Noslēguma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Atbalsta saņēmējs nodrošina ar de minimis atbalsta saņemšanu saistītās informācijas pieejamību 10 gadus, skaitot no atbalsta piešķiršanas dienas. Aizsardzības ministrija datus par de minimis atbalstu glabā 10 gadus, skaitot no pēdējās atbalsta piešķiršanas dienas, atbilstoši Komisijas Regulas 2023/2831 6. panta 7.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17.06.2023 izteikto iebildumu par noteikumu projekta 35.punktu, ņemot vērā, ka noteikumu projekta 35.punkts nav korekti precizēts. Lai nodrošinātu korektu Komisijas regulas Nr.2023/2831 nosacījumu ievērošanu, lūdzam vai nu noteikumu projekta 35.punktu papildināt ar atsauci arī uz Komisijas regulas Nr.2023/2831 6.panta 3.punktu (tātad ietverot atsauci uz Komisijas regulas 6.panta 3. un 7.punktu) vai arī dzēst atsauci uz Komisijas regulu Nr.2023/2831 vispār.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35.punkts labots: "6. panta 3. un 7.punktu." un dzēsts vārds "pēdējās".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Atbalsta saņēmējs nodrošina ar </w:t>
            </w:r>
            <w:r w:rsidR="00000000" w:rsidRPr="00000000" w:rsidDel="00000000">
              <w:rPr>
                <w:i w:val="1"/>
                <w:rtl w:val="0"/>
              </w:rPr>
              <w:t xml:space="preserve">de minimis</w:t>
            </w:r>
            <w:r w:rsidR="00000000" w:rsidRPr="00000000" w:rsidDel="00000000">
              <w:rPr>
                <w:rtl w:val="0"/>
              </w:rPr>
              <w:t xml:space="preserve"> atbalsta saņemšanu saistītās informācijas pieejamību 10 gadus, skaitot no atbalsta piešķiršanas dienas. Aizsardzības ministrija datus par </w:t>
            </w:r>
            <w:r w:rsidR="00000000" w:rsidRPr="00000000" w:rsidDel="00000000">
              <w:rPr>
                <w:i w:val="1"/>
                <w:rtl w:val="0"/>
              </w:rPr>
              <w:t xml:space="preserve">de minimis</w:t>
            </w:r>
            <w:r w:rsidR="00000000" w:rsidRPr="00000000" w:rsidDel="00000000">
              <w:rPr>
                <w:rtl w:val="0"/>
              </w:rPr>
              <w:t xml:space="preserve"> atbalstu glabā 10 gadus, skaitot no atbalsta piešķiršanas dienas, atbilstoši Komisijas regulas 2023/2831 6. panta 3. punktam. Aizsardzības ministrija sniedz informāciju Komisijai saskaņā ar Komisijas regulas 2023/2831 6. panta 7. punktu.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Atbalsta saņēmējs nodrošina ar de minimis atbalsta saņemšanu saistītās informācijas pieejamību 10  gadus, skaitot no atbalsta piešķiršanas dienas. Aizsardzības ministrija datus par de minimis atbalstu glabā 10 gadus, skaitot no pēdējās atbalsta piešķiršanas dienas, atbilstoši Komisijas Regulas 2023/2831 6. panta 3.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Komisijas regulas Nr.2023/2831 nosacījumu ievērošanu, lūdzam vai nu noteikumu projekta 35.punktu papildināt ar atsauci arī uz Komisijas regulas Nr.2023/2831 6.panta 7.punktu, vai arī dzēst atsauces uz Komisijas regulu Nr.2023/2831 vispār.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FM iebildumam, tagadējā 34.punktā labota atsauce uz Regulas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Atbalsta saņēmējs nodrošina ar </w:t>
            </w:r>
            <w:r w:rsidR="00000000" w:rsidRPr="00000000" w:rsidDel="00000000">
              <w:rPr>
                <w:i w:val="1"/>
                <w:rtl w:val="0"/>
              </w:rPr>
              <w:t xml:space="preserve">de minimis</w:t>
            </w:r>
            <w:r w:rsidR="00000000" w:rsidRPr="00000000" w:rsidDel="00000000">
              <w:rPr>
                <w:rtl w:val="0"/>
              </w:rPr>
              <w:t xml:space="preserve"> atbalsta saņemšanu saistītās informācijas pieejamību 10 gadus, skaitot no atbalsta piešķiršanas dienas. Aizsardzības ministrija datus par </w:t>
            </w:r>
            <w:r w:rsidR="00000000" w:rsidRPr="00000000" w:rsidDel="00000000">
              <w:rPr>
                <w:i w:val="1"/>
                <w:rtl w:val="0"/>
              </w:rPr>
              <w:t xml:space="preserve">de minimis</w:t>
            </w:r>
            <w:r w:rsidR="00000000" w:rsidRPr="00000000" w:rsidDel="00000000">
              <w:rPr>
                <w:rtl w:val="0"/>
              </w:rPr>
              <w:t xml:space="preserve"> atbalstu glabā 10 gadus, skaitot no atbalsta piešķiršanas dienas, atbilstoši Komisijas regulas 2023/2831 6. panta 3. punktam. Aizsardzības ministrija sniedz informāciju Komisijai saskaņā ar Komisijas regulas 2023/2831 6. panta 7. punktu.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Noteikumi stājas spēkā ar 2024. gada 1. jūliju.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36. punktu vai to svītrot, ņemot vērā to, ka projekts visticamāk netiks pieņemts līdz 2024. gada 1. jūlijam un nevarēs stāties spēkā šajā datumā. Vienlaikus lūdzam attiecīgi precizēt anotācijas 1.2.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Tagadējais 37.punts svītrots. Noteikumi stājas spēka vispārējā kārtībā. Arī anotācija precizēta.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aprakstot, kādas darbības plānots veikt, lai noskaidrotu pretendenta atbilstību noteikumu projekta 18.7.apakšpunkta prasībām. Noteikumu projekta 20. punkta ievaddaļā ir atsauce uz valsts informācijas sistēmām vai datu bāzēm, taču, piemēram, informācija par nekustamā īpašuma nodokļa parādu nebūs Valsts ieņēmumu dienesta datu bāzē. Iespējams redakcija ir veidojama tikai uz Valsts ieņēmumu dienesta administrēto nodokļu parādiem.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ieteiktās redakcijas izmaiņas  18.7. apakšpunktā, attiecinot pretendenta atbilstības noteikšanu uz Valsts ieņēmuma dienesta datubāzēm.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projektā ir ieviestas regulas Nr. 2023/2831 prasības, lūdzam, pamatojoties uz Ministru kabineta 2021. gada 7. septembra noteikumu Nr. 617 "Tiesību akta projekta sākotnējās ietekmes izvērtēšanas kārtība" 9.19. apakšpunktu, aizpildīt anotācijas 5. sadaļu, sniedzot skaidrojumu par minētās regulas prasību ieviešanu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5.sadaļa papildināta atbilstoši iebildumam.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projektā ir ieviestas regulas Nr. 2023/2831 prasības, atkārtoti lūdzam, pamatojoties uz Ministru kabineta 2021. gada 7. septembra noteikumu Nr. 617 "Tiesību akta projekta sākotnējās ietekmes izvērtēšanas kārtība" 9.19. apakšpunktu, aizpildīt anotācijas 5.4. apakšsadaļas 1. tabulu, sniedzot skaidrojumu par minētās regulas prasību ieviešanu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5.4.1. tabula papildināta norādot konkrētus Regulas pantus, kuri iekļauti šo noteikumu projektā.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Aizsardzības ministrija īsteno projektu konkursus militāru vai divējāda lietojuma produktu attīstības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projektā vienādot terminoloģiju, norādot uzņēmums vai komersants.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Paldies, izlabots. Lietojam visur vārdu - uzņēmums.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Aizsardzības ministrija īsteno projektu konkursus militāru vai divējāda lietojuma produktu attīstības atbalstam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Aizsardzības ministrijas īstenoto projektu konkursu militāra vai divējāda lietojuma produktu attīstības atbalsta projektu konkursa sagatavošanas un izsludināšanas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izvērtējami projektu konkursa iesniegumi un pieņemami lēmumi par projekta konkursa uzvarētājiem;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atbalsta piešķiršanai un kontroles nodrošināšanai attiecībā uz sniegtā atbalsta izmantošanu atbilstoši tam paredzētajiem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1.1. apakšpunktu, ņemot vērā to, ka tajā divas reizes lietots vārdu savienojums "projektu konkurss", piemēram, paredzot, ka projekts nosaka Aizsardzības ministrijas īstenoto projektu konkursu militāra vai divējāda lietojuma produktu attīstības atbalstam sagatavošanas un izsludināšanas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1.1. apakšpunkts, atbilstoši TM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projektu konkursu sagatavošanas un izsludināšanas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izvērtējami projektu iesniegumi un pieņemami lēmumi par konkursa uzvarētājiem;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atbalsta piešķiršanai un kontroles nodrošināšanai attiecībā uz sniegtā atbalsta izmantošanu atbilstoši tam paredzētajiem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"projekti"definīciju.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Nebūtu lietderīgi definēt vārdu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projektu konkursu sagatavošanas un izsludināšanas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izvērtējami projektu iesniegumi un pieņemami lēmumi par konkursa uzvarētājiem;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atbalsta piešķiršanai un kontroles nodrošināšanai attiecībā uz sniegtā atbalsta izmantošanu atbilstoši tam paredzētajiem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"projekti"definīciju.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atkārtojas. Nebūtu lietderīgi definēt vārdu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projektu konkursu sagatavošanas un izsludināšanas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izvērtējami projektu iesniegumi un pieņemami lēmumi par konkursa uzvarētājiem;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atbalsta piešķiršanai un kontroles nodrošināšanai attiecībā uz sniegtā atbalsta izmantošanu atbilstoši tam paredzētajiem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 projekta 1. punkta nav secināms, par kādu projektu konkursu norises kārtību ir projekts, aicinām precizēt projekta 1.1. apakšpunktu, ievērojot Aizsardzības industrijas likuma 5. panta trešās daļas ievaddaļā paredzēto, piemēram, aizstājot vārdus "projektu konkursu" ar vārdiem "Aizsardzības ministrijas īstenoto projektu konkursu militāra vai divējāda lietojuma produktu attīstības atbalstam".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un 1.2 punkti papildināti.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de minimis atbalsts – komercdarbības atbalsts, ko sniedz saskaņā ar Komisijas 2023.gada 13. decembra Regulu Nr. 2023/2831 par Līguma par Eiropas Savienības darbību 107. un 108. panta piemērošanu de minimis atbalstam (turpmāk – Komisijas Regula 2023/2831);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divējāda lietojuma produkti – divējāda lietojuma preces atbilstoši Eiropas Padomes 2009. gada 5. maija Regulas (EK) Nr. 428/2009, ar ko izveido Kopienas režīmu divējāda lietojuma preču eksporta, pārvadājumu, starpniecības un tranzīta kontrolei, 2. panta 1. punktā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mazie un vidējie uzņēmumi – uzņēmumi, kas atbilst Eiropas Komisijas 2014. gada 17. jūnija Regulas (ES) Nr. 651/2014, ar ko noteiktas atbalsta kategorijas atzīst par saderīgām ar iekšējo tirgu, piemērojot Līguma 107. un 108. pantu (turpmāk – Komisijas regula Nr. 651/2014), I pielikumā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militāra lietojuma produkti – preces (produkti), kas īpaši izstrādātas vai pielāgotas militārām vajadzībām un ir izmantojamas kā ieroči, munīcija vai militārais aprīkojums, tai skaitā militāra rakstura preces, kas noteiktas Līguma par Eiropas Savienības darbību 346. pantā minētajā sarakstā, kā arī to sastāvdaļas un detaļas;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pētniecības organizācija – subjekts, kas atbilst Komisijas regulas Nr. 651/2014 2. panta 83. punktā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viens vienots uzņēmums – uzņēmums, kas atbilst Komisijas Regulas 2023/2831 2. panta 2. punktā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zemu nodokļu vai beznodokļu valstis un teritorijas – valstis un teritorijas, kuras noteiktas normatīvajos aktos par zemu nodokļu vai beznodokļu valstīm un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tehnoloģiju gatavības līmenis – (angļu val. – technology readiness level, turpmāk – TRL) tehnoloģiju brieduma pakāpes mērījums. Tehnoloģiju brieduma pakāpes iedala šādos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TRL 1 – izzināti dabas likumi: zinātniskā pētījuma rezultāti ļauj uzsākt lietišķās pētniecības un tehnoloģijas attīstības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TRL 2 – formulēta tehnoloģijas praktiskā lietojuma koncepcija;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TRL 3 – koncepcijas eksperimentālā pārbaude: uzsākta izpēte un izstrāde (analītiskie/laboratorijas pētījumi), lai apstiprinātu prognozes par tehnoloģijas komponentiem;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TRL 4 – tehnoloģijas validācija laboratorijas vidē: veikta galveno tehnoloģisko komponentu integrācija, lai pārbaudītu to kopdarbību laboratorijas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TRL 5 – tehnoloģijas validācija mākslīgi radītā vidē: tehnoloģiskie komponenti ir integrēti ar samērā reāliem atbalsta elementiem, lai tehnoloģiju varētu pārbaudīt mākslīgi radītā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TRL 6 – tehnoloģijas demonstrācija mākslīgi radītā vidē: sistēmas modelis vai prototips ir pārbaudīts mākslīgi radītā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2.7.7. TRL 7 – sistēmas prototipa demonstrācija darbības vidē: sistēmas prototips, kas atbilst vai tikai minimāli atšķiras no plānotās sistēmas, ir pārbaudīts reālā darbības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2.7.8. TRL 8 – sistēma ir pabeigta un pārbaudīta: ir pierādīts, ka tehnoloģija darbojas tās galīgajā formā un plānotajos apstākļos (pēdējais tehnoloģijas attīstības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2.7.9. TRL 9 – sekmīga sistēmas ekspluatācija.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2.apakšpunkta numerāciju, vai 2.6. apakšpunkta tekstu, jo 2.6. apakšpunktā pirmšķietami ir ietvertas divas definīcijas - "viens, vienots uzņēmums" un "zemu nodokļu vai beznodokļu valstis un teritorijas".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apakšpunktu numerācija.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de minimis atbalsts – komercdarbības atbalsts, ko sniedz saskaņā ar 2023.gada 13. decembra Komisijas Regulu Nr. 2023/2831 "par Līguma par Eiropas Savienības darbību 107. un 108. panta piemērošanu de minimis atbalstam" (turpmāk – Komisijas Regula 2023/2831);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divējāda lietojuma produkti – divējāda lietojuma preces atbilstoši Eiropas Padomes 2009. gada 5. maija Regulas (EK) Nr. 428/2009, ar ko izveido Kopienas režīmu divējāda lietojuma preču eksporta, pārvadājumu, starpniecības un tranzīta kontrolei, 2. panta 1. punktā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mazie un vidējie uzņēmumi – uzņēmumi, kas atbilst Eiropas Komisijas 2014. gada 17. jūnija Regulas (ES) Nr. 651/2014, ar ko noteiktas atbalsta kategorijas atzīst par saderīgām ar iekšējo tirgu, piemērojot Līguma 107. un 108. pantu (turpmāk – Komisijas regula Nr. 651/2014), I pielikumā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militāra lietojuma produkti – preces (produkti), kas īpaši izstrādātas vai pielāgotas militārām vajadzībām un ir izmantojamas kā ieroči, munīcija vai militārais aprīkojums, tai skaitā militāra rakstura preces, kas noteiktas Līguma par Eiropas Savienības darbību 346. pantā minētajā sarakstā, kā arī to sastāvdaļas un detaļas;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pētniecības organizācija – subjekts, kas atbilst Komisijas regulas Nr. 651/2014 2. panta 83. punktā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viens vienots uzņēmums – uzņēmums, kas atbilst Komisijas Regulas 2023/2831 2. panta 2. punktā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zemu nodokļu vai beznodokļu valstis un teritorijas – valstis un teritorijas, kuras noteiktas normatīvajos aktos par zemu nodokļu vai beznodokļu valstīm un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tehnoloģiju gatavības līmenis – (angļu val. – technology readiness level, turpmāk – TRL) tehnoloģiju brieduma pakāpes mērījums. Tehnoloģiju brieduma pakāpes iedala šādos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TRL 1 – izzināti dabas likumi: zinātniskā pētījuma rezultāti ļauj uzsākt lietišķās pētniecības un tehnoloģijas attīstības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TRL 2 – formulēta tehnoloģijas praktiskā lietojuma koncepcija;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TRL 3 – koncepcijas eksperimentālā pārbaude: uzsākta izpēte un izstrāde (analītiskie/laboratorijas pētījumi), lai apstiprinātu prognozes par tehnoloģijas komponentiem;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TRL 4 – tehnoloģijas validācija laboratorijas vidē: veikta galveno tehnoloģisko komponentu integrācija, lai pārbaudītu to kopdarbību laboratorijas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TRL 5 – tehnoloģijas validācija mākslīgi radītā vidē: tehnoloģiskie komponenti ir integrēti ar samērā reāliem atbalsta elementiem, lai tehnoloģiju varētu pārbaudīt mākslīgi radītā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TRL 6 – tehnoloģijas demonstrācija mākslīgi radītā vidē: sistēmas modelis vai prototips ir pārbaudīts mākslīgi radītā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2.7.7. TRL 7 – sistēmas prototipa demonstrācija darbības vidē: sistēmas prototips, kas atbilst vai tikai minimāli atšķiras no plānotās sistēmas, ir pārbaudīts reālā darbības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2.7.8. TRL 8 – sistēma ir pabeigta un pārbaudīta: ir pierādīts, ka tehnoloģija darbojas tās galīgajā formā un plānotajos apstākļos (pēdējais tehnoloģijas attīstības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2.7.9. TRL 9 – sekmīga sistēmas ekspluatācija.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regulas pierakstu atbilstoši juridiskās tehnikas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de minimis atbalsts – komercdarbības atbalsts, ko sniedz saskaņā ar Komisijas 2023.gada 13. decembra Regulu Nr. 2023/2831 par Līguma par Eiropas Savienības darbību 107. un 108. panta piemērošanu de minimis atbalstam (turpmāk – Komisijas Regula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punkts labots atbilstoši TM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aizsardzības industrija - komersanti un zinātniskās institūcijas saskaņā ar Aizsardzības industrijas likuma 1.panta 1.daļu;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de minimis atbalsts – komercdarbības atbalsts, ko sniedz saskaņā ar Komisijas Regulu 2023/2831 par Līguma par Eiropas Savienības darbību 107. un 108. panta piemērošanu de minimis atbalstam (turpmāk – Komisijas Regula 2023/2831);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divējāda lietojuma produkti – produkti, kas atbilst Eiropas Padomes 2009. gada 5. maija Regulas (EK) Nr. 428/2009, ar ko izveido Kopienas režīmu divējāda lietojuma preču eksporta, pārvadājumu, starpniecības un tranzīta kontrolei, 2. panta 1. punktā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inovatīvs produkts – produkts, kas atbilst Jaunuzņēmumu darbības atbalsta likuma 1. panta 4. punktā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mazie un vidējie uzņēmumi – uzņēmumi, kas atbilst Eiropas Komisijas 2014. gada 17. jūnija Regulas (ES) Nr. 651/2014, ar ko noteiktas atbalsta kategorijas atzīst par saderīgām ar iekšējo tirgu, piemērojot Līguma 107. un 108. pantu (turpmāk – Komisijas regula Nr. 651/2014), I pielikumā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militāra lietojuma produkti – preces (produkti), kas īpaši izstrādātas vai pielāgotas militārām vajadzībām un ir izmantojamas kā ieroči, munīcija vai militārais aprīkojums, tai skaitā militāra rakstura preces, kas noteiktas Līguma par Eiropas Savienības darbību 346. pantā minētajā sarakstā, kā arī to sastāvdaļas un detaļas;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pētniecības organizācija – subjekts, kas atbilst Komisijas regulas Nr. 651/2014 2. panta 83. punktā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viens vienots uzņēmums – uzņēmums, kas atbilst Komisijas Regulas 2023/2831 2. panta 2. punktā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zemu nodokļu vai beznodokļu valstis un teritorijas – valstis un teritorijas, kuras noteiktas normatīvajos aktos par zemu nodokļu vai beznodokļu valstīm un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tehnoloģiju gatavības līmenis – (angļu val. – technology readiness level, turpmāk – TRL) tehnoloģiju brieduma pakāpes mērījums. Tehnoloģiju brieduma pakāpes iedala šādos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TRL 1 – izzināti dabas likumi: zinātniskā pētījuma rezultāti ļauj uzsākt lietišķās pētniecības un tehnoloģijas attīstības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TRL 2 – formulēta tehnoloģijas praktiskā lietojuma koncepcija;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TRL 3 – koncepcijas eksperimentālā pārbaude: uzsākta izpēte un izstrāde (analītiskie/laboratorijas pētījumi), lai apstiprinātu prognozes par tehnoloģijas komponentiem;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TRL 4 – tehnoloģijas validācija laboratorijas vidē: veikta galveno tehnoloģisko komponentu integrācija, lai pārbaudītu to kopdarbību laboratorijas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 TRL 5 – tehnoloģijas validācija mākslīgi radītā vidē: tehnoloģiskie komponenti ir integrēti ar samērā reāliem atbalsta elementiem, lai tehnoloģiju varētu pārbaudīt mākslīgi radītā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2.9.6. TRL 6 – tehnoloģijas demonstrācija mākslīgi radītā vidē: sistēmas modelis vai prototips ir pārbaudīts mākslīgi radītā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 TRL 7 – sistēmas prototipa demonstrācija darbības vidē: sistēmas prototips, kas atbilst vai tikai minimāli atšķiras no plānotās sistēmas, ir pārbaudīts reālā darbības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2.9.8. TRL 8 – sistēma ir pabeigta un pārbaudīta: ir pierādīts, ka tehnoloģija darbojas tās galīgajā formā un plānotajos apstākļos (pēdējais tehnoloģijas attīstības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2.9.9. TRL 9 – sekmīga sistēmas ekspluatācija.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nodrošināt korektu regulas Nr. 2023/2831 pierakstu, norādot arī uz šīs regulas pieņemšanas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iebildums ņemts vērā, 2.2. punkts papildināts ar Regulas pieņemšanas datumu, papildināts ar vārdu "Nr" pirms Regulas numura un Regulas nosaukums ielikts pēdiņās.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aizsardzības industrija - komersanti un zinātniskās institūcijas saskaņā ar Aizsardzības industrijas likuma 1.panta 1.daļu;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de minimis atbalsts – komercdarbības atbalsts, ko sniedz saskaņā ar Komisijas Regulu 2023/2831 par Līguma par Eiropas Savienības darbību 107. un 108. panta piemērošanu de minimis atbalstam (turpmāk – Komisijas Regula 2023/2831);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divējāda lietojuma produkti – produkti, kas atbilst Eiropas Padomes 2009. gada 5. maija Regulas (EK) Nr. 428/2009, ar ko izveido Kopienas režīmu divējāda lietojuma preču eksporta, pārvadājumu, starpniecības un tranzīta kontrolei, 2. panta 1. punktā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inovatīvs produkts – produkts, kas atbilst Jaunuzņēmumu darbības atbalsta likuma 1. panta 4. punktā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mazie un vidējie uzņēmumi – uzņēmumi, kas atbilst Eiropas Komisijas 2014. gada 17. jūnija Regulas (ES) Nr. 651/2014, ar ko noteiktas atbalsta kategorijas atzīst par saderīgām ar iekšējo tirgu, piemērojot Līguma 107. un 108. pantu (turpmāk – Komisijas regula Nr. 651/2014), I pielikumā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militāra lietojuma produkti – preces (produkti), kas īpaši izstrādātas vai pielāgotas militārām vajadzībām un ir izmantojamas kā ieroči, munīcija vai militārais aprīkojums, tai skaitā militāra rakstura preces, kas noteiktas Līguma par Eiropas Savienības darbību 346. pantā minētajā sarakstā, kā arī to sastāvdaļas un detaļas;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pētniecības organizācija – subjekts, kas atbilst Komisijas regulas Nr. 651/2014 2. panta 83. punktā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viens vienots uzņēmums – uzņēmums, kas atbilst Komisijas Regulas 2023/2831 2. panta 2. punktā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zemu nodokļu vai beznodokļu valstis un teritorijas – valstis un teritorijas, kuras noteiktas normatīvajos aktos par zemu nodokļu vai beznodokļu valstīm un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tehnoloģiju gatavības līmenis – (angļu val. – technology readiness level, turpmāk – TRL) tehnoloģiju brieduma pakāpes mērījums. Tehnoloģiju brieduma pakāpes iedala šādos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TRL 1 – izzināti dabas likumi: zinātniskā pētījuma rezultāti ļauj uzsākt lietišķās pētniecības un tehnoloģijas attīstības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TRL 2 – formulēta tehnoloģijas praktiskā lietojuma koncepcija;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TRL 3 – koncepcijas eksperimentālā pārbaude: uzsākta izpēte un izstrāde (analītiskie/laboratorijas pētījumi), lai apstiprinātu prognozes par tehnoloģijas komponentiem;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TRL 4 – tehnoloģijas validācija laboratorijas vidē: veikta galveno tehnoloģisko komponentu integrācija, lai pārbaudītu to kopdarbību laboratorijas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2.9.5. TRL 5 – tehnoloģijas validācija mākslīgi radītā vidē: tehnoloģiskie komponenti ir integrēti ar samērā reāliem atbalsta elementiem, lai tehnoloģiju varētu pārbaudīt mākslīgi radītā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2.9.6. TRL 6 – tehnoloģijas demonstrācija mākslīgi radītā vidē: sistēmas modelis vai prototips ir pārbaudīts mākslīgi radītā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 TRL 7 – sistēmas prototipa demonstrācija darbības vidē: sistēmas prototips, kas atbilst vai tikai minimāli atšķiras no plānotās sistēmas, ir pārbaudīts reālā darbības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2.9.8. TRL 8 – sistēma ir pabeigta un pārbaudīta: ir pierādīts, ka tehnoloģija darbojas tās galīgajā formā un plānotajos apstākļos (pēdējais tehnoloģijas attīstības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2.9.9. TRL 9 – sekmīga sistēmas ekspluatācija.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vai svītrot projekta 2.3. apakšpunktu. Norādām, ka termins "divējāda lietojuma produkti" nav skaidrots Eiropas Padomes 2009. gada 5. maija Regulas (EK) Nr. 428/2009, ar ko izveido Kopienas režīmu divējāda lietojuma preču eksporta, pārvadājumu, starpniecības un tranzīta kontrolei, 2. panta 1. punktā, kur skaidrots termins "divējāda lietojuma preces", turklāt atbilstoši juridiskās tehnikas prasībām normatīvajā aktā neskaidro terminus, kuri skaidroti vai lietoti augstāka juridiskā spēka normatīvajā aktā (konkrētajā gadījumā Aizsardzības industrijas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divējāda lietojuma produkti – divējāda lietojuma preces atbilstoši Eiropas Padomes 2009. gada 5. maija Regulas (EK) Nr. 428/2009, ar ko izveido Kopienas režīmu divējāda lietojuma preču eksporta, pārvadājumu, starpniecības un tranzīta kontrolei, 2. panta 1. punktā lietotajai terminoloģijai;"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priekšlikums ņemts vērā. Tagadējais 2.2. punkts izteikts TM piedāvātajā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Atbalstu piešķir, lai īstenotu aizsardzības un drošības industrijā ietilpstošo mazo un vidējo uzņēmumu inovatīvu produktu, pakalpojumu un tehnoloģiju radīšanu un attīstīšanu atbilstoši nacionāla un starptautiska līmeņa aizsardzību spēju attīstības plāniem un ar komercializācijas potenciālu aizsardzības vai drošības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MK noteikumu 3.punktu, iekļaujot arī mikro uzņēmumus, uz ko jau iepriekš bija aicinājusi DAIF Latvija - iekļaut, nevis izslēgt.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lai saņēmēji šajā gadījumā ir visi uzņēmumi, kuri atbilst atbilst Eiropas Komisijas (EK) regulas Nr.651/2014 1. pielikumā noteiktajai definīcijai - Mikrouzņēmumu, mazo un vidējo uzņēmumu (“MVU”) kategorijā ietilpst uzņēmumi, kam ir mazāk nekā 250 darbinieku un kuru gada apgrozījums nepārsniedz EUR 50 miljonus un/vai gada bilances kopsumma nepārsniedz EUR 43 miljonu.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Atbalstu piešķir, lai īstenotu aizsardzības un drošības industrijā ietilpstošo, mikro, mazo un vidējo uzņēmumu inovatīvu produktu, pakalpojumu un tehnoloģiju radīšanu un attīstīšanu atbilstoši nacionāla un starptautiska līmeņa aizsardzību spēju attīstības plāniem un ar komercializācijas potenciālu aizsardzības vai drošības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mikro uzņēmumu.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Atbalstu piešķir, lai aizsardzības un drošības industrijā ietilpstošie mikro, mazie un vidējie uzņēmumi radītu un attīstītu inovatīvus produktus, pakalpojumus un tehnoloģijas atbilstoši nacionālā un starptautiskā līmeņa aizsardzības spēju attīstības plāniem ar komercializācijas potenciālu aizsardzības vai drošības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Atbalstu piešķir, lai īstenotu aizsardzības un drošības industrijā ietilpstošo mazo un vidējo uzņēmumu inovatīvu produktu radīšanu.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akcentē, ka līdzvērtīgās uzņēmējdarbības inovāciju atbalsta programmās tiek izmantots definājums – produkti, pakalpojumi un tehnoloģijas – aicinām precizēt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MK noteikumu punktu paredzot, ka atbalsts tiek piešķirts tādu inovatīvu produktu, pakalpojumu un tehnoloģiju atbalstam, kam ir komercializācijas potenciāls aizsardzības vai drošības jomā un tie atbilst gan Nacionālo bruņoto spēku, gan starptautisko aizsardzības spēju attīstības plāniem.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programmas ietvaros ir jāparedz sniegt atbalstu arī industrijas starptautiskai konkurētspējai, ne tikai NBS ietvaros, tādā veidā sniedzot pienesumu un integrējoties ES un NATO aizsardzības spēju attīstībā un inovācijā. Uzņēmumu interesēs ir radīt mērogojamus produktus arī straptautiskajam aizsardzības tirgum.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Komercializācijas potenciāls gan vietējā, gan starptautiskā tirgū arī tieši militāra vai divējāda pielietojuma produktiem, pakalpojumiem un tehnoloģijām ir svarīgs, lai komersantam pēc šīs konkrētās atbalsta programmas īstenošanas būtu pēc iespējas lielāka iespēja piesaistīt papildus finansējumu projekta attīstībai un turpināšanai, tādā veidā arī nodrošinot ekonomisko ieguvumu. Komercializācijas potenciāla novērtēšana arī var ietekmēt projekta pieteicēja jau savlaicīgu sagatavošanos un iespējamo risku izvērtējumu par projekta turpināšanu pēc konkrētā atbalsta saņemšanas, nodrošinot tā ilgtspēju.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precizēt punktu, norādot arī mikro uzņēmumus.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piešķir, lai īstenotu aizsardzības un drošības industrijā ietilpstošo mikro, mazo un vidējo uzņēmumu inovatīvu produktu, pakalpojumu un tehnoloģiju radīšanu un attīstīšanu atbilstoši nacionāla un starptautiska līmeņa aizsardzību spēju attīstības plāniem un ar komercializācijas potenciālu aizsardzības vai drošības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3.punkts izteikts jaunā, DAIF Latvija piedāvātajā redakcijā. Tikai izņemts vārds "mikro".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Atbalstu piešķir, lai aizsardzības un drošības industrijā ietilpstošie mikro, mazie un vidējie uzņēmumi radītu un attīstītu inovatīvus produktus, pakalpojumus un tehnoloģijas atbilstoši nacionālā un starptautiskā līmeņa aizsardzības spēju attīstības plāniem ar komercializācijas potenciālu aizsardzības vai drošības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Atbalstu piešķir tādiem pasākumiem kā esošu vai jaunu zinātnisko atziņu, tehnoloģisko un citu attiecīgu zināšanu un prasmju iegūšana, kombinēšana, modelēšana un izmantošana, lai izstrādātu jaunus vai uzlabotu esošus produktus, procesus vai pakalpojumus, kā arī prototipu izgatavošanai, demonstrējumiem, pilotprojektiem, jaunu vai uzlabotu produktu, procesu vai pakalpojumu radīšanai un testēšanai.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MK noteikumu punktu atbilstoši DAIF Latvija priekšlikumam par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Atbalstu piešķir tādiem pasākumiem kā esošu vai jaunu zinātnisko atziņu, tehnoloģisko un citu attiecīgu zināšanu un prasmju iegūšana, kombinēšana, modelēšana un izmantošana, lai izstrādātu jaunus vai uzlabotu esošus produktus, pakalpojumus vai tehnoloģijas, kā arī prototipu izgatavošanai, demonstrējumiem, pilotprojektiem, jaunu vai uzlabotu produktu, pakalpojumu vai tehnoloģiju radīšanai un testēšanai.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4.punkts labots atbilstoši DAIF Latvija piedāvātajai redakcijai.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Atbalstu piešķir tādiem pasākumiem kā esošu vai jaunu zinātnisko atziņu, tehnoloģisko un citu attiecīgu zināšanu un prasmju iegūšana, kombinēšana, modelēšana un izmantošana, lai izstrādātu jaunus vai uzlabotu esošus produktus, pakalpojumus vai tehnoloģijas, kā arī prototipu izgatavošanai, demonstrējumiem, pilotprojektiem, jaunu vai uzlabotu produktu, pakalpojumu vai tehnoloģiju radīšanai un testēšanai.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Atbalstu piešķir kā de minimis atbalstu saskaņā ar Komisijas Regulu 2023/2831 un normatīvajiem aktiem par de minimis atbalsta uzskaites un piešķiršanas kārtību un de minimis atbalsta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Aizsardzības ministrija noteikumu projekta 5.punktu ir izveidojusi jaunā redakcijā, pēc būtības mainot tā saturu, lūdzam precizēt noteikumu projekta 5.punktu, dzēšot tajā vārdus "un de minimis atbalsta uzskaites veidlapu paraugiem", jo 2024.gada 1.jūlijā ir stājušies spēkā grozījumi MKN 715, t.sk. grozot tā nosaukumu uz "De minimis atbalsta uzskaites un piešķiršanas kārtība" un dzēšot tā 1.pielikumā iepriekš esošo "Veidlapu par sniedzamo informāciju de minimis atbalsta uzskaitei un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5. punkta formulējums, saskaņā ar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Atbalstu piešķir kā </w:t>
            </w:r>
            <w:r w:rsidR="00000000" w:rsidRPr="00000000" w:rsidDel="00000000">
              <w:rPr>
                <w:i w:val="1"/>
                <w:rtl w:val="0"/>
              </w:rPr>
              <w:t xml:space="preserve">de minimis</w:t>
            </w:r>
            <w:r w:rsidR="00000000" w:rsidRPr="00000000" w:rsidDel="00000000">
              <w:rPr>
                <w:rtl w:val="0"/>
              </w:rPr>
              <w:t xml:space="preserve"> atbalstu saskaņā ar Komisijas regulu 2023/2831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ietvaros piešķirto de minimis atbalstu drīkst kumulēt ar citu de minimis atbalstu, tai skaitā attiecībā uz vienām un tām pašām attiecināmajām izmaksām, līdz Komisijas regulas Nr.2023/2831 3.panta 2.punktā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ad-hoc lēmumā vai Eiropas Komisijas lēmumā. De minimis atbalstu ar citu de minimis atbalstu par vienām un tām pašām izmaksām var apvienot, ja pēc atbalstu apvienošanas atbalsta vienībai vai izmaksu pozīcijai attiecīgā maksimālā atbalsta intensitāte nepārsniedz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 vienām un tām pašām projekta attiecināmajām izmaksām tiek piešķirts atbalsts vairāku komercdarbības atbalsta programmu ietvaros, atbalsta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1.3.sadaļa  skaidrot, ka tiks nodrošināta atbalsta demarkācija ar 1.2.3.1.  pasākumu “Atbalsts MVU inovatīvas uzņēmējdarbības attīstībai” un 5.1.1.2.i. investīciju “Atbalsta instruments pētniecībai un internacionalizācijai”.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EM piedāvāto tekstu.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Atbalstu piešķir kā </w:t>
            </w:r>
            <w:r w:rsidR="00000000" w:rsidRPr="00000000" w:rsidDel="00000000">
              <w:rPr>
                <w:i w:val="1"/>
                <w:rtl w:val="0"/>
              </w:rPr>
              <w:t xml:space="preserve">de minimis</w:t>
            </w:r>
            <w:r w:rsidR="00000000" w:rsidRPr="00000000" w:rsidDel="00000000">
              <w:rPr>
                <w:rtl w:val="0"/>
              </w:rPr>
              <w:t xml:space="preserve"> atbalstu saskaņā ar Komisijas regulu 2023/2831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ietvaros piešķirto de minimis atbalstu drīkst kumulēt ar citu de minimis atbalstu, tai skaitā attiecībā uz vienām un tām pašām attiecināmajām izmaksām, līdz Komisijas regulas Nr.2023/2831 3.panta 2.punktā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ad-hoc lēmumā vai Eiropas Komisijas lēmumā. De minimis atbalstu ar citu de minimis atbalstu par vienām un tām pašām izmaksām var apvienot, ja pēc atbalstu apvienošanas atbalsta vienībai vai izmaksu pozīcijai attiecīgā maksimālā atbalsta intensitāte nepārsniedz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 vienām un tām pašām projekta attiecināmajām izmaksām tiek piešķirts atbalsts vairāku komercdarbības atbalsta programmu ietvaros, atbalsta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juridiskās tehnikas prasību ievērošanu, noteikumu projekta 5.punktā lūdzam dzēst pieturzīmi - kvadrātiekavas pirms un pēc vārdiem "Šo noteikumu". Skaidrojam, ka Finanšu ministrijas 17.06.2024 iebildumā par šo punktu un tā piedāvātajā redakcijā kvadrātiekavas tika ietvertas, ņemot vērā, ka attiecīgo normas teksta daļu Aizsardzības ministrijai kā atbalsta programmas izstrādātājam ir jāpielāgo atbilstoši atbalsta programmā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dzēst vai nu noteikumu projekta 5. vai 8.punktu, jo šobrīd tajos ir ietvertas identiskas atbalsta kumulācijas normas, kas dublējas.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Kvadrātiekavas izdzēstas. Paldies par vērību, 5. un 8. punkts tiešām dublējas. Apskatot iepriekšējos atzinumus un sākotnējo noteikumu versiju, secinu, ka labojumi bija veicami 8.punkāt (taču kļūdas pēc veikt labojumi abos punktos). Attiecīgi, 5.punkts izteikts sākotnējā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Atbalstu piešķir kā </w:t>
            </w:r>
            <w:r w:rsidR="00000000" w:rsidRPr="00000000" w:rsidDel="00000000">
              <w:rPr>
                <w:i w:val="1"/>
                <w:rtl w:val="0"/>
              </w:rPr>
              <w:t xml:space="preserve">de minimis</w:t>
            </w:r>
            <w:r w:rsidR="00000000" w:rsidRPr="00000000" w:rsidDel="00000000">
              <w:rPr>
                <w:rtl w:val="0"/>
              </w:rPr>
              <w:t xml:space="preserve"> atbalstu saskaņā ar Komisijas regulu 2023/2831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De minimis atbalsta apmērs jebkurā triju gadu periodā piešķirto de minimis atbalstu Komisijas Regulu 2023/2831 3. panta 2. punktā noteikto maksimālo de minimis atbalsta apmēru viena vienota uzņēmuma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korekti ieviešot regulas Nr. 2023/2831 3. panta 2. punkta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Piešķirot de minimis atbalstu, Aizsardzības ministrija pārbauda, vai plānotais de minimis atbalsta apmērs kopā ar iepriekšējos trijos gados no atbalsta piešķiršanas dienas piešķirto de minimis atbalstu nepārsniedz Komisijas regulas Nr.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 viena vienota uzņēmuma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7.punkts labots atbilstoši TM piedāvātajai redakcijai.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Piešķirot </w:t>
            </w:r>
            <w:r w:rsidR="00000000" w:rsidRPr="00000000" w:rsidDel="00000000">
              <w:rPr>
                <w:i w:val="1"/>
                <w:rtl w:val="0"/>
              </w:rPr>
              <w:t xml:space="preserve">de minimis</w:t>
            </w:r>
            <w:r w:rsidR="00000000" w:rsidRPr="00000000" w:rsidDel="00000000">
              <w:rPr>
                <w:rtl w:val="0"/>
              </w:rPr>
              <w:t xml:space="preserve"> atbalstu, Aizsardzības ministrija pārbauda, vai plānotais </w:t>
            </w:r>
            <w:r w:rsidR="00000000" w:rsidRPr="00000000" w:rsidDel="00000000">
              <w:rPr>
                <w:i w:val="1"/>
                <w:rtl w:val="0"/>
              </w:rPr>
              <w:t xml:space="preserve">de minimis</w:t>
            </w:r>
            <w:r w:rsidR="00000000" w:rsidRPr="00000000" w:rsidDel="00000000">
              <w:rPr>
                <w:rtl w:val="0"/>
              </w:rPr>
              <w:t xml:space="preserve"> atbalsta apmērs kopā ar iepriekšējos trijos gados no atbalsta piešķiršanas dienas piešķirto </w:t>
            </w:r>
            <w:r w:rsidR="00000000" w:rsidRPr="00000000" w:rsidDel="00000000">
              <w:rPr>
                <w:i w:val="1"/>
                <w:rtl w:val="0"/>
              </w:rPr>
              <w:t xml:space="preserve">de minimis</w:t>
            </w:r>
            <w:r w:rsidR="00000000" w:rsidRPr="00000000" w:rsidDel="00000000">
              <w:rPr>
                <w:rtl w:val="0"/>
              </w:rPr>
              <w:t xml:space="preserve"> atbalstu nepārsniedz Komisijas regulas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 viena vienota uzņēmuma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ietvaros piešķirto de minimis atbalstu drīkst kumulēt ar citu de minimis atbalstu, tai skaitā attiecībā uz vienām un tām pašām attiecināmajām izmaksām, līdz Komisijas regulas Nr.2023/2831 3.panta 2.punktā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ad-hoc lēmumā vai Eiropas Komisijas lēmumā. De minimis atbalstu ar citu de minimis atbalstu par vienām un tām pašām izmaksām var apvienot, ja pēc atbalstu apvienošanas atbalsta vienībai vai izmaksu pozīcijai attiecīgā maksimālā atbalsta intensitāte nepārsniedz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 vienām un tām pašām projekta attiecināmajām izmaksām tiek piešķirts atbalsts vairāku komercdarbības atbalsta programmu ietvaros, atbalsta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8. punktu, nedublējot projekta  5.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Paldies! Ir konstatēts, ka noteikumu projekta 5. un 8.punkts dublējas. Izskatot sākotnējo noteikumu projektu versiju un iestāžu iesniegtos atzinumus, secināms, ka ir jāpatur šajā redakcijā 8.punts un 5.punkts jālabo atpakaļ, tā sākotnējā redakcijā, kas kļūdas pēc tika izdzēsts un nodublēts ar 8.punktu.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ietvaros piešķirto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tai skaitā attiecībā uz vienām un tām pašām attiecināmajām izmaksām, līdz Komisijas regulas 2023/2831 3. panta 2. 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w:t>
            </w:r>
            <w:r w:rsidR="00000000" w:rsidRPr="00000000" w:rsidDel="00000000">
              <w:rPr>
                <w:i w:val="1"/>
                <w:rtl w:val="0"/>
              </w:rPr>
              <w:t xml:space="preserve">ad-hoc</w:t>
            </w:r>
            <w:r w:rsidR="00000000" w:rsidRPr="00000000" w:rsidDel="00000000">
              <w:rPr>
                <w:rtl w:val="0"/>
              </w:rPr>
              <w:t xml:space="preserve"> lēmumā vai Eiropas Komisijas lēmumā. </w:t>
            </w:r>
            <w:r w:rsidR="00000000" w:rsidRPr="00000000" w:rsidDel="00000000">
              <w:rPr>
                <w:i w:val="1"/>
                <w:rtl w:val="0"/>
              </w:rPr>
              <w:t xml:space="preserve">De minimis</w:t>
            </w:r>
            <w:r w:rsidR="00000000" w:rsidRPr="00000000" w:rsidDel="00000000">
              <w:rPr>
                <w:rtl w:val="0"/>
              </w:rPr>
              <w:t xml:space="preserve"> atbalstu ar citu </w:t>
            </w:r>
            <w:r w:rsidR="00000000" w:rsidRPr="00000000" w:rsidDel="00000000">
              <w:rPr>
                <w:i w:val="1"/>
                <w:rtl w:val="0"/>
              </w:rPr>
              <w:t xml:space="preserve">de minimis</w:t>
            </w:r>
            <w:r w:rsidR="00000000" w:rsidRPr="00000000" w:rsidDel="00000000">
              <w:rPr>
                <w:rtl w:val="0"/>
              </w:rPr>
              <w:t xml:space="preserve"> atbalstu par vienām un tām pašām izmaksām var apvienot, ja pēc atbalstu apvienošanas atbalsta vienībai vai izmaksu pozīcijai attiecīgā maksimālā atbalsta intensitāte nepārsniedz 100 %. Ja par vienām un tām pašām projekta attiecināmajām izmaksām tiek piešķirts atbalsts vairāku komercdarbības atbalsta programmu ietvaros, atbalsta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Ievērojot Komisijas Regulas 2023/2831 5. panta 1. un 2. punkta nosacījumus, atbalstu, ko sniedz šo noteikumu ietvaros, drīkst kumulēt ar citu de minimis atbalstu līdz šo noteikumu 6. punktā noteiktajam maksimālajam de minimis atbalsta apmēram, kā arī to drīkst kumulēt ar citu valsts atbalstu attiecībā uz vienām un tām pašām attiecināmajām izmaksām vai citu valsts atbalstu, ja šīs kumulācijas rezultātā netiek pārsniegta attiecīgā maksimālā atbalsta intensitāte vai atbalsta summa, kāda noteikta valsts atbalsta programmā, individuālajā atbalsta projektā vai Eiropas Komisijas lēmumā.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8. un 9. punktā ietverto atsauci uz projekta 6. punktu, jo tajos visticamāk domāta atsauce uz projekta 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priekšliums ņemts vērā. 8.punkts izteikts jaunā redakcijā, kurā vairs nav atsauces nedz uz 6., nedz 7. punktu. Savukārt, Rīkojums 9.punktā labota atsauce uz 7.punktu:  " Atbalsta saņēmējs ir atbildīgs par šo noteikumu 7. punktā minētā maksimāli pieļaujamā atbalsta apmēra ievērošanu viena vienota uzņēmuma līmenī".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ietvaros piešķirto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tai skaitā attiecībā uz vienām un tām pašām attiecināmajām izmaksām, līdz Komisijas regulas 2023/2831 3. panta 2. 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w:t>
            </w:r>
            <w:r w:rsidR="00000000" w:rsidRPr="00000000" w:rsidDel="00000000">
              <w:rPr>
                <w:i w:val="1"/>
                <w:rtl w:val="0"/>
              </w:rPr>
              <w:t xml:space="preserve">ad-hoc</w:t>
            </w:r>
            <w:r w:rsidR="00000000" w:rsidRPr="00000000" w:rsidDel="00000000">
              <w:rPr>
                <w:rtl w:val="0"/>
              </w:rPr>
              <w:t xml:space="preserve"> lēmumā vai Eiropas Komisijas lēmumā. </w:t>
            </w:r>
            <w:r w:rsidR="00000000" w:rsidRPr="00000000" w:rsidDel="00000000">
              <w:rPr>
                <w:i w:val="1"/>
                <w:rtl w:val="0"/>
              </w:rPr>
              <w:t xml:space="preserve">De minimis</w:t>
            </w:r>
            <w:r w:rsidR="00000000" w:rsidRPr="00000000" w:rsidDel="00000000">
              <w:rPr>
                <w:rtl w:val="0"/>
              </w:rPr>
              <w:t xml:space="preserve"> atbalstu ar citu </w:t>
            </w:r>
            <w:r w:rsidR="00000000" w:rsidRPr="00000000" w:rsidDel="00000000">
              <w:rPr>
                <w:i w:val="1"/>
                <w:rtl w:val="0"/>
              </w:rPr>
              <w:t xml:space="preserve">de minimis</w:t>
            </w:r>
            <w:r w:rsidR="00000000" w:rsidRPr="00000000" w:rsidDel="00000000">
              <w:rPr>
                <w:rtl w:val="0"/>
              </w:rPr>
              <w:t xml:space="preserve"> atbalstu par vienām un tām pašām izmaksām var apvienot, ja pēc atbalstu apvienošanas atbalsta vienībai vai izmaksu pozīcijai attiecīgā maksimālā atbalsta intensitāte nepārsniedz 100 %. Ja par vienām un tām pašām projekta attiecināmajām izmaksām tiek piešķirts atbalsts vairāku komercdarbības atbalsta programmu ietvaros, atbalsta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Ievērojot Komisijas Regulas 2023/2831 5. panta 1. un 2. punkta nosacījumus, atbalstu, ko sniedz šo noteikumu ietvaros, drīkst kumulēt ar citu de minimis atbalstu līdz šo noteikumu 6. punktā noteiktajam maksimālajam de minimis atbalsta apmēram, kā arī to drīkst kumulēt ar citu valsts atbalstu attiecībā uz vienām un tām pašām attiecināmajām izmaksām vai citu valsts atbalstu, ja šīs kumulācijas rezultātā netiek pārsniegta attiecīgā maksimālā atbalsta intensitāte vai atbalsta summa, kāda noteikta valsts atbalsta programmā, individuālajā atbalsta projektā vai Eiropas Komisijas lēmumā.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ieviest regulas Nr. 2023/2831 5. panta 3. punkta prasības, pēc iespējas izvairoties no minētās regulas prasību pārrakstīšanas.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Ievērojot Komisijas Regulas 2023/2831 5. panta 1. un 2. punkta nosacījumus, atbalstu, ko sniedz šo noteikumu ietvaros, drīkst kumulēt ar citu de minimis atbalstu līdz šo noteikumu 6. punktā noteiktajam maksimālajam de minimis atbalsta apmēram, kā arī to drīkst kumulēt ar citu valsts atbalstu attiecībā uz vienām un tām pašām attiecināmajām izmaksām vai citu valsts atbalstu saskaņā ar Komisijas Regulas 2023/2831 5. panta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ņemts vērā. 8.punkts izteikts citā, FM piedāvātajā redakcijā (FM 7.iebildums). Ir ieviesti Komisijas Regulas nosacījumi.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ietvaros piešķirto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tai skaitā attiecībā uz vienām un tām pašām attiecināmajām izmaksām, līdz Komisijas regulas 2023/2831 3. panta 2. 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w:t>
            </w:r>
            <w:r w:rsidR="00000000" w:rsidRPr="00000000" w:rsidDel="00000000">
              <w:rPr>
                <w:i w:val="1"/>
                <w:rtl w:val="0"/>
              </w:rPr>
              <w:t xml:space="preserve">ad-hoc</w:t>
            </w:r>
            <w:r w:rsidR="00000000" w:rsidRPr="00000000" w:rsidDel="00000000">
              <w:rPr>
                <w:rtl w:val="0"/>
              </w:rPr>
              <w:t xml:space="preserve"> lēmumā vai Eiropas Komisijas lēmumā. </w:t>
            </w:r>
            <w:r w:rsidR="00000000" w:rsidRPr="00000000" w:rsidDel="00000000">
              <w:rPr>
                <w:i w:val="1"/>
                <w:rtl w:val="0"/>
              </w:rPr>
              <w:t xml:space="preserve">De minimis</w:t>
            </w:r>
            <w:r w:rsidR="00000000" w:rsidRPr="00000000" w:rsidDel="00000000">
              <w:rPr>
                <w:rtl w:val="0"/>
              </w:rPr>
              <w:t xml:space="preserve"> atbalstu ar citu </w:t>
            </w:r>
            <w:r w:rsidR="00000000" w:rsidRPr="00000000" w:rsidDel="00000000">
              <w:rPr>
                <w:i w:val="1"/>
                <w:rtl w:val="0"/>
              </w:rPr>
              <w:t xml:space="preserve">de minimis</w:t>
            </w:r>
            <w:r w:rsidR="00000000" w:rsidRPr="00000000" w:rsidDel="00000000">
              <w:rPr>
                <w:rtl w:val="0"/>
              </w:rPr>
              <w:t xml:space="preserve"> atbalstu par vienām un tām pašām izmaksām var apvienot, ja pēc atbalstu apvienošanas atbalsta vienībai vai izmaksu pozīcijai attiecīgā maksimālā atbalsta intensitāte nepārsniedz 100 %. Ja par vienām un tām pašām projekta attiecināmajām izmaksām tiek piešķirts atbalsts vairāku komercdarbības atbalsta programmu ietvaros, atbalsta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Aizsardzības ministrija izveido Industrijas atbalsta komisiju (turpmāk – Komisija), kas administrē atbalsta piešķiršanu un uzraudzību. Komisijas sastāvā ir vismaz trīs locekļi.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noteikumos Nr. 407 tiek paredzēta LIAA sadarbība ar Aizsardzības ministriju gala labuma guvēju pieteikumu izvērtēšanā, lūdzam Aizsardzības ministrijai, veidojot Industrijas atbalsta komisiju, kas administrēs atbalsta piešķiršanu un uzraudzību, pieaicināt Latvijas Investīciju un attīstības aģentūras pārstāvi.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11.punkts papilināts, ka Komisijas darbā var pieaicināt neatkarīgus ekspertus.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Aizsardzības ministrija izveido Industrijas atbalsta komisiju (turpmāk – komisija), kas administrē atbalsta piešķiršanu un uzraudzību. Komisijas sastāvā ir vismaz četri locekļi. Komisijas darbā var pieaicināt neatkarīgus ekspertus. Komisijas sastāvā iekļauj: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Aizsardzības ministrija izveido Industrijas atbalsta komisiju (turpmāk – Komisija), kas administrē atbalsta piešķiršanu un uzraudzību. Komisijas sastāvā ir vismaz trīs locekļi.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noteikumos Nr. 407 tiek paredzēta LIAA sadarbība ar Aizsardzības ministriju gala labuma guvēju pieteikumu izvērtēšanā, lūdzam Aizsardzības ministrijai, veidojot Industrijas atbalsta komisiju, kas administrēs atbalsta piešķiršanu un uzraudzību, pieaicināt Latvijas Investīciju un attīstības aģentūras pārstāvi.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 atkārtojas. 11.punkts papilināts, ka Komisijas darbā var pieaicināt neatkarīgus ekspertus.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Aizsardzības ministrija izveido Industrijas atbalsta komisiju (turpmāk – komisija), kas administrē atbalsta piešķiršanu un uzraudzību. Komisijas sastāvā ir vismaz četri locekļi. Komisijas darbā var pieaicināt neatkarīgus ekspertus. Komisijas sastāvā iekļauj: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Atbalstu īsteno projektu iesniegumu konkursa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MK noteikumu punktu atbilstoši definējumam līdzvērtīgās uzņēmējdarbības inovāciju atbalsta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Atbalstu īsteno atklātā projektu iesniegumu konkursa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izskatīts, taču nav ņemts vērā. Redakcija pārņemta no iepriekšējiem noteikumiem. Līdzšinējā kārtība nav mainīta.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grantu konkursu tiek publicēta.Vērtēšanas kritēriji un visi nosacījumi ir atrakstīti nolikumā un publiski pieejami.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Atbalstu īsteno projektu iesniegumu konkursa veidā.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Izsludinot projektu konkursu, Komisija izstrādā un apstiprina konkursa nolikumu, kurā tiek ietverti: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Vispārējie konkursa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13.1.1. Konkursa mērķis un mērķgrupas;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 Projekta iesnieguma sagatavošanas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13.1.3. Projektu īstenošanas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13.1.4. Konkursam paredzētais Aizsardzības ministrijas atbalsta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13.1.5. Konkursā paredzētās attiecināmās izmaksas, ievērojot šo noteikumu 4. un 28.punktā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13.1.6. Projektu iesniegumu iesniegšanas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13.1.7. Projektu iesniegumu atlases un vērtēšanas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13.1.8. Projektu apstiprināšanas un līgumu slēgšanas un uzraudzības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Informācija par projekta iesniedzējam konkursā iesniedzamajiem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13.2.1. Projektu iesniegumu veidlapa;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13.2.2. Projekta izstrādes plāna veidlapa;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13.2.3. Projekta tāmes veidlapa.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MK noteikumu punktu 13.1.1., paredzot, ka Komisijas izstrādātajā un apstiprinātajā konkursa nolikumā arī tiek ietverti konkrētā konkursa atbalsta virzieni, kas savukār tiek noteikti atbilstoši noteiktām aizsardzības spēju prioritātēm vai arī konkrētas aizsardzības spēju prioritātes konkrētajā konkursā netiek noteiktas.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13.Izsludinot projektu konkursu, Komisija izstrādā un apstiprina konkursa nolikumu, kurā tiek ietverti: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Vispārējie konkursa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 Konkursa mērķis, </w:t>
            </w:r>
            <w:r w:rsidR="00000000" w:rsidRPr="00000000" w:rsidDel="00000000">
              <w:rPr>
                <w:u w:val="single"/>
                <w:rtl w:val="0"/>
              </w:rPr>
              <w:t xml:space="preserve">konkrētajā konkursā iekļautās aizsardzības spēju prioritātes un mērķgrupas;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 apakšpunkts papildināts atbilstoši DAIF Latvija piedāvātajai redakcijai.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Komisija izstrādā un apstiprina konkursa nolikumu un izsludina projektu konkursu, publicējot informāciju Aizsardzības ministrijas tīmekļvietnē. Nolikumā tiek ietverti: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Izsludinot projektu konkursu, Komisija izstrādā un apstiprina konkursa nolikumu, kurā tiek ietverti: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Vispārējie konkursa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13.1.1. Konkursa mērķis un mērķgrupas;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 Projekta iesnieguma sagatavošanas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13.1.3. Projektu īstenošanas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13.1.4. Konkursam paredzētais Aizsardzības ministrijas atbalsta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13.1.5. Konkursā paredzētās attiecināmās izmaksas, ievērojot šo noteikumu 4. un 28.punktā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13.1.6. Projektu iesniegumu iesniegšanas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13.1.7. Projektu iesniegumu atlases un vērtēšanas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13.1.8. Projektu apstiprināšanas un līgumu slēgšanas un uzraudzības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Informācija par projekta iesniedzējam konkursā iesniedzamajiem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13.2.1. Projektu iesniegumu veidlapa;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13.2.2. Projekta izstrādes plāna veidlapa;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13.2.3. Projekta tāmes veidlapa.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projekta 13. punkta ievaddaļu, nosakot, kur tiks izsludināts projektu konkurss, piemēram, Aizsardzības ministrijas tīmekļvietnē vai oficiālajā izdevumā "Latvijas Vēstnesis".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13.punkta ievaddaļa papildināta atbilstoši TM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Komisija izstrādā un apstiprina konkursa nolikumu un izsludina projektu konkursu, publicējot informāciju Aizsardzības ministrijas tīmekļvietnē. Nolikumā tiek ietverti: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Atbalsta saņemšanai var pieteikties Latvijas Republikā reģistrēti uzņēmumi, kuri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projekta iesniedzējam ir nepieciešamās zināšanas un prasmes attiecīgā attīstības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projekta iesniedzējam ir projekta īstenošanai nepieciešamais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projekta iesniedzējs ir uzskatāms par mazo vai vidējo uzņēmumu atbilstoši šo noteikumu 2.3.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projekta iesniedzēja dalībnieki, kas ir juridiskas personas, ir reģistrēti Latvijas Republikā, kādā no Eiropas Savienības, Eiropas Ekonomikas zonas vai Ziemeļatlantijas līguma organizācijas dalībvalstīm, bet projekta iesniedzēja dalībnieki, kas ir fiziskas personas, ir Latvijas Republikas, Ziemeļatlantijas līguma organizācijas, Eiropas Savienības vai Eiropas Ekonomikas zonas valstu pilsoņi;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projekta iesniedzēja dalībnieki, kas ir juridiskas personas, nav reģistrēti zemu nodokļu vai beznodokļu valstīs un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nav pasludināts projekta iesniedzēja maksātnespējas process, apturēta tā saimnieciskā darbība un tas netiek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projekta iesniedzējam uz dienu, kad tiek iesniegts projekta pieteikuma iesniegums, nav Valsts ieņēmumu dienesta administrēto nodokļu parādu, kas kopsummā pārsniedz 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projekta iesniedzēja valdes vai padomes loceklis, pārstāvēttiesīgā persona vai prokūrists ar tiesas spriedumu, kas stājies spēkā un kļuvis nepārsūdzams, vai prokurora priekšrakstu par sodu, kas stājies spēkā, nav atzīts par vainīgu jebkurā no šādiem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18.8.2. kukuļņemšana, kukuļdošana, kukuļa piesavināšanās, neatļauta piedalīšanās mantiskos darījumos, neatļauta labumu pieņemšana, komerciāla uzpirkšana, prettiesiska labuma pieprasīšana, pieņemšana un došana,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18.8.3. krāpšana, piesavināšanās vai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18.8.4. terorisms, terorisma finansēšana, aicinājums uz terorismu, terorisma draudi vai personas vervēšana un apmācīšana terora aktu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18.8.5. cilvēku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18.8.6. izvairīšanās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 Militārās izlūkošanas un drošības dienesta rīcībā nav informācijas par projekta iesniedzēja, tā valdes vai padomes locekļu, pārstāvēttiesīgo personu, prokūristu vai dalībnieku darbībām, kas ir vērstas pret Latvijas Republikas drošību, pārkāpj starptautiskajos līgumos ietvertos vai starptautisko organizāciju noteiktos ierobežojumus un sankcijas. Projekta iesniedzēja valdes vai padomes locekļi, pārstāvēttiesīgās personas vai prokūristi, dalībnieki nepieder pie aizliegtiem militarizētiem vai bruņotiem grupējumiem, aizliegtām sabiedriskām organizācijām, partijām vai to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 projekta iesniedzējs nav sniedzis nepatiesu informāciju par kādu no šā punkta nosacījumiem.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18.7. apakšpunktā svītrot vārdu "pieteikuma". Vēršam uzmanību uz to, ka no projekta izriet, ka tiek iesniegts "projekta iesniegums", nevis "projekta pieteikuma iesniegums", skatīt, piemēram, projekta 13., 14. un 15.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vārds "pieteikuma".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apakšpunkta redakcija labota atbilstoši FM iebildumā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Atbalsta saņemšanai var pieteikties Latvijas Republikā reģistrēti uzņēmumi, kuri atbilst šādām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Atbalsta saņemšanai var pieteikties Latvijas Republikā reģistrēti uzņēmumi, kuri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projekta iesniedzējam ir nepieciešamās zināšanas un prasmes attiecīgā attīstības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projekta iesniedzējam ir projekta īstenošanai nepieciešamais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projekta iesniedzējs ir uzskatāms par mazo vai vidējo uzņēmumu atbilstoši šo noteikumu 2.3.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projekta iesniedzēja dalībnieki, kas ir juridiskas personas, ir reģistrēti Latvijas Republikā, kādā no Eiropas Savienības, Eiropas Ekonomikas zonas vai Ziemeļatlantijas līguma organizācijas dalībvalstīm, bet projekta iesniedzēja dalībnieki, kas ir fiziskas personas, ir Latvijas Republikas, Ziemeļatlantijas līguma organizācijas, Eiropas Savienības vai Eiropas Ekonomikas zonas valstu pilsoņi;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projekta iesniedzēja dalībnieki, kas ir juridiskas personas, nav reģistrēti zemu nodokļu vai beznodokļu valstīs un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nav pasludināts projekta iesniedzēja maksātnespējas process, apturēta tā saimnieciskā darbība un tas netiek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projekta iesniedzējam uz dienu, kad tiek iesniegts projekta pieteikums, nav nodokļu parādu, kas kopsummā pārsniedz 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projekta iesniedzēja valdes vai padomes loceklis, pārstāvēttiesīgā persona vai prokūrists ar tiesas spriedumu, kas stājies spēkā un kļuvis nepārsūdzams, vai prokurora priekšrakstu par sodu, kas stājies spēkā, nav atzīts par vainīgu jebkurā no šādiem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18.8.2. kukuļņemšana, kukuļdošana, kukuļa piesavināšanās, neatļauta piedalīšanās mantiskos darījumos, neatļauta labumu pieņemšana, komerciāla uzpirkšana, prettiesiska labuma pieprasīšana, pieņemšana un došana,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18.8.3. krāpšana, piesavināšanās vai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18.8.4. terorisms, terorisma finansēšana, aicinājums uz terorismu, terorisma draudi vai personas vervēšana un apmācīšana terora aktu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18.8.5. cilvēku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 izvairīšanās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 Militārās izlūkošanas un drošības dienesta rīcībā nav informācijas par projekta iesniedzēja, tā valdes vai padomes locekļu, pārstāvēttiesīgo personu, prokūristu vai dalībnieku darbībām, kas ir vērstas pret Latvijas Republikas drošību, pārkāpj starptautiskajos līgumos ietvertos vai starptautisko organizāciju noteiktos ierobežojumus un sankcijas. Projekta iesniedzēja valdes vai padomes locekļi, pārstāvēttiesīgās personas vai prokūristi, dalībnieki nepieder pie aizliegtiem militarizētiem vai bruņotiem grupējumiem, aizliegtām sabiedriskām organizācijām, partijām vai to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projekta iesniedzējs nav sniedzis nepatiesu informāciju par kādu no šā punkta nosacījumiem.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projektu 18. punktu (un nepieciešamības gadījumā citas projekta vienības), termina "uzņēmums"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Saglabāts dokumenta projektā iestrādātais termins "uzņēmums", kas korelē arī ar Komisijas regulas Nr.2023/2831 2. panta 2. punktā noteikto definīciju "uzņēmums".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Atbalsta saņemšanai var pieteikties Latvijas Republikā reģistrēti uzņēmumi, kuri atbilst šādām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Atbalsta saņemšanai var pieteikties Latvijas Republikā reģistrēti uzņēmumi, kuri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projekta iesniedzējam ir nepieciešamās zināšanas un prasmes attiecīgā attīstības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projekta iesniedzējam ir projekta īstenošanai nepieciešamais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projekta iesniedzējs ir uzskatāms par mazo vai vidējo uzņēmumu atbilstoši šo noteikumu 2.3.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projekta iesniedzēja dalībnieki, kas ir juridiskas personas, ir reģistrēti Latvijas Republikā, kādā no Eiropas Savienības, Eiropas Ekonomikas zonas vai Ziemeļatlantijas līguma organizācijas dalībvalstīm, bet projekta iesniedzēja dalībnieki, kas ir fiziskas personas, ir Latvijas Republikas, Ziemeļatlantijas līguma organizācijas, Eiropas Savienības vai Eiropas Ekonomikas zonas valstu pilsoņi;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projekta iesniedzēja dalībnieki, kas ir juridiskas personas, nav reģistrēti zemu nodokļu vai beznodokļu valstīs un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nav pasludināts projekta iesniedzēja maksātnespējas process, apturēta tā saimnieciskā darbība un tas netiek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projekta iesniedzējam uz dienu, kad tiek iesniegts projekta pieteikums, nav nodokļu parādu, kas kopsummā pārsniedz 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projekta iesniedzēja valdes vai padomes loceklis, pārstāvēttiesīgā persona vai prokūrists ar tiesas spriedumu, kas stājies spēkā un kļuvis nepārsūdzams, vai prokurora priekšrakstu par sodu, kas stājies spēkā, nav atzīts par vainīgu jebkurā no šādiem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18.8.2. kukuļņemšana, kukuļdošana, kukuļa piesavināšanās, neatļauta piedalīšanās mantiskos darījumos, neatļauta labumu pieņemšana, komerciāla uzpirkšana, prettiesiska labuma pieprasīšana, pieņemšana un došana,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18.8.3. krāpšana, piesavināšanās vai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18.8.4. terorisms, terorisma finansēšana, aicinājums uz terorismu, terorisma draudi vai personas vervēšana un apmācīšana terora aktu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18.8.5. cilvēku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 izvairīšanās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 Militārās izlūkošanas un drošības dienesta rīcībā nav informācijas par projekta iesniedzēja, tā valdes vai padomes locekļu, pārstāvēttiesīgo personu, prokūristu vai dalībnieku darbībām, kas ir vērstas pret Latvijas Republikas drošību, pārkāpj starptautiskajos līgumos ietvertos vai starptautisko organizāciju noteiktos ierobežojumus un sankcijas. Projekta iesniedzēja valdes vai padomes locekļi, pārstāvēttiesīgās personas vai prokūristi, dalībnieki nepieder pie aizliegtiem militarizētiem vai bruņotiem grupējumiem, aizliegtām sabiedriskām organizācijām, partijām vai to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projekta iesniedzējs nav sniedzis nepatiesu informāciju par kādu no šā punkta nosacījumiem.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18.7. apakšpunktā vārdu "pieteikums" aizstāt ar vārdu "iesniegums", ņemot vērā to, ka no projekta izriet, ka tiek iesniegts iesniegums (skatīt, piemēram, projekta 13.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saskaņā ar TM ieteikumu.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Atbalsta saņemšanai var pieteikties Latvijas Republikā reģistrēti uzņēmumi, kuri atbilst šādām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Atbalsta saņemšanai var pieteikties Latvijas Republikā reģistrēti komersanti, kuri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projekta iesniedzējam ir nepieciešamās zināšanas un prasmes attiecīgā attīstības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projekta iesniedzējam ir projekta īstenošanai nepieciešamais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projekta iesniedzējs ir uzskatāms par mazo vai vidējo uzņēmumu atbilstoši šo noteikumu 2.3.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projekta iesniedzēja dalībnieki, kas ir juridiskas personas, ir reģistrēti Latvijas Republikā, kādā no Eiropas Savienības, Eiropas Ekonomikas zonas vai Ziemeļatlantijas līguma organizācijas dalībvalstīm, bet projekta iesniedzēja dalībnieki, kas ir fiziskas personas, ir Latvijas Republikas, Ziemeļatlantijas līguma organizācijas, Eiropas Savienības vai Eiropas Ekonomikas zonas valstu pilsoņi;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projekta iesniedzēja dalībnieki, kas ir juridiskas personas, nav reģistrēti zemu nodokļu vai beznodokļu valstīs un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nav pasludināts projekta iesniedzēja maksātnespējas process, apturēta tā saimnieciskā darbība un tas netiek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projekta iesniedzējam uz dienu,  kad noslēdzas projektu iesniegumu atlase, nav nodokļu parādu, kas kopsummā pārsniedz 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projekta iesniedzēja valdes vai padomes loceklis, pārstāvēttiesīgā persona vai prokūrists ar tiesas spriedumu, kas stājies spēkā un kļuvis nepārsūdzams, vai prokurora priekšrakstu par sodu, kas stājies spēkā, nav atzīts par vainīgu jebkurā no šādiem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18.8.2. kukuļņemšana, kukuļdošana, kukuļa piesavināšanās, neatļauta piedalīšanās mantiskos darījumos, neatļauta labumu pieņemšana, komerciāla uzpirkšana, prettiesiska labuma pieprasīšana, pieņemšana un došana,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18.8.3. krāpšana, piesavināšanās vai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18.8.4. terorisms, terorisma finansēšana, aicinājums uz terorismu, terorisma draudi vai personas vervēšana un apmācīšana terora aktu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18.8.5. cilvēku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 izvairīšanās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 Militārās izlūkošanas un drošības dienesta rīcībā nav informācijas par projekta iesniedzēja, tā valdes vai padomes locekļu, pārstāvēttiesīgo personu, prokūristu vai dalībnieku darbībām, kas ir vērstas pret Latvijas Republikas drošību, pārkāpj starptautiskajos līgumos ietvertos vai starptautisko organizāciju noteiktos ierobežojumus. Projekta iesniedzēja valdes vai padomes locekļi, pārstāvēttiesīgās personas vai prokūristi, dalībnieki nepieder pie aizliegtiem militarizētiem vai bruņotiem grupējumiem, aizliegtām sabiedriskām organizācijām, partijām vai to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projekta iesniedzējs nav sniedzis nepatiesu informāciju par kādu no šā 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 ja uzņēmums ir saņēmis Valsts ieņēmuma dienesta nodokļa maksātāja reitinga novērtējumu "A" līmeni, 8.6. un 18.7 punktā minētie nosacījumi netiks atseviši vērtēti.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paredzēt, ka pret komersantu vai tā dalībnieka pārstāvi nav vērstas sankcijas.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 punkts papildināts ar vārdu "sankcijas".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Atbalsta saņemšanai var pieteikties Latvijas Republikā reģistrēti uzņēmumi, kuri atbilst šādām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Atbalsta saņemšanai var pieteikties Latvijas Republikā reģistrēti komersanti, kuri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projekta iesniedzējam ir nepieciešamās zināšanas un prasmes attiecīgā attīstības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projekta iesniedzējam ir projekta īstenošanai nepieciešamais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projekta iesniedzējs ir uzskatāms par mazo vai vidējo uzņēmumu atbilstoši šo noteikumu 2.3.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projekta iesniedzēja dalībnieki, kas ir juridiskas personas, ir reģistrēti Latvijas Republikā, kādā no Eiropas Savienības, Eiropas Ekonomikas zonas vai Ziemeļatlantijas līguma organizācijas dalībvalstīm, bet projekta iesniedzēja dalībnieki, kas ir fiziskas personas, ir Latvijas Republikas, Ziemeļatlantijas līguma organizācijas, Eiropas Savienības vai Eiropas Ekonomikas zonas valstu pilsoņi;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projekta iesniedzēja dalībnieki, kas ir juridiskas personas, nav reģistrēti zemu nodokļu vai beznodokļu valstīs un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nav pasludināts projekta iesniedzēja maksātnespējas process, apturēta tā saimnieciskā darbība un tas netiek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projekta iesniedzējam uz dienu,  kad noslēdzas projektu iesniegumu atlase, nav nodokļu parādu, kas kopsummā pārsniedz 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projekta iesniedzēja valdes vai padomes loceklis, pārstāvēttiesīgā persona vai prokūrists ar tiesas spriedumu, kas stājies spēkā un kļuvis nepārsūdzams, vai prokurora priekšrakstu par sodu, kas stājies spēkā, nav atzīts par vainīgu jebkurā no šādiem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18.8.2. kukuļņemšana, kukuļdošana, kukuļa piesavināšanās, neatļauta piedalīšanās mantiskos darījumos, neatļauta labumu pieņemšana, komerciāla uzpirkšana, prettiesiska labuma pieprasīšana, pieņemšana un došana,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18.8.3. krāpšana, piesavināšanās vai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18.8.4. terorisms, terorisma finansēšana, aicinājums uz terorismu, terorisma draudi vai personas vervēšana un apmācīšana terora aktu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18.8.5. cilvēku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 izvairīšanās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 Militārās izlūkošanas un drošības dienesta rīcībā nav informācijas par projekta iesniedzēja, tā valdes vai padomes locekļu, pārstāvēttiesīgo personu, prokūristu vai dalībnieku darbībām, kas ir vērstas pret Latvijas Republikas drošību, pārkāpj starptautiskajos līgumos ietvertos vai starptautisko organizāciju noteiktos ierobežojumus. Projekta iesniedzēja valdes vai padomes locekļi, pārstāvēttiesīgās personas vai prokūristi, dalībnieki nepieder pie aizliegtiem militarizētiem vai bruņotiem grupējumiem, aizliegtām sabiedriskām organizācijām, partijām vai to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projekta iesniedzējs nav sniedzis nepatiesu informāciju par kādu no šā 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 ja uzņēmums ir saņēmis Valsts ieņēmuma dienesta nodokļa maksātāja reitinga novērtējumu "A" līmeni, 8.6. un 18.7 punktā minētie nosacījumi netiks atseviši vērtēti.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Aizsardzības ministrijas minētā riska - veltīt personālresursus un laiku vērtējot projektu, lai pie lēmuma pieņemšanas tiktu secināts, ka uzņēmumam ir nodokļu parādu – aicinām paredzēt jau sākotnēji vairākus vērtēšanas posmus (kas arī visticamāk būs iekļauts projektu konkursa nolikumā – piemēram, sākotnējo administratīvo kritēriju izvērtēšana), taču</w:t>
            </w:r>
            <w:r w:rsidR="00000000" w:rsidRPr="00000000" w:rsidDel="00000000">
              <w:rPr>
                <w:u w:val="single"/>
                <w:rtl w:val="0"/>
              </w:rPr>
              <w:t xml:space="preserve"> ir būtiski, ka ņemot vērā to, ka nevar tikt paredzēts laiks projektu izvērtēšanai un tas var ieilgt (ņemot vērā arī līdzšinējo praksi), nebūtu korekti noteikt, ka, piemēram, atkārtota/papildus dokumentu iesniegšana ir iespējama tikai līdz konkrētā projektu konkursa pieteikumu iesniegšanas termiņa beigām, bet tam būtu jābūt sasaistītam ar reālajiem projektu izvērtēšanas un atbalsta piešķiršanas termiņiem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ir šāda kārtība, kad iesniegtie dokumenti var tikt precizēti tikai līdz projekta iesniegšanas termiņa beigām saskaņā ar AM iekšējo kārtību, bet pieteikums iesniegts noslēdzošajā dienā, tad nav iespējams izpildīt šo prasību – iesniegt papildus dokumentus līdz konkursa pieteikumu iesniegšanas termiņa beigām, jo tā jau ir tā pati diena un šāda iespēja vairs netikt nodrošināta.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projekta punkts paredz šādi: “18.7. projekta iesniedzējam uz dienu,  kad noslēdzas projektu iesniegumu atlase, nav nodokļu parādu, kas kopsummā pārsniedz 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uzņēmums iesniedz projekta pieteikumu, piemēram, pirms projekta iesniegumu atlases noslēgšanās dienas, tas var iesniegt apliecinājumu/VID izziņu no tajā brīdī pieejamās informācijas, kas arī var būt, piemēram, nedēļa pirms šī termiņa - "diena, kad noslēdzas projektu iesniegumu atlase" (līdz ar to nav izpildāms/korekti formulēts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korektāk būtu rakstīt “projekta iesniedzējam uz dienu,  kad tiek iesniegts projekta pieteikums, nav nodokļu parādu, kas kopsummā pārsniedz 150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punkts labots atbilstoši DAIF priekšlikumam - "... uz dienu, kad tiek iesniegts projekta pieteikums..."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Atbalsta saņemšanai var pieteikties Latvijas Republikā reģistrēti uzņēmumi, kuri atbilst šādām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Atbalsta saņemšanai var pieteikties Latvijas Republikā reģistrēti komersanti, kuri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projekta iesniedzējam ir nepieciešamās zināšanas un prasmes attiecīgā attīstības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projekta iesniedzējam ir projekta īstenošanai nepieciešamais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projekta iesniedzējs ir uzskatāms par mazo vai vidējo uzņēmumu atbilstoši šo noteikumu 2.3.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projekta iesniedzēja dalībnieki, kas ir juridiskas personas, ir reģistrēti Latvijas Republikā, kādā no Eiropas Savienības, Eiropas Ekonomikas zonas vai Ziemeļatlantijas līguma organizācijas dalībvalstīm, bet projekta iesniedzēja dalībnieki, kas ir fiziskas personas, ir Latvijas Republikas, Ziemeļatlantijas līguma organizācijas, Eiropas Savienības vai Eiropas Ekonomikas zonas valstu pilsoņi;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projekta iesniedzēja dalībnieki, kas ir juridiskas personas, nav reģistrēti zemu nodokļu vai beznodokļu valstīs un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nav pasludināts projekta iesniedzēja maksātnespējas process, apturēta tā saimnieciskā darbība un tas netiek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projekta iesniedzējam uz dienu,  kad noslēdzas projektu iesniegumu atlase, nav nodokļu parādu, kas kopsummā pārsniedz 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projekta iesniedzēja valdes vai padomes loceklis, pārstāvēttiesīgā persona vai prokūrists ar tiesas spriedumu, kas stājies spēkā un kļuvis nepārsūdzams, vai prokurora priekšrakstu par sodu, kas stājies spēkā, nav atzīts par vainīgu jebkurā no šādiem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18.8.2. kukuļņemšana, kukuļdošana, kukuļa piesavināšanās, neatļauta piedalīšanās mantiskos darījumos, neatļauta labumu pieņemšana, komerciāla uzpirkšana, prettiesiska labuma pieprasīšana, pieņemšana un došana,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18.8.3. krāpšana, piesavināšanās vai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18.8.4. terorisms, terorisma finansēšana, aicinājums uz terorismu, terorisma draudi vai personas vervēšana un apmācīšana terora aktu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18.8.5. cilvēku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 izvairīšanās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 Militārās izlūkošanas un drošības dienesta rīcībā nav informācijas par projekta iesniedzēja, tā valdes vai padomes locekļu, pārstāvēttiesīgo personu, prokūristu vai dalībnieku darbībām, kas ir vērstas pret Latvijas Republikas drošību, pārkāpj starptautiskajos līgumos ietvertos vai starptautisko organizāciju noteiktos ierobežojumus. Projekta iesniedzēja valdes vai padomes locekļi, pārstāvēttiesīgās personas vai prokūristi, dalībnieki nepieder pie aizliegtiem militarizētiem vai bruņotiem grupējumiem, aizliegtām sabiedriskām organizācijām, partijām vai to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projekta iesniedzējs nav sniedzis nepatiesu informāciju par kādu no šā 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 ja uzņēmums ir saņēmis Valsts ieņēmuma dienesta nodokļa maksātāja reitinga novērtējumu "A" līmeni, 8.6. un 18.7 punktā minētie nosacījumi netiks atseviši vērtēti.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18.12. apakšpunktā ietverto atsauci uz projekta 8.6. apakšpunktu, ņemot vērā to, ka visticamāk domāta atsauce uz projekta 18.6.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Bija izteikts priekšlikums 18.2. punktu izteikt kā jaunu, atsevišķu punktu. Tā arī izdarījām. Tagadējā 19.punktā ir labota atsauce uz 18.6.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Atbalsta saņemšanai var pieteikties Latvijas Republikā reģistrēti uzņēmumi, kuri atbilst šādām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Atbalsta saņemšanai var pieteikties Latvijas Republikā reģistrēti komersanti, kuri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projekta iesniedzējam ir nepieciešamās zināšanas un prasmes attiecīgā attīstības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projekta iesniedzējam ir projekta īstenošanai nepieciešamais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projekta iesniedzējs ir uzskatāms par mazo vai vidējo uzņēmumu atbilstoši šo noteikumu 2.3.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projekta iesniedzēja dalībnieki, kas ir juridiskas personas, ir reģistrēti Latvijas Republikā, kādā no Eiropas Savienības, Eiropas Ekonomikas zonas vai Ziemeļatlantijas līguma organizācijas dalībvalstīm, bet projekta iesniedzēja dalībnieki, kas ir fiziskas personas, ir Latvijas Republikas, Ziemeļatlantijas līguma organizācijas, Eiropas Savienības vai Eiropas Ekonomikas zonas valstu pilsoņi;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projekta iesniedzēja dalībnieki, kas ir juridiskas personas, nav reģistrēti zemu nodokļu vai beznodokļu valstīs un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nav pasludināts projekta iesniedzēja maksātnespējas process, apturēta tā saimnieciskā darbība un tas netiek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projekta iesniedzējam uz dienu,  kad noslēdzas projektu iesniegumu atlase, nav nodokļu parādu, kas kopsummā pārsniedz 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projekta iesniedzēja valdes vai padomes loceklis, pārstāvēttiesīgā persona vai prokūrists ar tiesas spriedumu, kas stājies spēkā un kļuvis nepārsūdzams, vai prokurora priekšrakstu par sodu, kas stājies spēkā, nav atzīts par vainīgu jebkurā no šādiem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18.8.2. kukuļņemšana, kukuļdošana, kukuļa piesavināšanās, neatļauta piedalīšanās mantiskos darījumos, neatļauta labumu pieņemšana, komerciāla uzpirkšana, prettiesiska labuma pieprasīšana, pieņemšana un došana,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18.8.3. krāpšana, piesavināšanās vai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18.8.4. terorisms, terorisma finansēšana, aicinājums uz terorismu, terorisma draudi vai personas vervēšana un apmācīšana terora aktu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18.8.5. cilvēku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 izvairīšanās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 Militārās izlūkošanas un drošības dienesta rīcībā nav informācijas par projekta iesniedzēja, tā valdes vai padomes locekļu, pārstāvēttiesīgo personu, prokūristu vai dalībnieku darbībām, kas ir vērstas pret Latvijas Republikas drošību, pārkāpj starptautiskajos līgumos ietvertos vai starptautisko organizāciju noteiktos ierobežojumus. Projekta iesniedzēja valdes vai padomes locekļi, pārstāvēttiesīgās personas vai prokūristi, dalībnieki nepieder pie aizliegtiem militarizētiem vai bruņotiem grupējumiem, aizliegtām sabiedriskām organizācijām, partijām vai to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projekta iesniedzējs nav sniedzis nepatiesu informāciju par kādu no šā 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 ja uzņēmums ir saņēmis Valsts ieņēmuma dienesta nodokļa maksātāja reitinga novērtējumu "A" līmeni, 8.6. un 18.7 punktā minētie nosacījumi netiks atseviši vērtēti.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pateicas par vērā ņemto priekšlikumu un to atzinīgi novērtē.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vērst uzmanību, ka, mūsuprāt, 18.punkta ievaddaļa neiet kopā ar 18.12.apakšpunktā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noteikumu 18. punkta ievaddaļa (un tālāk secīgi apakšpunkti) paredz prasību, lai saņemtu atbalstu, uzskaitījumu. Savukārt 18.12. apakšpunktā noteikts, ka konkrētu apakšpunktu nosacījumus atsevišķi nevērtē, ja uzņēmums ir saņēmis Valsts ieņēmuma dienesta nodokļa maksātāja reitinga novērtējumu "A" līmeni,</w:t>
            </w:r>
            <w:r w:rsidR="00000000" w:rsidRPr="00000000" w:rsidDel="00000000">
              <w:rPr>
                <w:i w:val="1"/>
                <w:rtl w:val="0"/>
              </w:rPr>
              <w:t xml:space="preserve"> </w:t>
            </w:r>
            <w:r w:rsidR="00000000" w:rsidRPr="00000000" w:rsidDel="00000000">
              <w:rPr>
                <w:rtl w:val="0"/>
              </w:rPr>
              <w:t xml:space="preserve">tādējādi secināms, ka konkrētais apakšpunkts pēc būtības neiederas noteikumu 18. punkta ievaddaļā. Ievērojot minēto, lūdzam apsvērt noteikumu 18.12.apakšpunkta pārveidošanu par atsevišķu noteikumu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 punkts dzēsts un izteikts, kā jauns 19.punkts.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Atbalsta saņemšanai var pieteikties Latvijas Republikā reģistrēti uzņēmumi, kuri atbilst šādām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Atbalsta saņemšanai var pieteikties Latvijas Republikā reģistrēti komersanti, kuri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projekta iesniedzējam ir nepieciešamās zināšanas un prasmes attiecīgā attīstības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projekta iesniedzējam ir projekta īstenošanai nepieciešamais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projekta iesniedzējs ir uzskatāms par mazo vai vidējo uzņēmumu atbilstoši šo noteikumu 2.4.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projekta iesniedzēja dalībnieki, kas ir juridiskas personas, ir reģistrēti Latvijas Republikā, kādā no Eiropas Savienības, Eiropas Ekonomikas zonas vai Ziemeļatlantijas līguma organizācijas dalībvalstīm, bet projekta iesniedzēja dalībnieki, kas ir fiziskas personas, ir Latvijas Republikas, Ziemeļatlantijas līguma organizācijas, Eiropas Savienības vai Eiropas Ekonomikas zonas valstu pilsoņi;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projekta iesniedzēja dalībnieki, kas ir juridiskas personas, nav reģistrēti zemu nodokļu vai beznodokļu valstīs un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nav pasludināts projekta iesniedzēja maksātnespējas process, apturēta tā saimnieciskā darbība un tas netiek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 projekta iesniedzējam uz dienu,  kad noslēdzas projektu iesniegumu atlase, nav nodokļu parādu, kas kopsummā pārsniedz 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 projekta iesniedzēja valdes vai padomes loceklis, pārstāvēttiesīgā persona vai prokūrists ar tiesas spriedumu, kas stājies spēkā un kļuvis neapstrīdams un nepārsūdzams, nav atzīts par vainīgu jebkurā no šādiem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19.8.2. kukuļņemšana, kukuļdošana, kukuļa piesavināšanās, starpniecība kukuļošanā, neatļauta piedalīšanās mantiskos darījumos, neatļauta labumu pieņemšana, komerciāla uzpirkšana, prettiesiska labuma pieprasīšana, pieņemšana un došana,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19.8.3. krāpšana, piesavināšanās vai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19.8.4. terorisms, terorisma finansēšana, aicinājums uz terorismu, terorisma draudi vai personas vervēšana un apmācīšana terora aktu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19.8.5. cilvēku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izvairīšanās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 Militārās izlūkošanas un drošības dienesta rīcībā nav informācijas par projekta iesniedzēja, tā valdes vai padomes locekļu, pārstāvēttiesīgo personu, prokūristu vai dalībnieku darbībām, kas ir vērstas pret Latvijas Republikas drošību, pārkāpj starptautiskajos līgumos ietvertos vai starptautisko organizāciju noteiktos ierobežojumus. Projekta iesniedzēja valdes vai padomes locekļi, pārstāvēttiesīgās personas vai prokūristi, dalībnieki nepieder pie aizliegtiem militarizētiem vai bruņotiem grupējumiem, aizliegtām sabiedriskām organizācijām, partijām vai to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 projekta iesniedzējs nav sniedzis nepatiesu informāciju par kādu no šā punkta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MK noteikumu 19.7. punktu atbilstoši definējumam līdzvērtīgās uzņēmējdarbības inovāciju atbalsta programmās, paredzot, ka nodokļu parāda esamība tiek pārbaudība nevis noslēdzoties projektu iesniegumu atlasei, bet gan pieņemot lēmumu par atbalsta piešķiršanu. Būtiski, ka var tikt paredzēts, arī iesniegt papildus apliecinošu dokumentu par nodokļu parāda neesamību atbalsta piešķiršanai, ņemot vēr, ka publiskajā VID datu bāzē informācija ir pieejama par noteiktiem periodiem. Šāda ir prakse arī citās inovāciju atbalsta programmās, kad var tikt dots papildus termiņš nepieciešamās dokumentācijas iesniegšanai, pirms tiek pieņemts lēmums par atbalsta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 Uz brīdi, kad pieņemts lēmums par atbalsta piešķiršanu, pēc pēdējās Valsts ieņēmumu dienesta datubāzē pieejamās informācijas nav Valsts ieņēmumu dienesta administrēto nodokļu parādu, tai skaitā valsts sociālās apdrošināšanas obligāto iemaksu parādu, kas kopsummā pārsniedz 150 euro, izņemot nodokļu maksājumus, kuru maksāšanas termiņš saskaņā ar likuma "Par nodokļiem un nodevām" 24. panta pirmo, 1.3 un 1.7 daļu ir pagarināts, sadalīts termiņos, atlikts vai atkārtoti sadalīts termiņos vai attiecībā uz kuriem ir noslēgts vienošanās līgums saskaņā ar likuma "Par nodokļiem un nodevām" 41.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Tagadējie 18.punktā minētās prasības kalpo kā atlases kritēriji, kuriem ir jāatbilst, lai viņu projekts varētu tikt izvērtēts. Saskaņā ar Aizsardzības ministrijas iekšējiem noteikumiem, uzņēmumi tiek informēti, ja viņi neatbilst prasībām un viņiem tiek dots laiks atkārtoti iesniegt dokumentus vai veikt nepieciešamās izmaiņas līdz projekta iesniegšanas termiņa beigām. Piem. iesniegt izziņu par nodokļu parādu nomaksu, kaut sistēmā rādās, ka ir nodokļu parādu. Pēc būtības, nebūtu loģiski veltīt personālresursus un laiku vērtējot projektu, lai pie lēmuma pieņemšanas tiktu secināts, ka uzņēmumam ir nodokļu parādu.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Atbalsta saņemšanai var pieteikties Latvijas Republikā reģistrēti uzņēmumi, kuri atbilst šādām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Atbalsta saņemšanai var pieteikties Latvijas Republikā reģistrēti komersanti, kuri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projekta iesniedzējam ir nepieciešamās zināšanas un prasmes attiecīgā attīstības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projekta iesniedzējam ir projekta īstenošanai nepieciešamais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projekta iesniedzējs ir uzskatāms par mazo vai vidējo uzņēmumu atbilstoši šo noteikumu 2.4.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projekta iesniedzēja dalībnieki, kas ir juridiskas personas, ir reģistrēti Latvijas Republikā, kādā no Eiropas Savienības, Eiropas Ekonomikas zonas vai Ziemeļatlantijas līguma organizācijas dalībvalstīm, bet projekta iesniedzēja dalībnieki, kas ir fiziskas personas, ir Latvijas Republikas, Ziemeļatlantijas līguma organizācijas, Eiropas Savienības vai Eiropas Ekonomikas zonas valstu pilsoņi;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projekta iesniedzēja dalībnieki, kas ir juridiskas personas, nav reģistrēti zemu nodokļu vai beznodokļu valstīs un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nav pasludināts projekta iesniedzēja maksātnespējas process, apturēta tā saimnieciskā darbība un tas netiek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 projekta iesniedzējam uz dienu,  kad noslēdzas projektu iesniegumu atlase, nav nodokļu parādu, kas kopsummā pārsniedz 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 projekta iesniedzēja valdes vai padomes loceklis, pārstāvēttiesīgā persona vai prokūrists ar tiesas spriedumu, kas stājies spēkā un kļuvis neapstrīdams un nepārsūdzams, nav atzīts par vainīgu jebkurā no šādiem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19.8.2. kukuļņemšana, kukuļdošana, kukuļa piesavināšanās, starpniecība kukuļošanā, neatļauta piedalīšanās mantiskos darījumos, neatļauta labumu pieņemšana, komerciāla uzpirkšana, prettiesiska labuma pieprasīšana, pieņemšana un došana,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19.8.3. krāpšana, piesavināšanās vai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19.8.4. terorisms, terorisma finansēšana, aicinājums uz terorismu, terorisma draudi vai personas vervēšana un apmācīšana terora aktu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19.8.5. cilvēku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izvairīšanās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 Militārās izlūkošanas un drošības dienesta rīcībā nav informācijas par projekta iesniedzēja, tā valdes vai padomes locekļu, pārstāvēttiesīgo personu, prokūristu vai dalībnieku darbībām, kas ir vērstas pret Latvijas Republikas drošību, pārkāpj starptautiskajos līgumos ietvertos vai starptautisko organizāciju noteiktos ierobežojumus. Projekta iesniedzēja valdes vai padomes locekļi, pārstāvēttiesīgās personas vai prokūristi, dalībnieki nepieder pie aizliegtiem militarizētiem vai bruņotiem grupējumiem, aizliegtām sabiedriskām organizācijām, partijām vai to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 projekta iesniedzējs nav sniedzis nepatiesu informāciju par kādu no šā punkta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šī gada sākumā ir ieviests jaunais Valsts ieņēmumu dienesta (turpmāk -  VID) nodokļu maksātāju reitinga risinājums, kas paredz nodokļu maksātāju novērtēšanu pēc VID noteiktiem kritērijiem, nodrošinot objektīvāku nodokļu maksātāja novērtējumu atbilstoši tā nodokļu saistību izpildes raksturojošiem rādītājiem. Informācija par nodokļu maksātāju reitingu tiek atjaunota reizi ceturksnī, tādējādi pēc reitinga atjaunošanas nodokļu maksātājam iepriekš piešķirtais reitinga līmenis var mainīties atkarībā no tā uzvedības nodokļu saistību izpildes jomā vērtētajos periodos un datumos. “A” līmeņa reitinga novērtējums tiek piešķirts tikai tādiem nodokļu maksātājiem, kuriem ir laba saistību izpilde un nav būtiski nodokļu pārkāpumu riski. Informācija par reitinga sistēmas principiem, pēc kuriem nodokļu maksātāji tiek savstarpēji salīdzināti, grupēti un novērtēti ir publicēta VID tīmekļvietnes sadaļā “Nodokļu maksātāju reitinga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izmantot šo reitinga sistēmu, piemēram, atrunājot, ja projekta iesniedzējam VID nodokļu maksātāju reitinga sistēmā ir piešķirts “A” līmeņa reitinga novērtējums, tad attiecībā uz to netiek atsevišķi vērtēts 19.6. un 19.7.apakšpunktā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priekšlikums ņemts vērā. Tagadējā 18.punktā iekļauts jauns 18.12. apakšpunkts, kurā minēta VID nodokļu maksātāja reitings, un ka šajā gadījumā netiks atsevišķi vērtēti 18.6 un 18.7.punkti.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Atbalsta saņemšanai var pieteikties Latvijas Republikā reģistrēti uzņēmumi, kuri atbilst šādām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Atbalsta saņemšanai var pieteikties Latvijas Republikā reģistrēti komersanti, kuri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projekta iesniedzējam ir nepieciešamās zināšanas un prasmes attiecīgā attīstības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projekta iesniedzējam ir projekta īstenošanai nepieciešamais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projekta iesniedzējs ir uzskatāms par mazo vai vidējo uzņēmumu atbilstoši šo noteikumu 2.4.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projekta iesniedzēja dalībnieki, kas ir juridiskas personas, ir reģistrēti Latvijas Republikā, kādā no Eiropas Savienības, Eiropas Ekonomikas zonas vai Ziemeļatlantijas līguma organizācijas dalībvalstīm, bet projekta iesniedzēja dalībnieki, kas ir fiziskas personas, ir Latvijas Republikas, Ziemeļatlantijas līguma organizācijas, Eiropas Savienības vai Eiropas Ekonomikas zonas valstu pilsoņi;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projekta iesniedzēja dalībnieki, kas ir juridiskas personas, nav reģistrēti zemu nodokļu vai beznodokļu valstīs un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nav pasludināts projekta iesniedzēja maksātnespējas process, apturēta tā saimnieciskā darbība un tas netiek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 projekta iesniedzējam uz dienu,  kad noslēdzas projektu iesniegumu atlase, nav nodokļu parādu, kas kopsummā pārsniedz 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 projekta iesniedzēja valdes vai padomes loceklis, pārstāvēttiesīgā persona vai prokūrists ar tiesas spriedumu, kas stājies spēkā un kļuvis neapstrīdams un nepārsūdzams, nav atzīts par vainīgu jebkurā no šādiem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19.8.2. kukuļņemšana, kukuļdošana, kukuļa piesavināšanās, starpniecība kukuļošanā, neatļauta piedalīšanās mantiskos darījumos, neatļauta labumu pieņemšana, komerciāla uzpirkšana, prettiesiska labuma pieprasīšana, pieņemšana un došana,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19.8.3. krāpšana, piesavināšanās vai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19.8.4. terorisms, terorisma finansēšana, aicinājums uz terorismu, terorisma draudi vai personas vervēšana un apmācīšana terora aktu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19.8.5. cilvēku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izvairīšanās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 Militārās izlūkošanas un drošības dienesta rīcībā nav informācijas par projekta iesniedzēja, tā valdes vai padomes locekļu, pārstāvēttiesīgo personu, prokūristu vai dalībnieku darbībām, kas ir vērstas pret Latvijas Republikas drošību, pārkāpj starptautiskajos līgumos ietvertos vai starptautisko organizāciju noteiktos ierobežojumus. Projekta iesniedzēja valdes vai padomes locekļi, pārstāvēttiesīgās personas vai prokūristi, dalībnieki nepieder pie aizliegtiem militarizētiem vai bruņotiem grupējumiem, aizliegtām sabiedriskām organizācijām, partijām vai to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 projekta iesniedzējs nav sniedzis nepatiesu informāciju par kādu no šā punkta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projekta 19.8. apakšpunkta ievaddaļā vārdu "neapstrīdams", ņemot vērā to, ka tiesas spriedumu var tikai pārsūdzēt, tādējādi tas var kļūt tikai nepārsūdzams.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Tagadējais 18.8. punkts precizēts atbilstoši TM un IeM (12.priekšlikums) priekšlikumiem.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Atbalsta saņemšanai var pieteikties Latvijas Republikā reģistrēti uzņēmumi, kuri atbilst šādām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Atbalsta saņemšanai var pieteikties Latvijas Republikā reģistrēti komersanti, kuri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projekta iesniedzējam ir nepieciešamās zināšanas un prasmes attiecīgā attīstības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projekta iesniedzējam ir projekta īstenošanai nepieciešamais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projekta iesniedzējs ir uzskatāms par mazo vai vidējo uzņēmumu atbilstoši šo noteikumu 2.4.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projekta iesniedzēja dalībnieki, kas ir juridiskas personas, ir reģistrēti Latvijas Republikā, kādā no Eiropas Savienības, Eiropas Ekonomikas zonas vai Ziemeļatlantijas līguma organizācijas dalībvalstīm, bet projekta iesniedzēja dalībnieki, kas ir fiziskas personas, ir Latvijas Republikas, Ziemeļatlantijas līguma organizācijas, Eiropas Savienības vai Eiropas Ekonomikas zonas valstu pilsoņi;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projekta iesniedzēja dalībnieki, kas ir juridiskas personas, nav reģistrēti zemu nodokļu vai beznodokļu valstīs un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nav pasludināts projekta iesniedzēja maksātnespējas process, apturēta tā saimnieciskā darbība un tas netiek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 projekta iesniedzējam uz dienu,  kad noslēdzas projektu iesniegumu atlase, nav nodokļu parādu, kas kopsummā pārsniedz 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 projekta iesniedzēja valdes vai padomes loceklis, pārstāvēttiesīgā persona vai prokūrists ar tiesas spriedumu, kas stājies spēkā un kļuvis neapstrīdams un nepārsūdzams, nav atzīts par vainīgu jebkurā no šādiem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19.8.2. kukuļņemšana, kukuļdošana, kukuļa piesavināšanās, starpniecība kukuļošanā, neatļauta piedalīšanās mantiskos darījumos, neatļauta labumu pieņemšana, komerciāla uzpirkšana, prettiesiska labuma pieprasīšana, pieņemšana un došana,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19.8.3. krāpšana, piesavināšanās vai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19.8.4. terorisms, terorisma finansēšana, aicinājums uz terorismu, terorisma draudi vai personas vervēšana un apmācīšana terora aktu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19.8.5. cilvēku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izvairīšanās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 Militārās izlūkošanas un drošības dienesta rīcībā nav informācijas par projekta iesniedzēja, tā valdes vai padomes locekļu, pārstāvēttiesīgo personu, prokūristu vai dalībnieku darbībām, kas ir vērstas pret Latvijas Republikas drošību, pārkāpj starptautiskajos līgumos ietvertos vai starptautisko organizāciju noteiktos ierobežojumus. Projekta iesniedzēja valdes vai padomes locekļi, pārstāvēttiesīgās personas vai prokūristi, dalībnieki nepieder pie aizliegtiem militarizētiem vai bruņotiem grupējumiem, aizliegtām sabiedriskām organizācijām, partijām vai to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 projekta iesniedzējs nav sniedzis nepatiesu informāciju par kādu no šā punkta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punkta apakšpunktu numerācijas kārtību, jo  pēc 19.8.5.apakšpunkta seko 19.6.apakšpunkts.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Numerācija salabota.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Atbalsta saņemšanai var pieteikties Latvijas Republikā reģistrēti uzņēmumi, kuri atbilst šādām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Komisija valsts informācijas sistēmās vai datubāzēs nevar iegūt informāciju, lai izvērtētu projekta iesniedzēja atbilstību šo noteikumu prasībām, tā pēc projekta iesnieguma saņemšanas pieprasa: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Uzņēmumu reģistram – ziņas par uzņēmuma dalībniekiem (fiziskām personām un juridiskām personām), kā arī personām, kuras ir tiesīgas pārstāvēt uzņēmumu;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Iekšlietu ministrijas Informācijas centram – ziņas par šo noteikumu 18.8. apakšpunktā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Pilsonības un migrācijas lietu pārvaldei – informāciju par šo noteikumu 18.4. apakšpunktā norādīto fizisko personu valstisko piederību, atbilstoši Fizisko personu reģistrā iekļautajām ziņām.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Pilsonības un migrācijas lietu pārvalde informāciju par fizisko personu valstisko piederību varēs sniegt tikai gadījumā, ja ziņas par attiecīgo personu būs iekļautas Fizisko personu reģistrā, tad, lai nodrošinātu tiesību normas skaidrību, aicinām izteikt projekta 20.3.apakšpunktu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Pilsonības un migrācijas lietu pārvaldei – informāciju par šo noteikumu 18.4. apakšpunktā norādīto fizisko personu valstisko piederību, ja ziņas par fizisko personu ir iekļautas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Apakšpunkts izteikts ieteiktajā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komisija valsts informācijas sistēmās vai datubāzēs nevar iegūt informāciju, lai izvērtētu projekta iesniedzēja atbilstību šo noteikumu prasībām, tā pēc projekta iesnieguma saņemšanas pieprasa: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Komisija valsts informācijas sistēmās vai datubāzēs nevar iegūt informāciju, lai izvērtētu projekta iesniedzēja atbilstību šo noteikumu prasībām, tā pēc projekta iesnieguma saņemšanas pieprasa: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Valsts ieņēmumu dienestam – informāciju, vai nav apturēta komersanta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Uzņēmumu reģistram – ziņas par komersanta dalībniekiem (fiziskām personām un juridiskām personām), kā arī personām, kuras ir tiesīgas pārstāvēt komersantu;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Iekšlietu ministrijas Informācijas centram – ziņas par šo noteikumu 18.8. apakšpunktā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Pilsonības un migrācijas lietu pārvaldei – informāciju par šo noteikumu 18.4. apakšpunktā norādīto fizisko personu valstisko piederību, atbilstoši Fizisko personu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19.1.apakšpunkta nepieciešamību, jo lēmums par  nodokļu maksātāja saimnieciskās darbības apturēšanu ir publiski pieejams VID publiskojamā datu bāzē proti, saskaņā ar likuma "Par nodokļiem un nodevām" 34.</w:t>
            </w:r>
            <w:r w:rsidR="00000000" w:rsidRPr="00000000" w:rsidDel="00000000">
              <w:rPr>
                <w:vertAlign w:val="superscript"/>
                <w:rtl w:val="0"/>
              </w:rPr>
              <w:t xml:space="preserve">1 </w:t>
            </w:r>
            <w:r w:rsidR="00000000" w:rsidRPr="00000000" w:rsidDel="00000000">
              <w:rPr>
                <w:rtl w:val="0"/>
              </w:rPr>
              <w:t xml:space="preserve">panta astoto daļu  lēmums par nodokļu maksātāja (vai tā struktūrvienības, kurā noticis pārkāpums) saimnieciskās darbības apturēšanu stājas spēkā ar tā pieņemšanas brīdi. Valsts ieņēmumu dienests triju darbdienu laikā pēc lēmuma pieņemšanas savā tīmekļvietnē publicē informāciju par nodokļu maksātāja saimnieciskās darbības apturēšanu.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punkts dzēsts.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komisija valsts informācijas sistēmās vai datubāzēs nevar iegūt informāciju, lai izvērtētu projekta iesniedzēja atbilstību šo noteikumu prasībām, tā pēc projekta iesnieguma saņemšanas pieprasa: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Aizsardzības ministrija, lemjot par atbalsta piešķiršanu, ņem vērā šo noteikumu 16.4. apakšpunktā minētajos dokumentos un de minimis atbalsta uzskaites sistēmā pieejamo informāciju, lai izvērtētu projekta iesnieguma atbilstību šo noteikumu 6. un 7. punktā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21. punktā ietvertās atsauces uz projekta 16.4. apakšpunktu un projekta 6. un 7. punktu, ņemot vērā to, ka tajās nav ietverts regulējums, uz kuru atsaucas projekta 21.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priekšlikums ņemts vērā. Tagadējais 20.punkts ir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Aizsardzības ministrija, lemjot par atbalsta piešķiršanu, ņem vērā šo noteikumu 13.2. apakšpunktā minētajos dokumentos un sistēmā pieejamo informāciju, lai izvērtētu projekta iesnieguma atbilstību šo noteikumu 6., 7. un 8. punktā minētajām prasībām. Aizsardzības ministrija ņem vērā arī atbalsta pretendenta papildus iesniegto informāciju atbalsta kumulācijas nosacījumu ievērošanai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Atbalstu izmaksā granta veidā, pamatojoties uz līdzfinansējuma principu, saskaņā ar konkursa nolikumā noteikto kārtību. Atbalsta saņēmējs ir atbildīgs par nepieciešamā līdzfinansējuma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noteikumu punktu ar normu, ka atbalsta sniedzējs arī ir atbildīgas par projekta realizācijas turpināšanu pēc tā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izmaksā granta veidā, pamatojoties uz līdzfinansējuma principu, saskaņā ar konkursa nolikumā noteikto kārtību. Atbalsta saņēmējs ir atbildīgs par nepieciešamā līdzfinansējuma nodrošināšanu un projekta īstenošanas turpināšanai nepieciešamajiem finanšu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Tagadējais 21.punkts papildinārs atbilstoši DAIF Latvija izteiktajam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Atbalstu piešķir granta veidā, pamatojoties uz līdzfinansējuma principu, saskaņā ar konkursa nolikumā noteikto kārtību. Atbalsta saņēmējs ir atbildīgs par nepieciešamā līdzfinansējuma nodrošināšanu un projekta īstenošanas turpināšanai nepieciešamajiem finanšu resursiem.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Atbalstu izmaksā granta veidā, pamatojoties uz līdzfinansējuma principu, saskaņā ar konkursa nolikumā noteikto kārtību. Atbalsta saņēmējs ir atbildīgs par nepieciešamā līdzfinansējuma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komercdarbības atbalsta kontekstā būtiska ir atbalsta piešķiršana (kā likumīgu tiesību saņemt atbalstu radīšanas brīdis), nevis tā izmaksa, lūdzam noteikumu projekta 22.punktā aizstāt vārdu “izmaksā” ar “piešķir”.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Tagadējais 21.punkts precizēts atbilstoši FM izteiktajam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Atbalstu piešķir granta veidā, pamatojoties uz līdzfinansējuma principu, saskaņā ar konkursa nolikumā noteikto kārtību. Atbalsta saņēmējs ir atbildīgs par nepieciešamā līdzfinansējuma nodrošināšanu un projekta īstenošanas turpināšanai nepieciešamajiem finanšu resursiem.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Atbalstu piešķir, ņemot vērā iesniegto projektu kopējā vērtējuma konkursa nolikumā norādītajiem vērtēšanas kritērijiem un attiecīgajā gadā šim mērķim pieejamos Aizsardzības ministrijas budžeta līdzekļus. Ja nepieciešams, pamatojoties uz komisijas izvērtējumu par iesniegto projektu ietvaros pieprasīto līdzekļu kopsummas atbilstību attiecīgajā gadā šim mērķim plānotajiem Aizsardzības ministrijas budžeta līdzekļiem, Aizsardzības ministrijai ir tiesības atbalsta saņēmējiem piedāvāt atbalsta summu, kas ir mazāka par attiecīgā projekta iesniegumā sākotnēji norādīto.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norādīt gada vai kopējo finanšu līdzekļu pieejamību.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šajā punktā norādīts- "...attiecīgajā gadā šim mērķim pieejamo AM budžeta līdzekļus." Konkrētam grantu projektam pieejamā kopsumma tiks norādīta katra grantu projektu uzsaukuma Nolikumā. Noradot summu MK mēs ierobežotu iespējas, piem. uztaisīt 2 grantu uzsaukumus gadā, nevis vienu.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Atbalstu piešķir, ņemot vērā iesniegto projektu kopējā vērtējuma atbilstību konkursa nolikumā norādītajiem vērtēšanas kritērijiem un attiecīgajā gadā šim mērķim pieejamos Aizsardzības ministrijas budžeta līdzekļus. Ja nepieciešams, pamatojoties uz komisijas izvērtējumu par iesniegto projektu ietvaros pieprasīto līdzekļu kopsummas atbilstību attiecīgajā gadā šim mērķim plānotajiem Aizsardzības ministrijas budžeta līdzekļiem, Aizsardzības ministrijai ir tiesības atbalsta saņēmējiem piedāvāt atbalsta summu, kas ir mazāka par attiecīgā projekta iesniegumā sākotnēji norādīto.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Atbalstu piešķir, ņemot vērā iesniegto projektu kopējā vērtējuma konkursa nolikumā norādītajiem vērtēšanas kritērijiem un attiecīgajā gadā šim mērķim pieejamos Aizsardzības ministrijas budžeta līdzekļus. Ja nepieciešams, pamatojoties uz komisijas izvērtējumu par iesniegto projektu ietvaros pieprasīto līdzekļu kopsummas atbilstību attiecīgajā gadā šim mērķim plānotajiem Aizsardzības ministrijas budžeta līdzekļiem, Aizsardzības ministrijai ir tiesības atbalsta saņēmējiem piedāvāt atbalsta summu, kas ir mazāka par attiecīgā projekta iesniegumā sākotnēji norādīto.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norādīt gada vai kopējo finanšu līdzekļu pieejamību.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atkārtojas. Kā jau šajā punktā norādīts- "...attiecīgajā gadā šim mērķim pieejamo AM budžeta līdzekļus." Konkrētam grantu projektam pieejamā kopsumma tiks norādīta katra grantu projektu uzsaukuma Nolikumā. Noradot summu MK mēs ierobežotu iespējas, piem. uztaisīt 2 grantu uzsaukumus gadā, nevis vienu.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Atbalstu piešķir, ņemot vērā iesniegto projektu kopējā vērtējuma atbilstību konkursa nolikumā norādītajiem vērtēšanas kritērijiem un attiecīgajā gadā šim mērķim pieejamos Aizsardzības ministrijas budžeta līdzekļus. Ja nepieciešams, pamatojoties uz komisijas izvērtējumu par iesniegto projektu ietvaros pieprasīto līdzekļu kopsummas atbilstību attiecīgajā gadā šim mērķim plānotajiem Aizsardzības ministrijas budžeta līdzekļiem, Aizsardzības ministrijai ir tiesības atbalsta saņēmējiem piedāvāt atbalsta summu, kas ir mazāka par attiecīgā projekta iesniegumā sākotnēji norādīto.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Aizsardzības ministrijai ir tiesības projekta iesniedzējam piešķirt atbalsta summu, kas ir mazāka par attiecīgā projekta iesniegumā sākotnēji norādīto, lai nodrošinātu šo noteikumu 6. punktā minēto prasību ievērošanu. Šādā gadījumā projekta iesniedzējs iesniedz Aizsardzības ministrijā labotu projekta iesniegumu ar precizētu projekta kopējo izmaksu aprēķinu.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24. punktā ietverto atsauci uz projekta 6. punktu, ņemot vērā to, ka tajā nav ietverts regulējums, uz kuru atsaucas projekta 24.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Tagadējā 23.punktā labota atsauce uz 7.punktu.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Aizsardzības ministrijai ir tiesības projekta iesniedzējam piešķirt atbalsta summu, kas ir mazāka par attiecīgā projekta iesniegumā sākotnēji norādīto, lai nodrošinātu šo noteikumu 7. punktā minēto prasību ievērošanu. Šādā gadījumā projekta iesniedzējs iesniedz Aizsardzības ministrijā labotu projekta iesniegumu ar precizētu projekta kopējo izmaksu aprēķinu.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Aizsardzības ministrija slēdzot rakstveida līgumu atbalsta saņemšanai veic atbalsta pretendenta izvērtēšanu atbilstoši Komisijas regulas 2023/2831 3.panta 3.punkta nosacījumiem. Rakstveida līguma noslēgšana uzskatāma par atbalsta piešķiršanas brīdi.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atbalsta piešķīrējam ir jāvērtē atbalsta saņēmēja atbilstība uz atbalsta piešķiršanas brīdi pret Komisijas regulas Nr.2023/2831 nosacījumiem, nevis tikai pret tās 3.panta 3.punkta nosacījumiem, kas definē atbalsta piešķiršanas brīdi. Attiecīgi aicinām precizēt 31.punktu,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slēdzot rakstveida līgumu atbalsta saņemšanai, veic atbalsta pretendenta izvērtēšanu atbilstoši Komisijas regulas 2023/2831 nosacījumiem. Rakstveida līguma noslēgšana uzskatāma par atbalsta piešķiršanas brīdi saskaņā ar Komisijas regulas 2023/2831 3.panta 3.punktā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priekšlikums ņemts vērā, 31. punkts izteikts piedāvātajā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Aizsardzības ministrija, slēdzot rakstveida līgumu par atbalsta saņemšanu, izvērtē atbalsta pretendentu atbilstoši Komisijas regulas 2023/2831 nosacījumiem. Rakstveida līguma noslēgšana uzskatāma par atbalsta piešķiršanas brīdi saskaņā ar Komisijas regulas 2023/2831 3. panta 3.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Pēc lēmuma pieņemšanas par atbalsta piešķiršanu projekta iesniedzējs un Aizsardzības ministrija noslēdz rakstveida līgumu atbalsta saņemšanai. Aizsardzības ministrija veic atbalsta pretendenta izvērtēšanu atbilstoši Komisijas regulas 2023/2831 nosacījumiem uz atbalsta piešķiršanas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projekta saturu un to, vai anotācijā nav konkretizējamas tā izpratnes robežas, nolūkā nodrošināt tiesību normu adresātam korektu terminoloģijas un tiesību normu izpratni, novēršot pretrunīgus viedokļus vai šaubas par to saturu. Proti, ņemot vērā veiktos precizējumus projekta 31. punktā, anotācijas 1.3. apakšsadaļā, šķietami lietderīgi būtu skaidrot to, kas projekta 31. punktā, kontekstā ar Komisijas 2023. gada 13. decembra Regulu (ES)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2023/2831), uzskatāms par atbalsta piešķiršanas brīdi. Vēršam uzmanību, ka pašreizējie skaidrojumi anotācijā projektu skaidro salīdzinoši vispārīgi, attiecīgi pastāv risks tiesību normas nepilnīgai, neviennozīmīgai izpratnei, kuru iespējams savlaicīgi novērst konkrēti norādot uz to, kas projekta kontekstā ir "atbalsta piešķiršanas brīdis".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ņemot vērā izziņā norādīto nepieciešamību projektā lietot terminu "uzņēmums", iesakām anotācijā skaidrot arī šī termina saturu kontekstā ar Regulu 2023/2831 un Komerclikumā nostiprināto termina izpratni. Proti, nolūkā izvairīties no nekorektas terminoloģijas interpretācijas, kas var rasties, piemēram, tāpēc, ka atbilstoši Komerclikuma 18. pantam termins "uzņēmums" apzīmē organizatoriski saimniecisku vienību, nevis komercdarbības vai saimnieciskās darbības subjektu</w:t>
            </w:r>
            <w:r w:rsidR="00000000" w:rsidRPr="00000000" w:rsidDel="00000000">
              <w:rPr>
                <w:b w:val="1"/>
                <w:rtl w:val="0"/>
              </w:rPr>
              <w:t xml:space="preserve">, </w:t>
            </w:r>
            <w:r w:rsidR="00000000" w:rsidRPr="00000000" w:rsidDel="00000000">
              <w:rPr>
                <w:rtl w:val="0"/>
              </w:rPr>
              <w:t xml:space="preserve">bet no izziņā minētā secināms, ka projektā termina "uzņēmums" interpretācija ir atšķirīga.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labojums, konkrēti norādot atbalsta piešķiršanas brīdi, ņemot vērā FM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Aizsardzības ministrija, slēdzot rakstveida līgumu par atbalsta saņemšanu, izvērtē atbalsta pretendentu atbilstoši Komisijas regulas 2023/2831 nosacījumiem. Rakstveida līguma noslēgšana uzskatāma par atbalsta piešķiršanas brīdi saskaņā ar Komisijas regulas 2023/2831 3. panta 3.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Pēc lēmuma pieņemšanas par atbalsta piešķiršanu projekta iesniedzējs un Aizsardzības ministrija noslēdz rakstveida līgumu atbalsta saņemšanai, kas uzskatāms par atbalsta piešķiršanas brīdi. Aizsardzības ministrija veic atbalsta pretendenta izvērtēšanu atbilstoši Komisijas regulas 2023/2831 nosacījumiem uz atbalsta piešķiršanas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anotācijā skaidrot pamatojumu projekta 31. punktā ietvertajam regulējumam, ka rakstveida līguma noslēgšanas datums, nevis lēmums par atbalsta piešķiršanu uzskatāms par atbalsta piešķiršanas 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punktā ietvertais regulējums precizēts atbilstoši Komisijas regulas 2023/2831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Aizsardzības ministrija, slēdzot rakstveida līgumu par atbalsta saņemšanu, izvērtē atbalsta pretendentu atbilstoši Komisijas regulas 2023/2831 nosacījumiem. Rakstveida līguma noslēgšana uzskatāma par atbalsta piešķiršanas brīdi saskaņā ar Komisijas regulas 2023/2831 3. panta 3.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Aizsardzības ministrija veic piešķirtā de minimis atbalsta uzskaiti saskaņā ar normatīvajiem aktiem par de minimis atbalsta uzskaites un piešķiršanas kārtību un de minimis atbalsta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2024.gada 1.jūlijā ir stājušies spēkā grozījumi MKN 715, t.sk. grozot tā nosaukumu uz "De minimis atbalsta uzskaites un piešķiršanas kārtība" un dzēšot tā 1.pielikumā iepriekš esošo "Veidlapu par sniedzamo informāciju de minimis atbalsta uzskaitei un piešķiršanai", lūdzam precizēt noteikumu projekta 32.punktu, dzēšot tajā vārdus "</w:t>
            </w:r>
            <w:r w:rsidR="00000000" w:rsidRPr="00000000" w:rsidDel="00000000">
              <w:rPr>
                <w:i w:val="1"/>
                <w:rtl w:val="0"/>
              </w:rPr>
              <w:t xml:space="preserve">un de minimis atbalsta uzskaites veidlapu paraugiem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Tagadējā 33.punktā dzēsti vārdi: "un de minimis atbalsta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Aizsardzības ministrija veic piešķirtā </w:t>
            </w:r>
            <w:r w:rsidR="00000000" w:rsidRPr="00000000" w:rsidDel="00000000">
              <w:rPr>
                <w:i w:val="1"/>
                <w:rtl w:val="0"/>
              </w:rPr>
              <w:t xml:space="preserve">de minimis</w:t>
            </w:r>
            <w:r w:rsidR="00000000" w:rsidRPr="00000000" w:rsidDel="00000000">
              <w:rPr>
                <w:rtl w:val="0"/>
              </w:rPr>
              <w:t xml:space="preserve"> atbalsta uzskaiti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Aizsardzības ministrija veic piešķirtā de minimis atbalsta uzskaiti saskaņā ar normatīvajiem aktiem par de minimis atbalsta uzskaites un piešķiršanas kārtību un de minimis atbalsta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ievērojot aktuālo Ministru kabineta 2018. gada  21. novembra noteikumu Nr. 715 "De minimis atbalsta uzskaites un piešķiršanas kārtība"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Aizsardzības ministrija veic piešķirtā de minimis atbalsta uzskaiti saskaņā ar normatīvajiem aktiem par de minimis atbalsta uzskaites un piešķiršanas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32.punkts labots.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Aizsardzības ministrija veic piešķirtā </w:t>
            </w:r>
            <w:r w:rsidR="00000000" w:rsidRPr="00000000" w:rsidDel="00000000">
              <w:rPr>
                <w:i w:val="1"/>
                <w:rtl w:val="0"/>
              </w:rPr>
              <w:t xml:space="preserve">de minimis</w:t>
            </w:r>
            <w:r w:rsidR="00000000" w:rsidRPr="00000000" w:rsidDel="00000000">
              <w:rPr>
                <w:rtl w:val="0"/>
              </w:rPr>
              <w:t xml:space="preserve"> atbalsta uzskaiti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Atbalsta saņēmējs nodrošina ar de minimis atbalsta saņemšanu saistītās informācijas pieejamību 10 gadus, skaitot no atbalsta piešķiršanas dienas. Aizsardzības ministrija datus par de minimis atbalstu glabā 10 gadus, skaitot no pēdējās atbalsta piešķiršanas dienas, atbilstoši Komisijas Regulas 2023/2831 6. panta 7.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Nr. 2023/2831 6. pantu 7. punkts paredz dalībvalstu pienākumu pēc rakstiska Komisijas pieprasījuma sniegt Komisijai visu informāciju, kuru Komisija uzskata par vajadzīgu, lai novērtētu, vai šīs regulas nosacījumi ir izpildīti, un jo īpaši informāciju par uzņēmuma saņemto de minimis atbalsta kopsummu šīs regulas un citu de minimis regulu nozīmē, nevis pienākumu glabāt datus. Ievērojot minēto, lūdzam precizēt projekta 35. punktu, norādi uz 6. panta 7. punktu aizstājot ar norādi uz 6. panta 3. punktu, vai alternatīvi - papildinot projekta 35. punktu ar atsevišķu normu, kas paredz, ka Aizsardzības ministrija sniedz informāciju Komisijai saskaņā ar regulas Nr. 2023/2831 6. pantu 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35.punkts labots. Norādot atsauci uz 6.panta 3.punktu - par info glabāšanu, un atsevišķi papildināts ar jaunu teikumu, ar atsauci un 6.panta 7.punktu par info sniegšanu komisijai.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Atbalsta saņēmējs nodrošina ar </w:t>
            </w:r>
            <w:r w:rsidR="00000000" w:rsidRPr="00000000" w:rsidDel="00000000">
              <w:rPr>
                <w:i w:val="1"/>
                <w:rtl w:val="0"/>
              </w:rPr>
              <w:t xml:space="preserve">de minimis</w:t>
            </w:r>
            <w:r w:rsidR="00000000" w:rsidRPr="00000000" w:rsidDel="00000000">
              <w:rPr>
                <w:rtl w:val="0"/>
              </w:rPr>
              <w:t xml:space="preserve"> atbalsta saņemšanu saistītās informācijas pieejamību 10 gadus, skaitot no atbalsta piešķiršanas dienas. Aizsardzības ministrija datus par </w:t>
            </w:r>
            <w:r w:rsidR="00000000" w:rsidRPr="00000000" w:rsidDel="00000000">
              <w:rPr>
                <w:i w:val="1"/>
                <w:rtl w:val="0"/>
              </w:rPr>
              <w:t xml:space="preserve">de minimis</w:t>
            </w:r>
            <w:r w:rsidR="00000000" w:rsidRPr="00000000" w:rsidDel="00000000">
              <w:rPr>
                <w:rtl w:val="0"/>
              </w:rPr>
              <w:t xml:space="preserve"> atbalstu glabā 10 gadus, skaitot no atbalsta piešķiršanas dienas, atbilstoši Komisijas regulas 2023/2831 6. panta 3. punktam. Aizsardzības ministrija sniedz informāciju Komisijai saskaņā ar Komisijas regulas 2023/2831 6. panta 7. punktu.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Atbalsta saņēmējs nodrošina ar de minimis atbalsta saņemšanu saistītās informācijas pieejamību 10  gadus, skaitot no atbalsta piešķiršanas dienas. Aizsardzības ministrija datus par de minimis atbalstu glabā 10 gadus, skaitot no pēdējās atbalsta piešķiršanas dienas, atbilstoši Komisijas Regulas 2023/2831 6. panta 3.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35. punktu ietvert projekta I nodaļā, ņemot vērā to, ka tam ir patstāvīga regulējuma raksturs, savukārt projekta VI nodaļā "Noslēguma jautājumi" ir ietveramas normas ar pārejas regulējuma raksturu.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steidzamību, paturam sākotnējo regulējumu.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Atbalsta saņēmējs nodrošina ar </w:t>
            </w:r>
            <w:r w:rsidR="00000000" w:rsidRPr="00000000" w:rsidDel="00000000">
              <w:rPr>
                <w:i w:val="1"/>
                <w:rtl w:val="0"/>
              </w:rPr>
              <w:t xml:space="preserve">de minimis</w:t>
            </w:r>
            <w:r w:rsidR="00000000" w:rsidRPr="00000000" w:rsidDel="00000000">
              <w:rPr>
                <w:rtl w:val="0"/>
              </w:rPr>
              <w:t xml:space="preserve"> atbalsta saņemšanu saistītās informācijas pieejamību 10 gadus, skaitot no atbalsta piešķiršanas dienas. Aizsardzības ministrija datus par </w:t>
            </w:r>
            <w:r w:rsidR="00000000" w:rsidRPr="00000000" w:rsidDel="00000000">
              <w:rPr>
                <w:i w:val="1"/>
                <w:rtl w:val="0"/>
              </w:rPr>
              <w:t xml:space="preserve">de minimis</w:t>
            </w:r>
            <w:r w:rsidR="00000000" w:rsidRPr="00000000" w:rsidDel="00000000">
              <w:rPr>
                <w:rtl w:val="0"/>
              </w:rPr>
              <w:t xml:space="preserve"> atbalstu glabā 10 gadus, skaitot no atbalsta piešķiršanas dienas, atbilstoši Komisijas regulas 2023/2831 6. panta 3. punktam. Aizsardzības ministrija sniedz informāciju Komisijai saskaņā ar Komisijas regulas 2023/2831 6. panta 7. punktu.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anotācijas 1.1. apakšsadaļā "Apraksts", 1.2. apakšsadaļā "Mērķa apraksts" un 1.3. apakšsadaļā "Pašreizējā situācija" ietverto informāciju par Ministru kabineta 2021. gada 17. augusta noteikumu Nr. 548 "Kārtība, kādā Aizsardzības ministrija īsteno projektu konkursus militāru vai divējāda lietojuma produktu attīstības atbalstam" spēkā esību, ņemot vērā to, ka saskaņā ar 2024. gada 27. marta likumu "Grozījumi Mobilizācijas likumā" tie ir zaudējuši spēku 2024. gada 24. aprīlī. Vēršam uzmanību uz to, ka ne no 2024. gada 27. marta likuma "Grozījumi Mobilizācijas likumā", ne no Aizsardzības industrijas likuma neizriet, ka minētie Ministru kabineta noteikumi ir spēkā līdz tajos paredzētā termiņa beigām, proti, līdz 2024. gada 30. jūnijam. Saskaņā ar Oficiālo publikāciju un tiesiskās informācijas likuma 9. panta piektajā daļā noteikto, ja spēku zaudē normatīvā akta izdošanas tiesiskais pamats (augstāka juridiska spēka tiesību norma, uz kuras pamata izdots cits normatīvais akts), tad spēku zaudē arī uz šā pamata izdotais normatīvais akts vai tā daļa. Ņemot vērā to, ka saskaņā ar 2024. gada 27. marta likuma "Grozījumi Mobilizācijas likumā" 3. pantu ir izslēgts Mobilizācijas likuma 9. panta 14. punkts, kas bija konkrēto Ministru kabineta noteikumu izdošanas tiesiskais pamats, šie Ministru kabineta noteikumi zaudēja spēku brīdī, kad zaudēja spēku Mobilizācijas likuma 9. panta 14. punkts, proti, 2024. gada 24. aprīlī.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Anotācijā par to, kad MK 548 zaudēja spēju - 24.04.2024 nevis 30.06.2024.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1.1. apakšsadaļā "Apraksts", 1.2. apakšsadaļā "Mērķa apraksts" un 1.3. apakšsadaļā "Pašreizējā situācija" ietverto informāciju par Ministru kabineta 2021. gada 17. augusta noteikumu Nr. 548 "Kārtība, kādā Aizsardzības ministrija īsteno projektu konkursus militāru vai divējāda lietojuma produktu attīstības atbalstam" spēkā esību, ņemot vērā to, ka tie ir zaudējuši spēku 2024. gada 24. aprīlī.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ministrjai ir zināms, ka saskaņā ar Likumi.lv pieejamo informāciju, MK 548 Noteikumi ir zaudējuši spēku 24.04.2024. Taču, šie noteikumi, saskaņā ar šo noteikumu 43.punktu ir spēkā līdz 30.06.2024, tā pat, arī Latvijas vēstnesī oficiālālo publikāciju Nr.: 2021/159.1, un tajā iekļauto informāciju, noteikumi ir spēkā līdz 30.06.2024. Likumi.lv publicējot šo noteikumu projektu ir notikusi kļūda.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1.2. apakšsadaļā minēto, ka nepieciešams "noteikt jaunu tiesisko regulējumu, kas aizstātu šobrīd spēkā esošos MK noteikumus". Ministru kabineta 2021. gada 17. augusta noteikumi Nr. 548 "Kārtība, kādā Aizsardzības ministrija īsteno projektu konkursus militāru vai divējāda lietojuma produktu attīstības atbalstam" ir zaudējuši spēku 2024. gada 24. aprīlī, tātad ar projektu netiek aizstāts spēkā esošs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saskaņā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1.3. apakšsadaļā "Pašreizējā situācija" ietverto informāciju, ka Ministru kabineta 2021. gada 17. augusta noteikumu Nr. 548 "Kārtība, kādā Aizsardzības ministrija īsteno projektu konkursus militāru vai divējāda lietojuma produktu attīstības atbalstam" 43. punkts noteica, ka tie ir spēkā līdz 2024. gada 30. jūnijam. Lai arī minētie Ministru kabineta noteikumi paredzēja, ka tie ir spēkā līdz 2024. gada 30. jūnijam, spēku tie zaudēja jau 2024. gada 24. aprīlī. Ievērojot minēto, šāds pašreizējās situācijas apraksts ir maldinošs.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1.3. apakšsadaļā "Problēmas apraksts" ietverto atsauci uz to, ko nosaka "šobrīd esošie noteikumi", piemēram, atsaucoties uz to, ka Ministru kabineta 2021. gada 17. augusta noteikumi Nr. 548 "Kārtība, kādā Aizsardzības ministrija īsteno projektu konkursus militāru vai divējāda lietojuma produktu attīstības atbalstam" noteica konkrēto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1.3. apakšsadaļā "Risinājuma apraksts" ietverto informāciju, kas paredz, ka ir nepieciešams ieviest jaunu regulējumu, "lai būtu iespējams turpināt izsludināt jaunas Aizsardzības ministrijas grantu projektu iesniegumu atlases pēc 2024. gada 30. jūnija". Visticamāk šo regulējumu ir nepieciešams ieviest, lai varētu izsludināt jaunas projektu iesniegumu atlases pēc 2024. gada 24. aprīļa, kad spēku zaudēja Ministru kabineta 2021. gada 17. augusta noteikumi Nr. 548 "Kārtība, kādā Aizsardzības ministrija īsteno projektu konkursus militāru vai divējāda lietojuma produktu attīstības atbalstam".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skaidrojumu, ka konkursa ietvaros pieejamais finansējums tiek norādīts konkursa nolikumā.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jau ir norāde uz konkursa nolikumā iekļaujamajām sadaļām, tai skaitā AM atbalsta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1.3. apakšsadaļā "Pašreizējā situācija" minēto, ka "17.08.2021. Ministru kabineta noteikumu Nr. 548 43. punkts nosaka, ka tie ir spēkā līdz 2024. gada 30. jūnija". Vēršam uzmanību uz to, ka saskaņā ar 2024. gada 27. marta likumu "Grozījumi Mobilizācijas likumā" minētie Ministru kabineta noteikumi zaudēja spēku 2024. gada 24.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anotācijas 1.3. apakšsadaļā "Risinājuma apraksts" pēdējā rindkopā minēto, ka Aizsardzības ministrija neveido no Administratīvā procesa likuma atšķirīgu kārtību. Vēršam uzmanību uz to, ka ar Ministru kabineta noteikumiem nav pieļaujams noteikt no Administratīvā procesa likuma atšķirīgu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anotācijas 2. sadaļu papildināt ar tiesiskā regulējuma ietekmi uz tautsaimniecību, kā arī izmaksu monetāro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sadaļa papildināta.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2.1. apakšsadaļu ar ietekmes uz juridiskajām personām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grupas ir norādītas. Papildināts apraksts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11.punktā norādīto Aizsardzības ministrija plāno izveidot Industrijas atbalsta komisiju. Līdz ar to lūdzam anotācijas 3.punktā norādīt, no kādiem līdzekļiem tiks finansēta komisijas izveide, un vai tā tiks izveidota Aizsardzības ministrijas resora esošo amata vietu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Industrijas atbalsta komisijas sastavā ir Aizsardzības ministrijas un Nacionālo bruņoto spēku pārstāvji. Amatpersonas, kā šīs komisijas locekļi nesaņem papildus samaksu vai piemaksu. Būt komisijas sastāvā ir daļa no darba pienākumim. Komisijas sastāvu nosaka un komisijas locekļa pienākumus uzdod ar AM iekšējiem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23.punktā paredzēto atbalstu Aizsardzības ministrija piešķirs, ņemot vērā attiecīgajā gadā šim mērķim pieejamos Aizsardzības ministrijas budžeta līdzekļus, ir aizpildāma anotācijas 3.punkta tabula, norādot Aizsardzības ministrijas budžetā šim mērķim plānoto finansējumu, vienlaikus paskaidrojot, no kuras Aizsardzības ministrijas budžeta programmas tas tiks nodrošināts.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anotācijas 7. sadaļu, ņemot vērā to, ka no projekta izriet, ka tā izpildi nodrošinās Aizsardzības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 sadaļa aizpildīta.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24-TA-1377</w:t>
    </w:r>
    <w:r>
      <w:br/>
    </w:r>
    <w:r w:rsidR="00000000" w:rsidRPr="00000000" w:rsidDel="00000000">
      <w:rPr>
        <w:rtl w:val="0"/>
      </w:rPr>
      <w:t xml:space="preserve">22.10.2024. 09.17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24-TA-1377</w:t>
    </w:r>
    <w:r>
      <w:br/>
    </w:r>
    <w:r w:rsidR="00000000" w:rsidRPr="00000000" w:rsidDel="00000000">
      <w:rPr>
        <w:rtl w:val="0"/>
      </w:rPr>
      <w:t xml:space="preserve">22.10.2024. 09.17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Izziņa_24-TA-1377.docx</dc:title>
</cp:coreProperties>
</file>

<file path=docProps/custom.xml><?xml version="1.0" encoding="utf-8"?>
<Properties xmlns="http://schemas.openxmlformats.org/officeDocument/2006/custom-properties" xmlns:vt="http://schemas.openxmlformats.org/officeDocument/2006/docPropsVTypes"/>
</file>