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39028" w14:textId="77777777" w:rsidR="00CD49C3" w:rsidRPr="00EA1C5F" w:rsidRDefault="00196278" w:rsidP="00CD49C3">
      <w:pPr>
        <w:pStyle w:val="naisnod"/>
        <w:spacing w:before="0" w:after="0"/>
        <w:rPr>
          <w:sz w:val="22"/>
          <w:szCs w:val="22"/>
        </w:rPr>
      </w:pPr>
      <w:r w:rsidRPr="00EA1C5F">
        <w:rPr>
          <w:sz w:val="22"/>
          <w:szCs w:val="22"/>
        </w:rPr>
        <w:t>Izziņa par atzinumos sniegtajiem iebildumiem</w:t>
      </w:r>
    </w:p>
    <w:p w14:paraId="192E0A7A" w14:textId="36CBB0EA" w:rsidR="00991C1B" w:rsidRPr="00EA1C5F" w:rsidRDefault="008C673C" w:rsidP="00CD49C3">
      <w:pPr>
        <w:pStyle w:val="naisnod"/>
        <w:spacing w:before="0" w:after="0"/>
        <w:rPr>
          <w:sz w:val="22"/>
          <w:szCs w:val="22"/>
        </w:rPr>
      </w:pPr>
      <w:r w:rsidRPr="00CB6B06">
        <w:rPr>
          <w:sz w:val="22"/>
          <w:szCs w:val="22"/>
        </w:rPr>
        <w:t xml:space="preserve">par </w:t>
      </w:r>
      <w:r w:rsidR="00285C80" w:rsidRPr="00CB6B06">
        <w:rPr>
          <w:sz w:val="22"/>
          <w:szCs w:val="22"/>
        </w:rPr>
        <w:t>plāna</w:t>
      </w:r>
      <w:r w:rsidR="00370F10" w:rsidRPr="00CB6B06">
        <w:rPr>
          <w:sz w:val="22"/>
          <w:szCs w:val="22"/>
        </w:rPr>
        <w:t xml:space="preserve"> </w:t>
      </w:r>
      <w:r w:rsidR="00F20A96" w:rsidRPr="00CB6B06">
        <w:rPr>
          <w:sz w:val="22"/>
          <w:szCs w:val="22"/>
        </w:rPr>
        <w:t>projektu</w:t>
      </w:r>
      <w:r w:rsidR="00CD49C3" w:rsidRPr="00CB6B06">
        <w:rPr>
          <w:sz w:val="22"/>
          <w:szCs w:val="22"/>
        </w:rPr>
        <w:t xml:space="preserve"> </w:t>
      </w:r>
      <w:r w:rsidR="001C36D1" w:rsidRPr="00AB1525">
        <w:rPr>
          <w:sz w:val="22"/>
          <w:szCs w:val="22"/>
        </w:rPr>
        <w:t>„</w:t>
      </w:r>
      <w:r w:rsidR="001E1569" w:rsidRPr="00AB1525">
        <w:rPr>
          <w:sz w:val="22"/>
          <w:szCs w:val="22"/>
        </w:rPr>
        <w:t>Nemateriālā kultūras mantojuma</w:t>
      </w:r>
      <w:r w:rsidR="00285C80" w:rsidRPr="00AB1525">
        <w:rPr>
          <w:sz w:val="22"/>
          <w:szCs w:val="22"/>
        </w:rPr>
        <w:t xml:space="preserve"> saglabāšanas un attīstības plāns 202</w:t>
      </w:r>
      <w:r w:rsidR="00607D0C" w:rsidRPr="00AB1525">
        <w:rPr>
          <w:sz w:val="22"/>
          <w:szCs w:val="22"/>
        </w:rPr>
        <w:t>1</w:t>
      </w:r>
      <w:r w:rsidR="00EA1C5F" w:rsidRPr="00AB1525">
        <w:rPr>
          <w:sz w:val="22"/>
          <w:szCs w:val="22"/>
        </w:rPr>
        <w:t>.</w:t>
      </w:r>
      <w:r w:rsidR="00607D0C" w:rsidRPr="00AB1525">
        <w:rPr>
          <w:sz w:val="22"/>
          <w:szCs w:val="22"/>
        </w:rPr>
        <w:t>-2027. </w:t>
      </w:r>
      <w:r w:rsidR="00EA1C5F" w:rsidRPr="00AB1525">
        <w:rPr>
          <w:sz w:val="22"/>
          <w:szCs w:val="22"/>
        </w:rPr>
        <w:t>gadam</w:t>
      </w:r>
      <w:r w:rsidR="001C36D1" w:rsidRPr="00AB1525">
        <w:rPr>
          <w:sz w:val="22"/>
          <w:szCs w:val="22"/>
        </w:rPr>
        <w:t>”</w:t>
      </w:r>
    </w:p>
    <w:p w14:paraId="1654A9CA" w14:textId="77777777" w:rsidR="00032061" w:rsidRPr="00EA1C5F" w:rsidRDefault="00032061" w:rsidP="006C10D7">
      <w:pPr>
        <w:rPr>
          <w:bCs/>
          <w:sz w:val="22"/>
          <w:szCs w:val="22"/>
        </w:rPr>
      </w:pPr>
    </w:p>
    <w:p w14:paraId="49025817" w14:textId="77777777" w:rsidR="001229CC" w:rsidRPr="00EA1C5F" w:rsidRDefault="00F64DE4" w:rsidP="003B293D">
      <w:pPr>
        <w:numPr>
          <w:ilvl w:val="0"/>
          <w:numId w:val="1"/>
        </w:numPr>
        <w:ind w:left="567" w:hanging="207"/>
        <w:jc w:val="center"/>
        <w:rPr>
          <w:b/>
          <w:bCs/>
          <w:sz w:val="22"/>
          <w:szCs w:val="22"/>
        </w:rPr>
      </w:pPr>
      <w:r w:rsidRPr="00EA1C5F">
        <w:rPr>
          <w:b/>
          <w:bCs/>
          <w:sz w:val="22"/>
          <w:szCs w:val="22"/>
        </w:rPr>
        <w:t>Jautājumi, par kuriem saskaņošanā vienošanās nav panākta</w:t>
      </w:r>
    </w:p>
    <w:p w14:paraId="79FA3C8C" w14:textId="77777777" w:rsidR="0011453C" w:rsidRPr="00EA1C5F" w:rsidRDefault="0011453C" w:rsidP="006C10D7">
      <w:pPr>
        <w:rPr>
          <w:bCs/>
          <w:sz w:val="22"/>
          <w:szCs w:val="22"/>
        </w:rPr>
      </w:pPr>
    </w:p>
    <w:tbl>
      <w:tblPr>
        <w:tblW w:w="5023"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63"/>
        <w:gridCol w:w="2232"/>
        <w:gridCol w:w="2929"/>
        <w:gridCol w:w="2513"/>
        <w:gridCol w:w="2788"/>
        <w:gridCol w:w="2929"/>
      </w:tblGrid>
      <w:tr w:rsidR="0020337E" w:rsidRPr="00EA1C5F" w14:paraId="378AB73E" w14:textId="77777777" w:rsidTr="00F278C6">
        <w:tc>
          <w:tcPr>
            <w:tcW w:w="236" w:type="pct"/>
            <w:tcBorders>
              <w:top w:val="single" w:sz="6" w:space="0" w:color="000000"/>
              <w:left w:val="single" w:sz="6" w:space="0" w:color="000000"/>
              <w:bottom w:val="single" w:sz="6" w:space="0" w:color="000000"/>
              <w:right w:val="single" w:sz="6" w:space="0" w:color="000000"/>
            </w:tcBorders>
            <w:vAlign w:val="center"/>
            <w:hideMark/>
          </w:tcPr>
          <w:p w14:paraId="0FF1D108" w14:textId="77777777" w:rsidR="00C01E51" w:rsidRPr="00EA1C5F" w:rsidRDefault="00F64DE4" w:rsidP="003B293D">
            <w:pPr>
              <w:pStyle w:val="naisc"/>
              <w:spacing w:before="0" w:after="0"/>
              <w:rPr>
                <w:lang w:eastAsia="en-US"/>
              </w:rPr>
            </w:pPr>
            <w:r w:rsidRPr="00EA1C5F">
              <w:rPr>
                <w:sz w:val="22"/>
                <w:szCs w:val="22"/>
                <w:lang w:eastAsia="en-US"/>
              </w:rPr>
              <w:t>Nr. p.k.</w:t>
            </w:r>
          </w:p>
        </w:tc>
        <w:tc>
          <w:tcPr>
            <w:tcW w:w="794" w:type="pct"/>
            <w:tcBorders>
              <w:top w:val="single" w:sz="6" w:space="0" w:color="000000"/>
              <w:left w:val="single" w:sz="6" w:space="0" w:color="000000"/>
              <w:bottom w:val="single" w:sz="6" w:space="0" w:color="000000"/>
              <w:right w:val="single" w:sz="6" w:space="0" w:color="000000"/>
            </w:tcBorders>
            <w:vAlign w:val="center"/>
            <w:hideMark/>
          </w:tcPr>
          <w:p w14:paraId="4AECD149" w14:textId="77777777" w:rsidR="00C01E51" w:rsidRPr="00EA1C5F" w:rsidRDefault="00F64DE4" w:rsidP="003B293D">
            <w:pPr>
              <w:pStyle w:val="naisc"/>
              <w:spacing w:before="0" w:after="0"/>
              <w:ind w:firstLine="12"/>
              <w:rPr>
                <w:lang w:eastAsia="en-US"/>
              </w:rPr>
            </w:pPr>
            <w:r w:rsidRPr="00EA1C5F">
              <w:rPr>
                <w:sz w:val="22"/>
                <w:szCs w:val="22"/>
                <w:lang w:eastAsia="en-US"/>
              </w:rPr>
              <w:t>Saskaņošanai nosūtītā projekta redakcija (konkrēta punkta (panta) redakcija)</w:t>
            </w:r>
          </w:p>
        </w:tc>
        <w:tc>
          <w:tcPr>
            <w:tcW w:w="1042" w:type="pct"/>
            <w:tcBorders>
              <w:top w:val="single" w:sz="6" w:space="0" w:color="000000"/>
              <w:left w:val="single" w:sz="6" w:space="0" w:color="000000"/>
              <w:bottom w:val="single" w:sz="6" w:space="0" w:color="000000"/>
              <w:right w:val="single" w:sz="6" w:space="0" w:color="000000"/>
            </w:tcBorders>
            <w:vAlign w:val="center"/>
            <w:hideMark/>
          </w:tcPr>
          <w:p w14:paraId="7A25ABE4" w14:textId="77777777" w:rsidR="00C01E51" w:rsidRPr="00EA1C5F" w:rsidRDefault="00F64DE4" w:rsidP="003B293D">
            <w:pPr>
              <w:pStyle w:val="naisc"/>
              <w:spacing w:before="0" w:after="0"/>
              <w:ind w:right="3"/>
              <w:rPr>
                <w:lang w:eastAsia="en-US"/>
              </w:rPr>
            </w:pPr>
            <w:r w:rsidRPr="00EA1C5F">
              <w:rPr>
                <w:sz w:val="22"/>
                <w:szCs w:val="22"/>
                <w:lang w:eastAsia="en-US"/>
              </w:rPr>
              <w:t>Atzinumā norādītais ministrijas (citas institūcijas) iebildums, kā arī saskaņošanā papildus izte</w:t>
            </w:r>
            <w:r w:rsidR="00734AC4" w:rsidRPr="00EA1C5F">
              <w:rPr>
                <w:sz w:val="22"/>
                <w:szCs w:val="22"/>
                <w:lang w:eastAsia="en-US"/>
              </w:rPr>
              <w:t>iktais iebildums par projekta konkrēto punktu (pantu)</w:t>
            </w:r>
          </w:p>
        </w:tc>
        <w:tc>
          <w:tcPr>
            <w:tcW w:w="894" w:type="pct"/>
            <w:tcBorders>
              <w:top w:val="single" w:sz="6" w:space="0" w:color="000000"/>
              <w:left w:val="single" w:sz="6" w:space="0" w:color="000000"/>
              <w:bottom w:val="single" w:sz="6" w:space="0" w:color="000000"/>
              <w:right w:val="single" w:sz="6" w:space="0" w:color="000000"/>
            </w:tcBorders>
            <w:vAlign w:val="center"/>
            <w:hideMark/>
          </w:tcPr>
          <w:p w14:paraId="124049E2" w14:textId="77777777" w:rsidR="00C01E51" w:rsidRPr="00EA1C5F" w:rsidRDefault="00F64DE4" w:rsidP="003B293D">
            <w:pPr>
              <w:pStyle w:val="naisc"/>
              <w:spacing w:before="0" w:after="0"/>
              <w:ind w:firstLine="21"/>
              <w:rPr>
                <w:lang w:eastAsia="en-US"/>
              </w:rPr>
            </w:pPr>
            <w:r w:rsidRPr="00EA1C5F">
              <w:rPr>
                <w:sz w:val="22"/>
                <w:szCs w:val="22"/>
                <w:lang w:eastAsia="en-US"/>
              </w:rPr>
              <w:t>Atbildīgās ministrijas pamatojums iebilduma noraidījumam</w:t>
            </w:r>
          </w:p>
        </w:tc>
        <w:tc>
          <w:tcPr>
            <w:tcW w:w="992" w:type="pct"/>
            <w:tcBorders>
              <w:top w:val="single" w:sz="4" w:space="0" w:color="auto"/>
              <w:left w:val="single" w:sz="4" w:space="0" w:color="auto"/>
              <w:bottom w:val="single" w:sz="4" w:space="0" w:color="auto"/>
              <w:right w:val="single" w:sz="4" w:space="0" w:color="auto"/>
            </w:tcBorders>
            <w:vAlign w:val="center"/>
            <w:hideMark/>
          </w:tcPr>
          <w:p w14:paraId="475F26E9" w14:textId="77777777" w:rsidR="00C01E51" w:rsidRPr="00EA1C5F" w:rsidRDefault="00F64DE4" w:rsidP="003B293D">
            <w:pPr>
              <w:jc w:val="center"/>
              <w:rPr>
                <w:lang w:eastAsia="en-US"/>
              </w:rPr>
            </w:pPr>
            <w:r w:rsidRPr="00EA1C5F">
              <w:rPr>
                <w:sz w:val="22"/>
                <w:szCs w:val="22"/>
                <w:lang w:eastAsia="en-US"/>
              </w:rPr>
              <w:t>Atzinuma sniedzēja uzturētais iebildums, ja tas atšķiras no atzinumā norādītā iebilduma pamatojuma</w:t>
            </w:r>
          </w:p>
        </w:tc>
        <w:tc>
          <w:tcPr>
            <w:tcW w:w="1042" w:type="pct"/>
            <w:tcBorders>
              <w:top w:val="single" w:sz="4" w:space="0" w:color="auto"/>
              <w:left w:val="single" w:sz="4" w:space="0" w:color="auto"/>
              <w:bottom w:val="single" w:sz="4" w:space="0" w:color="auto"/>
              <w:right w:val="single" w:sz="4" w:space="0" w:color="auto"/>
            </w:tcBorders>
            <w:vAlign w:val="center"/>
            <w:hideMark/>
          </w:tcPr>
          <w:p w14:paraId="2864A13F" w14:textId="77777777" w:rsidR="00C01E51" w:rsidRPr="00EA1C5F" w:rsidRDefault="00F64DE4" w:rsidP="003B293D">
            <w:pPr>
              <w:jc w:val="center"/>
              <w:rPr>
                <w:lang w:eastAsia="en-US"/>
              </w:rPr>
            </w:pPr>
            <w:r w:rsidRPr="00EA1C5F">
              <w:rPr>
                <w:sz w:val="22"/>
                <w:szCs w:val="22"/>
                <w:lang w:eastAsia="en-US"/>
              </w:rPr>
              <w:t>Projekta attiecīgā punkta (panta) galīgā redakcija</w:t>
            </w:r>
          </w:p>
        </w:tc>
      </w:tr>
      <w:tr w:rsidR="000F7457" w:rsidRPr="000F7457" w14:paraId="617C5AA7" w14:textId="77777777" w:rsidTr="00F278C6">
        <w:trPr>
          <w:trHeight w:val="192"/>
        </w:trPr>
        <w:tc>
          <w:tcPr>
            <w:tcW w:w="236" w:type="pct"/>
            <w:tcBorders>
              <w:top w:val="single" w:sz="6" w:space="0" w:color="000000"/>
              <w:left w:val="single" w:sz="6" w:space="0" w:color="000000"/>
              <w:bottom w:val="single" w:sz="4" w:space="0" w:color="auto"/>
              <w:right w:val="single" w:sz="4" w:space="0" w:color="auto"/>
            </w:tcBorders>
            <w:hideMark/>
          </w:tcPr>
          <w:p w14:paraId="5FA498B1" w14:textId="77777777" w:rsidR="00C01E51" w:rsidRPr="000F7457" w:rsidRDefault="00F64DE4" w:rsidP="003B293D">
            <w:pPr>
              <w:pStyle w:val="naisc"/>
              <w:spacing w:before="0" w:after="0"/>
              <w:rPr>
                <w:sz w:val="22"/>
                <w:szCs w:val="22"/>
                <w:lang w:eastAsia="en-US"/>
              </w:rPr>
            </w:pPr>
            <w:r w:rsidRPr="000F7457">
              <w:rPr>
                <w:sz w:val="22"/>
                <w:szCs w:val="22"/>
                <w:lang w:eastAsia="en-US"/>
              </w:rPr>
              <w:t>1</w:t>
            </w:r>
          </w:p>
        </w:tc>
        <w:tc>
          <w:tcPr>
            <w:tcW w:w="794" w:type="pct"/>
            <w:tcBorders>
              <w:top w:val="single" w:sz="6" w:space="0" w:color="000000"/>
              <w:left w:val="single" w:sz="4" w:space="0" w:color="auto"/>
              <w:bottom w:val="single" w:sz="4" w:space="0" w:color="auto"/>
              <w:right w:val="single" w:sz="4" w:space="0" w:color="auto"/>
            </w:tcBorders>
            <w:hideMark/>
          </w:tcPr>
          <w:p w14:paraId="4882AFF8" w14:textId="77777777" w:rsidR="00C01E51" w:rsidRPr="000F7457" w:rsidRDefault="00F64DE4" w:rsidP="003B293D">
            <w:pPr>
              <w:pStyle w:val="naisc"/>
              <w:spacing w:before="0" w:after="0"/>
              <w:ind w:hanging="11"/>
              <w:rPr>
                <w:sz w:val="22"/>
                <w:szCs w:val="22"/>
                <w:lang w:eastAsia="en-US"/>
              </w:rPr>
            </w:pPr>
            <w:r w:rsidRPr="000F7457">
              <w:rPr>
                <w:sz w:val="22"/>
                <w:szCs w:val="22"/>
                <w:lang w:eastAsia="en-US"/>
              </w:rPr>
              <w:t>2</w:t>
            </w:r>
          </w:p>
        </w:tc>
        <w:tc>
          <w:tcPr>
            <w:tcW w:w="1042" w:type="pct"/>
            <w:tcBorders>
              <w:top w:val="single" w:sz="6" w:space="0" w:color="000000"/>
              <w:left w:val="single" w:sz="4" w:space="0" w:color="auto"/>
              <w:bottom w:val="single" w:sz="4" w:space="0" w:color="auto"/>
              <w:right w:val="single" w:sz="4" w:space="0" w:color="auto"/>
            </w:tcBorders>
            <w:hideMark/>
          </w:tcPr>
          <w:p w14:paraId="58A585A0" w14:textId="77777777" w:rsidR="00C01E51" w:rsidRPr="000F7457" w:rsidRDefault="00F64DE4" w:rsidP="003B293D">
            <w:pPr>
              <w:pStyle w:val="naisc"/>
              <w:spacing w:before="0" w:after="0"/>
              <w:rPr>
                <w:sz w:val="22"/>
                <w:szCs w:val="22"/>
                <w:lang w:eastAsia="en-US"/>
              </w:rPr>
            </w:pPr>
            <w:r w:rsidRPr="000F7457">
              <w:rPr>
                <w:sz w:val="22"/>
                <w:szCs w:val="22"/>
                <w:lang w:eastAsia="en-US"/>
              </w:rPr>
              <w:t>3</w:t>
            </w:r>
          </w:p>
        </w:tc>
        <w:tc>
          <w:tcPr>
            <w:tcW w:w="894" w:type="pct"/>
            <w:tcBorders>
              <w:top w:val="single" w:sz="6" w:space="0" w:color="000000"/>
              <w:left w:val="single" w:sz="4" w:space="0" w:color="auto"/>
              <w:bottom w:val="single" w:sz="4" w:space="0" w:color="auto"/>
              <w:right w:val="single" w:sz="4" w:space="0" w:color="auto"/>
            </w:tcBorders>
            <w:hideMark/>
          </w:tcPr>
          <w:p w14:paraId="61041E5E" w14:textId="77777777" w:rsidR="00C01E51" w:rsidRPr="000F7457" w:rsidRDefault="00F64DE4" w:rsidP="003B293D">
            <w:pPr>
              <w:pStyle w:val="naisc"/>
              <w:spacing w:before="0" w:after="0"/>
              <w:rPr>
                <w:sz w:val="22"/>
                <w:szCs w:val="22"/>
                <w:lang w:eastAsia="en-US"/>
              </w:rPr>
            </w:pPr>
            <w:r w:rsidRPr="000F7457">
              <w:rPr>
                <w:sz w:val="22"/>
                <w:szCs w:val="22"/>
                <w:lang w:eastAsia="en-US"/>
              </w:rPr>
              <w:t>4</w:t>
            </w:r>
          </w:p>
        </w:tc>
        <w:tc>
          <w:tcPr>
            <w:tcW w:w="992" w:type="pct"/>
            <w:tcBorders>
              <w:top w:val="single" w:sz="4" w:space="0" w:color="auto"/>
              <w:left w:val="single" w:sz="4" w:space="0" w:color="auto"/>
              <w:bottom w:val="single" w:sz="4" w:space="0" w:color="auto"/>
              <w:right w:val="single" w:sz="4" w:space="0" w:color="auto"/>
            </w:tcBorders>
            <w:hideMark/>
          </w:tcPr>
          <w:p w14:paraId="760DF4C8" w14:textId="77777777" w:rsidR="00C01E51" w:rsidRPr="000F7457" w:rsidRDefault="00F64DE4" w:rsidP="003B293D">
            <w:pPr>
              <w:jc w:val="center"/>
              <w:rPr>
                <w:sz w:val="22"/>
                <w:szCs w:val="22"/>
                <w:lang w:eastAsia="en-US"/>
              </w:rPr>
            </w:pPr>
            <w:r w:rsidRPr="000F7457">
              <w:rPr>
                <w:sz w:val="22"/>
                <w:szCs w:val="22"/>
                <w:lang w:eastAsia="en-US"/>
              </w:rPr>
              <w:t>5</w:t>
            </w:r>
          </w:p>
        </w:tc>
        <w:tc>
          <w:tcPr>
            <w:tcW w:w="1042" w:type="pct"/>
            <w:tcBorders>
              <w:top w:val="single" w:sz="4" w:space="0" w:color="auto"/>
              <w:left w:val="single" w:sz="4" w:space="0" w:color="auto"/>
              <w:bottom w:val="single" w:sz="4" w:space="0" w:color="auto"/>
              <w:right w:val="single" w:sz="4" w:space="0" w:color="auto"/>
            </w:tcBorders>
            <w:hideMark/>
          </w:tcPr>
          <w:p w14:paraId="1074876F" w14:textId="77777777" w:rsidR="00C01E51" w:rsidRPr="000F7457" w:rsidRDefault="00F64DE4" w:rsidP="003B293D">
            <w:pPr>
              <w:jc w:val="center"/>
              <w:rPr>
                <w:sz w:val="22"/>
                <w:szCs w:val="22"/>
                <w:lang w:eastAsia="en-US"/>
              </w:rPr>
            </w:pPr>
            <w:r w:rsidRPr="000F7457">
              <w:rPr>
                <w:sz w:val="22"/>
                <w:szCs w:val="22"/>
                <w:lang w:eastAsia="en-US"/>
              </w:rPr>
              <w:t>6</w:t>
            </w:r>
          </w:p>
        </w:tc>
      </w:tr>
      <w:tr w:rsidR="00F278C6" w:rsidRPr="000F7457" w14:paraId="721ED4E5" w14:textId="77777777" w:rsidTr="00F278C6">
        <w:trPr>
          <w:trHeight w:val="210"/>
        </w:trPr>
        <w:tc>
          <w:tcPr>
            <w:tcW w:w="236" w:type="pct"/>
            <w:tcBorders>
              <w:top w:val="single" w:sz="6" w:space="0" w:color="000000"/>
              <w:left w:val="single" w:sz="6" w:space="0" w:color="000000"/>
              <w:bottom w:val="single" w:sz="4" w:space="0" w:color="auto"/>
              <w:right w:val="single" w:sz="4" w:space="0" w:color="auto"/>
            </w:tcBorders>
            <w:hideMark/>
          </w:tcPr>
          <w:p w14:paraId="7AAEB4BF" w14:textId="77777777" w:rsidR="00F278C6" w:rsidRPr="000F7457" w:rsidRDefault="00F278C6" w:rsidP="003B293D">
            <w:pPr>
              <w:pStyle w:val="naisc"/>
              <w:spacing w:before="0" w:after="0"/>
              <w:rPr>
                <w:sz w:val="22"/>
                <w:szCs w:val="22"/>
                <w:lang w:eastAsia="en-US"/>
              </w:rPr>
            </w:pPr>
          </w:p>
        </w:tc>
        <w:tc>
          <w:tcPr>
            <w:tcW w:w="794" w:type="pct"/>
            <w:tcBorders>
              <w:top w:val="single" w:sz="6" w:space="0" w:color="000000"/>
              <w:left w:val="single" w:sz="4" w:space="0" w:color="auto"/>
              <w:bottom w:val="single" w:sz="4" w:space="0" w:color="auto"/>
              <w:right w:val="single" w:sz="4" w:space="0" w:color="auto"/>
            </w:tcBorders>
            <w:hideMark/>
          </w:tcPr>
          <w:p w14:paraId="1B58FBCD" w14:textId="77777777" w:rsidR="00F278C6" w:rsidRPr="000F7457" w:rsidRDefault="00F278C6" w:rsidP="003B293D">
            <w:pPr>
              <w:pStyle w:val="naisc"/>
              <w:spacing w:before="0" w:after="0"/>
              <w:ind w:hanging="11"/>
              <w:rPr>
                <w:sz w:val="22"/>
                <w:szCs w:val="22"/>
                <w:lang w:eastAsia="en-US"/>
              </w:rPr>
            </w:pPr>
          </w:p>
        </w:tc>
        <w:tc>
          <w:tcPr>
            <w:tcW w:w="1042" w:type="pct"/>
            <w:tcBorders>
              <w:top w:val="single" w:sz="6" w:space="0" w:color="000000"/>
              <w:left w:val="single" w:sz="4" w:space="0" w:color="auto"/>
              <w:bottom w:val="single" w:sz="4" w:space="0" w:color="auto"/>
              <w:right w:val="single" w:sz="4" w:space="0" w:color="auto"/>
            </w:tcBorders>
            <w:hideMark/>
          </w:tcPr>
          <w:p w14:paraId="3FC0970D" w14:textId="77777777" w:rsidR="00F278C6" w:rsidRPr="000F7457" w:rsidRDefault="00F278C6" w:rsidP="003B293D">
            <w:pPr>
              <w:pStyle w:val="naisc"/>
              <w:spacing w:before="0" w:after="0"/>
              <w:rPr>
                <w:sz w:val="22"/>
                <w:szCs w:val="22"/>
                <w:lang w:eastAsia="en-US"/>
              </w:rPr>
            </w:pPr>
          </w:p>
        </w:tc>
        <w:tc>
          <w:tcPr>
            <w:tcW w:w="894" w:type="pct"/>
            <w:tcBorders>
              <w:top w:val="single" w:sz="6" w:space="0" w:color="000000"/>
              <w:left w:val="single" w:sz="4" w:space="0" w:color="auto"/>
              <w:bottom w:val="single" w:sz="4" w:space="0" w:color="auto"/>
              <w:right w:val="single" w:sz="4" w:space="0" w:color="auto"/>
            </w:tcBorders>
            <w:hideMark/>
          </w:tcPr>
          <w:p w14:paraId="5A6FB4AC" w14:textId="77777777" w:rsidR="00F278C6" w:rsidRPr="000F7457" w:rsidRDefault="00F278C6" w:rsidP="003B293D">
            <w:pPr>
              <w:pStyle w:val="naisc"/>
              <w:spacing w:before="0" w:after="0"/>
              <w:rPr>
                <w:sz w:val="22"/>
                <w:szCs w:val="22"/>
                <w:lang w:eastAsia="en-US"/>
              </w:rPr>
            </w:pPr>
          </w:p>
        </w:tc>
        <w:tc>
          <w:tcPr>
            <w:tcW w:w="992" w:type="pct"/>
            <w:tcBorders>
              <w:top w:val="single" w:sz="4" w:space="0" w:color="auto"/>
              <w:left w:val="single" w:sz="4" w:space="0" w:color="auto"/>
              <w:bottom w:val="single" w:sz="4" w:space="0" w:color="auto"/>
              <w:right w:val="single" w:sz="4" w:space="0" w:color="auto"/>
            </w:tcBorders>
            <w:hideMark/>
          </w:tcPr>
          <w:p w14:paraId="0A731A5B" w14:textId="77777777" w:rsidR="00F278C6" w:rsidRPr="000F7457" w:rsidRDefault="00F278C6" w:rsidP="003B293D">
            <w:pPr>
              <w:jc w:val="center"/>
              <w:rPr>
                <w:sz w:val="22"/>
                <w:szCs w:val="22"/>
                <w:lang w:eastAsia="en-US"/>
              </w:rPr>
            </w:pPr>
          </w:p>
        </w:tc>
        <w:tc>
          <w:tcPr>
            <w:tcW w:w="1042" w:type="pct"/>
            <w:tcBorders>
              <w:top w:val="single" w:sz="4" w:space="0" w:color="auto"/>
              <w:left w:val="single" w:sz="4" w:space="0" w:color="auto"/>
              <w:bottom w:val="single" w:sz="4" w:space="0" w:color="auto"/>
              <w:right w:val="single" w:sz="4" w:space="0" w:color="auto"/>
            </w:tcBorders>
            <w:hideMark/>
          </w:tcPr>
          <w:p w14:paraId="7CC6CFCD" w14:textId="77777777" w:rsidR="00F278C6" w:rsidRPr="000F7457" w:rsidRDefault="00F278C6" w:rsidP="003B293D">
            <w:pPr>
              <w:jc w:val="center"/>
              <w:rPr>
                <w:sz w:val="22"/>
                <w:szCs w:val="22"/>
                <w:lang w:eastAsia="en-US"/>
              </w:rPr>
            </w:pPr>
          </w:p>
        </w:tc>
      </w:tr>
    </w:tbl>
    <w:p w14:paraId="23DA44E9" w14:textId="77777777" w:rsidR="00370F10" w:rsidRPr="000F7457" w:rsidRDefault="00370F10" w:rsidP="003B293D">
      <w:pPr>
        <w:ind w:left="57" w:right="57"/>
        <w:contextualSpacing/>
        <w:mirrorIndents/>
        <w:rPr>
          <w:bCs/>
          <w:sz w:val="22"/>
          <w:szCs w:val="22"/>
        </w:rPr>
      </w:pPr>
    </w:p>
    <w:p w14:paraId="079271E5" w14:textId="77777777" w:rsidR="00C01E51" w:rsidRPr="000F7457" w:rsidRDefault="00734AC4" w:rsidP="003B293D">
      <w:pPr>
        <w:ind w:left="57" w:right="57"/>
        <w:contextualSpacing/>
        <w:mirrorIndents/>
        <w:rPr>
          <w:sz w:val="22"/>
          <w:szCs w:val="22"/>
        </w:rPr>
      </w:pPr>
      <w:r w:rsidRPr="000F7457">
        <w:rPr>
          <w:b/>
          <w:bCs/>
          <w:sz w:val="22"/>
          <w:szCs w:val="22"/>
        </w:rPr>
        <w:t>Informācija par starpministriju (starpinstitūciju) sanāksmi vai elektronisko saskaņošanu</w:t>
      </w:r>
      <w:r w:rsidRPr="000F7457">
        <w:rPr>
          <w:sz w:val="22"/>
          <w:szCs w:val="22"/>
        </w:rPr>
        <w:t> </w:t>
      </w:r>
    </w:p>
    <w:p w14:paraId="18280A1A" w14:textId="77777777" w:rsidR="00D724E9" w:rsidRPr="000F7457" w:rsidRDefault="00D724E9" w:rsidP="003B293D">
      <w:pPr>
        <w:ind w:left="57" w:right="57"/>
        <w:contextualSpacing/>
        <w:mirrorIndents/>
        <w:rPr>
          <w:sz w:val="22"/>
          <w:szCs w:val="22"/>
        </w:rPr>
      </w:pPr>
    </w:p>
    <w:tbl>
      <w:tblPr>
        <w:tblW w:w="14207" w:type="dxa"/>
        <w:tblLook w:val="00A0" w:firstRow="1" w:lastRow="0" w:firstColumn="1" w:lastColumn="0" w:noHBand="0" w:noVBand="0"/>
      </w:tblPr>
      <w:tblGrid>
        <w:gridCol w:w="14207"/>
      </w:tblGrid>
      <w:tr w:rsidR="00F64DE4" w:rsidRPr="000F7457" w14:paraId="1A372E17" w14:textId="77777777" w:rsidTr="00F64DE4">
        <w:tc>
          <w:tcPr>
            <w:tcW w:w="14207" w:type="dxa"/>
            <w:hideMark/>
          </w:tcPr>
          <w:tbl>
            <w:tblPr>
              <w:tblW w:w="13707" w:type="dxa"/>
              <w:tblLook w:val="00A0" w:firstRow="1" w:lastRow="0" w:firstColumn="1" w:lastColumn="0" w:noHBand="0" w:noVBand="0"/>
            </w:tblPr>
            <w:tblGrid>
              <w:gridCol w:w="6487"/>
              <w:gridCol w:w="1651"/>
              <w:gridCol w:w="5569"/>
            </w:tblGrid>
            <w:tr w:rsidR="000F7457" w:rsidRPr="000F7457" w14:paraId="63988775" w14:textId="77777777" w:rsidTr="00593EA2">
              <w:tc>
                <w:tcPr>
                  <w:tcW w:w="6487" w:type="dxa"/>
                  <w:hideMark/>
                </w:tcPr>
                <w:p w14:paraId="53184BDB" w14:textId="77777777" w:rsidR="00C01E51" w:rsidRPr="000F7457" w:rsidRDefault="00776962" w:rsidP="003B293D">
                  <w:pPr>
                    <w:pStyle w:val="naisf"/>
                    <w:spacing w:before="0" w:after="0"/>
                    <w:ind w:firstLine="0"/>
                    <w:rPr>
                      <w:sz w:val="22"/>
                      <w:szCs w:val="22"/>
                      <w:lang w:eastAsia="en-US"/>
                    </w:rPr>
                  </w:pPr>
                  <w:r w:rsidRPr="000F7457">
                    <w:rPr>
                      <w:sz w:val="22"/>
                      <w:szCs w:val="22"/>
                      <w:lang w:eastAsia="en-US"/>
                    </w:rPr>
                    <w:t>Datums</w:t>
                  </w:r>
                </w:p>
              </w:tc>
              <w:tc>
                <w:tcPr>
                  <w:tcW w:w="7220" w:type="dxa"/>
                  <w:gridSpan w:val="2"/>
                  <w:tcBorders>
                    <w:top w:val="nil"/>
                    <w:left w:val="nil"/>
                    <w:bottom w:val="single" w:sz="4" w:space="0" w:color="auto"/>
                    <w:right w:val="nil"/>
                  </w:tcBorders>
                  <w:hideMark/>
                </w:tcPr>
                <w:p w14:paraId="6622E42D" w14:textId="3DE284C9" w:rsidR="00C01E51" w:rsidRPr="000F7457" w:rsidRDefault="00EE5DF9" w:rsidP="00AB1525">
                  <w:pPr>
                    <w:pStyle w:val="Paraststmeklis"/>
                    <w:spacing w:before="0" w:beforeAutospacing="0" w:after="0" w:afterAutospacing="0"/>
                    <w:rPr>
                      <w:sz w:val="22"/>
                      <w:szCs w:val="22"/>
                      <w:lang w:eastAsia="en-US"/>
                    </w:rPr>
                  </w:pPr>
                  <w:r>
                    <w:rPr>
                      <w:sz w:val="22"/>
                      <w:szCs w:val="22"/>
                      <w:lang w:eastAsia="en-US"/>
                    </w:rPr>
                    <w:t xml:space="preserve">2020.gada 11.septembrī, </w:t>
                  </w:r>
                  <w:r w:rsidR="00F13884">
                    <w:rPr>
                      <w:sz w:val="22"/>
                      <w:szCs w:val="22"/>
                      <w:lang w:eastAsia="en-US"/>
                    </w:rPr>
                    <w:t>2021</w:t>
                  </w:r>
                  <w:r w:rsidR="00370F10" w:rsidRPr="000F7457">
                    <w:rPr>
                      <w:sz w:val="22"/>
                      <w:szCs w:val="22"/>
                      <w:lang w:eastAsia="en-US"/>
                    </w:rPr>
                    <w:t xml:space="preserve">.gada </w:t>
                  </w:r>
                  <w:r w:rsidR="00AB1525">
                    <w:rPr>
                      <w:sz w:val="22"/>
                      <w:szCs w:val="22"/>
                      <w:lang w:eastAsia="en-US"/>
                    </w:rPr>
                    <w:t>22</w:t>
                  </w:r>
                  <w:r w:rsidR="00E432AC" w:rsidRPr="000F7457">
                    <w:rPr>
                      <w:sz w:val="22"/>
                      <w:szCs w:val="22"/>
                      <w:lang w:eastAsia="en-US"/>
                    </w:rPr>
                    <w:t>.</w:t>
                  </w:r>
                  <w:r w:rsidR="00F13884">
                    <w:rPr>
                      <w:sz w:val="22"/>
                      <w:szCs w:val="22"/>
                      <w:lang w:eastAsia="en-US"/>
                    </w:rPr>
                    <w:t>novembrī</w:t>
                  </w:r>
                </w:p>
              </w:tc>
            </w:tr>
            <w:tr w:rsidR="000F7457" w:rsidRPr="000F7457" w14:paraId="78BEE26B" w14:textId="77777777" w:rsidTr="00593EA2">
              <w:tc>
                <w:tcPr>
                  <w:tcW w:w="6487" w:type="dxa"/>
                </w:tcPr>
                <w:p w14:paraId="6D919008" w14:textId="77777777" w:rsidR="00C01E51" w:rsidRPr="000F7457" w:rsidRDefault="00C01E51" w:rsidP="003B293D">
                  <w:pPr>
                    <w:pStyle w:val="naisf"/>
                    <w:spacing w:before="0" w:after="0"/>
                    <w:rPr>
                      <w:sz w:val="22"/>
                      <w:szCs w:val="22"/>
                      <w:lang w:eastAsia="en-US"/>
                    </w:rPr>
                  </w:pPr>
                </w:p>
              </w:tc>
              <w:tc>
                <w:tcPr>
                  <w:tcW w:w="7220" w:type="dxa"/>
                  <w:gridSpan w:val="2"/>
                  <w:tcBorders>
                    <w:top w:val="single" w:sz="4" w:space="0" w:color="auto"/>
                    <w:left w:val="nil"/>
                    <w:bottom w:val="nil"/>
                    <w:right w:val="nil"/>
                  </w:tcBorders>
                </w:tcPr>
                <w:p w14:paraId="044F7EC4" w14:textId="77777777" w:rsidR="00C01E51" w:rsidRPr="000F7457" w:rsidRDefault="00C01E51" w:rsidP="003B293D">
                  <w:pPr>
                    <w:pStyle w:val="Paraststmeklis"/>
                    <w:spacing w:before="0" w:beforeAutospacing="0" w:after="0" w:afterAutospacing="0"/>
                    <w:ind w:firstLine="720"/>
                    <w:rPr>
                      <w:sz w:val="22"/>
                      <w:szCs w:val="22"/>
                      <w:lang w:eastAsia="en-US"/>
                    </w:rPr>
                  </w:pPr>
                </w:p>
              </w:tc>
            </w:tr>
            <w:tr w:rsidR="000F7457" w:rsidRPr="000F7457" w14:paraId="375A215C" w14:textId="77777777" w:rsidTr="000D4259">
              <w:tc>
                <w:tcPr>
                  <w:tcW w:w="6487" w:type="dxa"/>
                  <w:hideMark/>
                </w:tcPr>
                <w:p w14:paraId="4E010C12" w14:textId="77777777" w:rsidR="00C01E51" w:rsidRPr="000F7457" w:rsidRDefault="00F64DE4" w:rsidP="003B293D">
                  <w:pPr>
                    <w:pStyle w:val="naiskr"/>
                    <w:spacing w:before="0" w:after="0"/>
                    <w:rPr>
                      <w:sz w:val="22"/>
                      <w:szCs w:val="22"/>
                      <w:lang w:eastAsia="en-US"/>
                    </w:rPr>
                  </w:pPr>
                  <w:r w:rsidRPr="000F7457">
                    <w:rPr>
                      <w:sz w:val="22"/>
                      <w:szCs w:val="22"/>
                      <w:lang w:eastAsia="en-US"/>
                    </w:rPr>
                    <w:t>Saskaņošanas dalībnieki</w:t>
                  </w:r>
                </w:p>
              </w:tc>
              <w:tc>
                <w:tcPr>
                  <w:tcW w:w="7220" w:type="dxa"/>
                  <w:gridSpan w:val="2"/>
                  <w:tcBorders>
                    <w:top w:val="nil"/>
                    <w:left w:val="nil"/>
                    <w:bottom w:val="single" w:sz="4" w:space="0" w:color="auto"/>
                    <w:right w:val="nil"/>
                  </w:tcBorders>
                  <w:hideMark/>
                </w:tcPr>
                <w:p w14:paraId="1938E948" w14:textId="4D83062A" w:rsidR="00C01E51" w:rsidRPr="000F7457" w:rsidRDefault="000F7457" w:rsidP="00A41D12">
                  <w:pPr>
                    <w:pStyle w:val="Paraststmeklis"/>
                    <w:spacing w:before="0" w:beforeAutospacing="0" w:after="0" w:afterAutospacing="0"/>
                    <w:jc w:val="both"/>
                    <w:rPr>
                      <w:sz w:val="22"/>
                      <w:szCs w:val="22"/>
                      <w:lang w:eastAsia="en-US"/>
                    </w:rPr>
                  </w:pPr>
                  <w:r w:rsidRPr="000F7457">
                    <w:rPr>
                      <w:sz w:val="22"/>
                      <w:szCs w:val="22"/>
                      <w:lang w:eastAsia="en-US"/>
                    </w:rPr>
                    <w:t>Tieslietu ministrija, Finanšu ministrija, Ekonomikas ministrija, Izglītības un zinātnes ministrija, Veselības ministrija, Vides aizsardzības un reģionālās attīstības ministrija, Zemkopības ministrija, Pārresoru koordinācijas centrs, Latvijas Pašvaldību savienība, Latvijas Brīvo arodbiedrību savienība</w:t>
                  </w:r>
                </w:p>
              </w:tc>
            </w:tr>
            <w:tr w:rsidR="000F7457" w:rsidRPr="000F7457" w14:paraId="796B75AE" w14:textId="77777777" w:rsidTr="000D4259">
              <w:trPr>
                <w:trHeight w:val="208"/>
              </w:trPr>
              <w:tc>
                <w:tcPr>
                  <w:tcW w:w="6487" w:type="dxa"/>
                </w:tcPr>
                <w:p w14:paraId="17BE94BA" w14:textId="77777777" w:rsidR="00C01E51" w:rsidRPr="000F7457" w:rsidRDefault="00C01E51" w:rsidP="003B293D">
                  <w:pPr>
                    <w:pStyle w:val="naiskr"/>
                    <w:spacing w:before="0" w:after="0"/>
                    <w:rPr>
                      <w:sz w:val="22"/>
                      <w:szCs w:val="22"/>
                      <w:lang w:eastAsia="en-US"/>
                    </w:rPr>
                  </w:pPr>
                </w:p>
              </w:tc>
              <w:tc>
                <w:tcPr>
                  <w:tcW w:w="1651" w:type="dxa"/>
                </w:tcPr>
                <w:p w14:paraId="055C4FEF" w14:textId="77777777" w:rsidR="00C01E51" w:rsidRPr="000F7457" w:rsidRDefault="00C01E51" w:rsidP="003B293D">
                  <w:pPr>
                    <w:pStyle w:val="naiskr"/>
                    <w:spacing w:before="0" w:after="0"/>
                    <w:ind w:firstLine="720"/>
                    <w:rPr>
                      <w:sz w:val="22"/>
                      <w:szCs w:val="22"/>
                      <w:lang w:eastAsia="en-US"/>
                    </w:rPr>
                  </w:pPr>
                </w:p>
              </w:tc>
              <w:tc>
                <w:tcPr>
                  <w:tcW w:w="5569" w:type="dxa"/>
                </w:tcPr>
                <w:p w14:paraId="41732551" w14:textId="77777777" w:rsidR="00C01E51" w:rsidRPr="000F7457" w:rsidRDefault="00C01E51" w:rsidP="003B293D">
                  <w:pPr>
                    <w:pStyle w:val="naiskr"/>
                    <w:spacing w:before="0" w:after="0"/>
                    <w:ind w:firstLine="12"/>
                    <w:rPr>
                      <w:sz w:val="22"/>
                      <w:szCs w:val="22"/>
                      <w:lang w:eastAsia="en-US"/>
                    </w:rPr>
                  </w:pPr>
                </w:p>
              </w:tc>
            </w:tr>
            <w:tr w:rsidR="000F7457" w:rsidRPr="000F7457" w14:paraId="436063A3" w14:textId="77777777" w:rsidTr="000D4259">
              <w:trPr>
                <w:trHeight w:val="461"/>
              </w:trPr>
              <w:tc>
                <w:tcPr>
                  <w:tcW w:w="6487" w:type="dxa"/>
                  <w:hideMark/>
                </w:tcPr>
                <w:p w14:paraId="2A8E8B93" w14:textId="77777777" w:rsidR="00C01E51" w:rsidRPr="000F7457" w:rsidRDefault="00F64DE4" w:rsidP="003B293D">
                  <w:pPr>
                    <w:pStyle w:val="naiskr"/>
                    <w:spacing w:before="0" w:after="0"/>
                    <w:ind w:right="500"/>
                    <w:rPr>
                      <w:sz w:val="22"/>
                      <w:szCs w:val="22"/>
                      <w:lang w:eastAsia="en-US"/>
                    </w:rPr>
                  </w:pPr>
                  <w:r w:rsidRPr="000F7457">
                    <w:rPr>
                      <w:sz w:val="22"/>
                      <w:szCs w:val="22"/>
                      <w:lang w:eastAsia="en-US"/>
                    </w:rPr>
                    <w:t>Saskaņošanas dalībnieki izskatīja šādu ministriju (citu institūciju) iebildumus</w:t>
                  </w:r>
                </w:p>
              </w:tc>
              <w:tc>
                <w:tcPr>
                  <w:tcW w:w="7220" w:type="dxa"/>
                  <w:gridSpan w:val="2"/>
                  <w:tcBorders>
                    <w:top w:val="nil"/>
                    <w:left w:val="nil"/>
                    <w:bottom w:val="single" w:sz="4" w:space="0" w:color="auto"/>
                    <w:right w:val="nil"/>
                  </w:tcBorders>
                  <w:hideMark/>
                </w:tcPr>
                <w:p w14:paraId="398D4784" w14:textId="77777777" w:rsidR="00F278C6" w:rsidRPr="000F7457" w:rsidRDefault="00F278C6" w:rsidP="00370F10">
                  <w:pPr>
                    <w:pStyle w:val="naiskr"/>
                    <w:spacing w:before="0" w:after="0"/>
                    <w:ind w:right="500"/>
                    <w:jc w:val="both"/>
                    <w:rPr>
                      <w:sz w:val="22"/>
                      <w:szCs w:val="22"/>
                      <w:lang w:eastAsia="en-US"/>
                    </w:rPr>
                  </w:pPr>
                </w:p>
                <w:p w14:paraId="7BFD66DF" w14:textId="0A2699C6" w:rsidR="00C01E51" w:rsidRPr="000F7457" w:rsidRDefault="00285C80" w:rsidP="001E1569">
                  <w:pPr>
                    <w:pStyle w:val="naiskr"/>
                    <w:spacing w:before="0" w:after="0"/>
                    <w:ind w:right="500"/>
                    <w:jc w:val="both"/>
                    <w:rPr>
                      <w:sz w:val="22"/>
                      <w:szCs w:val="22"/>
                      <w:lang w:eastAsia="en-US"/>
                    </w:rPr>
                  </w:pPr>
                  <w:r w:rsidRPr="000F7457">
                    <w:rPr>
                      <w:sz w:val="22"/>
                      <w:szCs w:val="22"/>
                      <w:lang w:eastAsia="en-US"/>
                    </w:rPr>
                    <w:t>Tieslietu</w:t>
                  </w:r>
                  <w:r w:rsidR="000B3953" w:rsidRPr="000F7457">
                    <w:rPr>
                      <w:sz w:val="22"/>
                      <w:szCs w:val="22"/>
                      <w:lang w:eastAsia="en-US"/>
                    </w:rPr>
                    <w:t xml:space="preserve"> ministrija</w:t>
                  </w:r>
                  <w:r w:rsidR="004E5963" w:rsidRPr="000F7457">
                    <w:rPr>
                      <w:sz w:val="22"/>
                      <w:szCs w:val="22"/>
                      <w:lang w:eastAsia="en-US"/>
                    </w:rPr>
                    <w:t>, Finanšu ministrija</w:t>
                  </w:r>
                  <w:r w:rsidR="00D810E9" w:rsidRPr="000F7457">
                    <w:rPr>
                      <w:sz w:val="22"/>
                      <w:szCs w:val="22"/>
                      <w:lang w:eastAsia="en-US"/>
                    </w:rPr>
                    <w:t>, Pārresoru koordinācijas centrs</w:t>
                  </w:r>
                </w:p>
              </w:tc>
            </w:tr>
            <w:tr w:rsidR="000F7457" w:rsidRPr="000F7457" w14:paraId="69E6136A" w14:textId="77777777" w:rsidTr="000D4259">
              <w:trPr>
                <w:trHeight w:val="224"/>
              </w:trPr>
              <w:tc>
                <w:tcPr>
                  <w:tcW w:w="13707" w:type="dxa"/>
                  <w:gridSpan w:val="3"/>
                </w:tcPr>
                <w:p w14:paraId="63DB29F9" w14:textId="77777777" w:rsidR="00C01E51" w:rsidRPr="000F7457" w:rsidRDefault="00C01E51" w:rsidP="003B293D">
                  <w:pPr>
                    <w:pStyle w:val="naisc"/>
                    <w:spacing w:before="0" w:after="0"/>
                    <w:ind w:right="500"/>
                    <w:rPr>
                      <w:sz w:val="22"/>
                      <w:szCs w:val="22"/>
                      <w:lang w:eastAsia="en-US"/>
                    </w:rPr>
                  </w:pPr>
                </w:p>
              </w:tc>
            </w:tr>
            <w:tr w:rsidR="000F7457" w:rsidRPr="000F7457" w14:paraId="04A8233E" w14:textId="77777777" w:rsidTr="000D4259">
              <w:tc>
                <w:tcPr>
                  <w:tcW w:w="6487" w:type="dxa"/>
                  <w:hideMark/>
                </w:tcPr>
                <w:p w14:paraId="3A83C12B" w14:textId="77777777" w:rsidR="00C01E51" w:rsidRPr="000F7457" w:rsidRDefault="00F64DE4" w:rsidP="003B293D">
                  <w:pPr>
                    <w:pStyle w:val="naiskr"/>
                    <w:spacing w:before="0" w:after="0"/>
                    <w:ind w:right="500"/>
                    <w:rPr>
                      <w:sz w:val="22"/>
                      <w:szCs w:val="22"/>
                      <w:lang w:eastAsia="en-US"/>
                    </w:rPr>
                  </w:pPr>
                  <w:r w:rsidRPr="000F7457">
                    <w:rPr>
                      <w:sz w:val="22"/>
                      <w:szCs w:val="22"/>
                      <w:lang w:eastAsia="en-US"/>
                    </w:rPr>
                    <w:t>Ministrijas (citas institūcijas), kuras nav ieradušās uz sanāksmi vai kuras nav atbildējušas uz uzaicinājumu piedalīties elektroniskajā saskaņošanā</w:t>
                  </w:r>
                </w:p>
              </w:tc>
              <w:tc>
                <w:tcPr>
                  <w:tcW w:w="7220" w:type="dxa"/>
                  <w:gridSpan w:val="2"/>
                  <w:tcBorders>
                    <w:top w:val="nil"/>
                    <w:left w:val="nil"/>
                    <w:bottom w:val="single" w:sz="4" w:space="0" w:color="auto"/>
                    <w:right w:val="nil"/>
                  </w:tcBorders>
                </w:tcPr>
                <w:p w14:paraId="6B966B88" w14:textId="77777777" w:rsidR="00C01E51" w:rsidRPr="000F7457" w:rsidRDefault="00C01E51" w:rsidP="003B293D">
                  <w:pPr>
                    <w:pStyle w:val="naiskr"/>
                    <w:spacing w:before="0" w:after="0"/>
                    <w:ind w:right="500" w:firstLine="720"/>
                    <w:rPr>
                      <w:sz w:val="22"/>
                      <w:szCs w:val="22"/>
                      <w:lang w:eastAsia="en-US"/>
                    </w:rPr>
                  </w:pPr>
                </w:p>
              </w:tc>
            </w:tr>
          </w:tbl>
          <w:p w14:paraId="415CA51D" w14:textId="77777777" w:rsidR="00C01E51" w:rsidRPr="000F7457" w:rsidRDefault="00F64DE4" w:rsidP="003B293D">
            <w:pPr>
              <w:pStyle w:val="naiskr"/>
              <w:spacing w:before="0" w:after="0"/>
              <w:ind w:right="500" w:firstLine="720"/>
              <w:rPr>
                <w:sz w:val="22"/>
                <w:szCs w:val="22"/>
                <w:lang w:eastAsia="en-US"/>
              </w:rPr>
            </w:pPr>
            <w:r w:rsidRPr="000F7457">
              <w:rPr>
                <w:sz w:val="22"/>
                <w:szCs w:val="22"/>
                <w:lang w:eastAsia="en-US"/>
              </w:rPr>
              <w:t>  </w:t>
            </w:r>
          </w:p>
        </w:tc>
      </w:tr>
    </w:tbl>
    <w:p w14:paraId="51EFF90D" w14:textId="77777777" w:rsidR="006C10D7" w:rsidRPr="000F7457" w:rsidRDefault="006C10D7" w:rsidP="006C10D7">
      <w:pPr>
        <w:pStyle w:val="naisnod"/>
        <w:spacing w:before="0" w:after="0"/>
        <w:ind w:left="57" w:right="57"/>
        <w:contextualSpacing/>
        <w:mirrorIndents/>
        <w:jc w:val="left"/>
        <w:rPr>
          <w:sz w:val="22"/>
          <w:szCs w:val="22"/>
        </w:rPr>
      </w:pPr>
    </w:p>
    <w:p w14:paraId="7E32599C" w14:textId="77777777" w:rsidR="00370F10" w:rsidRPr="00EA1C5F" w:rsidRDefault="00370F10" w:rsidP="006C10D7">
      <w:pPr>
        <w:pStyle w:val="naisnod"/>
        <w:spacing w:before="0" w:after="0"/>
        <w:ind w:left="57" w:right="57"/>
        <w:contextualSpacing/>
        <w:mirrorIndents/>
        <w:jc w:val="left"/>
        <w:rPr>
          <w:sz w:val="22"/>
          <w:szCs w:val="22"/>
        </w:rPr>
      </w:pPr>
    </w:p>
    <w:p w14:paraId="6CA4B978" w14:textId="77777777" w:rsidR="00370F10" w:rsidRDefault="00370F10" w:rsidP="006C10D7">
      <w:pPr>
        <w:pStyle w:val="naisnod"/>
        <w:spacing w:before="0" w:after="0"/>
        <w:ind w:left="57" w:right="57"/>
        <w:contextualSpacing/>
        <w:mirrorIndents/>
        <w:jc w:val="left"/>
        <w:rPr>
          <w:sz w:val="22"/>
          <w:szCs w:val="22"/>
        </w:rPr>
      </w:pPr>
    </w:p>
    <w:p w14:paraId="066C1DEB" w14:textId="77777777" w:rsidR="002A0D5A" w:rsidRDefault="002A0D5A" w:rsidP="006C10D7">
      <w:pPr>
        <w:pStyle w:val="naisnod"/>
        <w:spacing w:before="0" w:after="0"/>
        <w:ind w:left="57" w:right="57"/>
        <w:contextualSpacing/>
        <w:mirrorIndents/>
        <w:jc w:val="left"/>
        <w:rPr>
          <w:sz w:val="22"/>
          <w:szCs w:val="22"/>
        </w:rPr>
      </w:pPr>
    </w:p>
    <w:p w14:paraId="7CC47471" w14:textId="77777777" w:rsidR="002A0D5A" w:rsidRDefault="002A0D5A" w:rsidP="006C10D7">
      <w:pPr>
        <w:pStyle w:val="naisnod"/>
        <w:spacing w:before="0" w:after="0"/>
        <w:ind w:left="57" w:right="57"/>
        <w:contextualSpacing/>
        <w:mirrorIndents/>
        <w:jc w:val="left"/>
        <w:rPr>
          <w:sz w:val="22"/>
          <w:szCs w:val="22"/>
        </w:rPr>
      </w:pPr>
    </w:p>
    <w:p w14:paraId="17B41C79" w14:textId="77777777" w:rsidR="002A0D5A" w:rsidRPr="00EA1C5F" w:rsidRDefault="002A0D5A" w:rsidP="006C10D7">
      <w:pPr>
        <w:pStyle w:val="naisnod"/>
        <w:spacing w:before="0" w:after="0"/>
        <w:ind w:left="57" w:right="57"/>
        <w:contextualSpacing/>
        <w:mirrorIndents/>
        <w:jc w:val="left"/>
        <w:rPr>
          <w:sz w:val="22"/>
          <w:szCs w:val="22"/>
        </w:rPr>
      </w:pPr>
    </w:p>
    <w:p w14:paraId="02C84835" w14:textId="77777777" w:rsidR="00F64DE4" w:rsidRPr="00EA1C5F" w:rsidRDefault="00F64DE4" w:rsidP="003B293D">
      <w:pPr>
        <w:pStyle w:val="naisnod"/>
        <w:spacing w:before="0" w:after="0"/>
        <w:ind w:left="57" w:right="57"/>
        <w:contextualSpacing/>
        <w:mirrorIndents/>
        <w:rPr>
          <w:sz w:val="22"/>
          <w:szCs w:val="22"/>
        </w:rPr>
      </w:pPr>
      <w:r w:rsidRPr="00EA1C5F">
        <w:rPr>
          <w:sz w:val="22"/>
          <w:szCs w:val="22"/>
        </w:rPr>
        <w:lastRenderedPageBreak/>
        <w:t>II. Jautājumi, par kuriem saskaņošanā vienošanās ir panākta</w:t>
      </w:r>
    </w:p>
    <w:p w14:paraId="5886C0BD" w14:textId="77777777" w:rsidR="00F64DE4" w:rsidRPr="00EA1C5F" w:rsidRDefault="00F64DE4" w:rsidP="006C10D7">
      <w:pPr>
        <w:pStyle w:val="naisnod"/>
        <w:spacing w:before="0" w:after="0"/>
        <w:ind w:left="57" w:right="57"/>
        <w:contextualSpacing/>
        <w:mirrorIndents/>
        <w:jc w:val="left"/>
        <w:rPr>
          <w:b w:val="0"/>
          <w:sz w:val="22"/>
          <w:szCs w:val="22"/>
        </w:rPr>
      </w:pPr>
    </w:p>
    <w:tbl>
      <w:tblPr>
        <w:tblW w:w="5117" w:type="pct"/>
        <w:tblInd w:w="-575"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70"/>
        <w:gridCol w:w="3261"/>
        <w:gridCol w:w="4249"/>
        <w:gridCol w:w="2832"/>
        <w:gridCol w:w="3405"/>
      </w:tblGrid>
      <w:tr w:rsidR="00BB53F2" w:rsidRPr="00E74C94" w14:paraId="3E662414" w14:textId="77777777" w:rsidTr="00DE33C6">
        <w:tc>
          <w:tcPr>
            <w:tcW w:w="199" w:type="pct"/>
            <w:tcBorders>
              <w:top w:val="single" w:sz="6" w:space="0" w:color="000000"/>
              <w:left w:val="single" w:sz="6" w:space="0" w:color="000000"/>
              <w:bottom w:val="single" w:sz="6" w:space="0" w:color="000000"/>
              <w:right w:val="single" w:sz="6" w:space="0" w:color="000000"/>
            </w:tcBorders>
            <w:vAlign w:val="center"/>
          </w:tcPr>
          <w:p w14:paraId="449D084D" w14:textId="77777777" w:rsidR="00C01E51" w:rsidRPr="00E74C94" w:rsidRDefault="00C01E51" w:rsidP="003B293D">
            <w:pPr>
              <w:pStyle w:val="naisc"/>
              <w:spacing w:before="0" w:after="0"/>
              <w:rPr>
                <w:sz w:val="22"/>
                <w:szCs w:val="22"/>
                <w:lang w:eastAsia="en-US"/>
              </w:rPr>
            </w:pPr>
          </w:p>
        </w:tc>
        <w:tc>
          <w:tcPr>
            <w:tcW w:w="1139" w:type="pct"/>
            <w:tcBorders>
              <w:top w:val="single" w:sz="6" w:space="0" w:color="000000"/>
              <w:left w:val="single" w:sz="6" w:space="0" w:color="000000"/>
              <w:bottom w:val="single" w:sz="6" w:space="0" w:color="000000"/>
              <w:right w:val="single" w:sz="6" w:space="0" w:color="000000"/>
            </w:tcBorders>
            <w:vAlign w:val="center"/>
            <w:hideMark/>
          </w:tcPr>
          <w:p w14:paraId="57544332" w14:textId="77777777" w:rsidR="00C01E51" w:rsidRPr="00E74C94" w:rsidRDefault="00776962" w:rsidP="003B293D">
            <w:pPr>
              <w:pStyle w:val="naisc"/>
              <w:spacing w:before="0" w:after="0"/>
              <w:ind w:firstLine="12"/>
              <w:rPr>
                <w:sz w:val="22"/>
                <w:szCs w:val="22"/>
                <w:lang w:eastAsia="en-US"/>
              </w:rPr>
            </w:pPr>
            <w:r w:rsidRPr="00E74C94">
              <w:rPr>
                <w:sz w:val="22"/>
                <w:szCs w:val="22"/>
                <w:lang w:eastAsia="en-US"/>
              </w:rPr>
              <w:t>Saskaņošanai nosūtītā projekta redakcija (konkrēta punkta (panta) redakcija)</w:t>
            </w:r>
          </w:p>
        </w:tc>
        <w:tc>
          <w:tcPr>
            <w:tcW w:w="1484" w:type="pct"/>
            <w:tcBorders>
              <w:top w:val="single" w:sz="6" w:space="0" w:color="000000"/>
              <w:left w:val="single" w:sz="6" w:space="0" w:color="000000"/>
              <w:bottom w:val="single" w:sz="6" w:space="0" w:color="000000"/>
              <w:right w:val="single" w:sz="6" w:space="0" w:color="000000"/>
            </w:tcBorders>
            <w:vAlign w:val="center"/>
            <w:hideMark/>
          </w:tcPr>
          <w:p w14:paraId="56A2AB1B" w14:textId="77777777" w:rsidR="00C01E51" w:rsidRPr="00E74C94" w:rsidRDefault="00776962" w:rsidP="003B293D">
            <w:pPr>
              <w:pStyle w:val="naisc"/>
              <w:spacing w:before="0" w:after="0"/>
              <w:ind w:right="31"/>
              <w:rPr>
                <w:sz w:val="22"/>
                <w:szCs w:val="22"/>
                <w:lang w:eastAsia="en-US"/>
              </w:rPr>
            </w:pPr>
            <w:r w:rsidRPr="00E74C94">
              <w:rPr>
                <w:sz w:val="22"/>
                <w:szCs w:val="22"/>
                <w:lang w:eastAsia="en-US"/>
              </w:rPr>
              <w:t>Atzinumā norādītais ministrijas (citas institūcijas) iebildums, kā arī saskaņošanā papildus izteiktais iebildums par projekta konkrēto punktu (pantu)</w:t>
            </w:r>
          </w:p>
        </w:tc>
        <w:tc>
          <w:tcPr>
            <w:tcW w:w="989" w:type="pct"/>
            <w:tcBorders>
              <w:top w:val="single" w:sz="6" w:space="0" w:color="000000"/>
              <w:left w:val="single" w:sz="6" w:space="0" w:color="000000"/>
              <w:bottom w:val="single" w:sz="6" w:space="0" w:color="000000"/>
              <w:right w:val="single" w:sz="6" w:space="0" w:color="000000"/>
            </w:tcBorders>
            <w:vAlign w:val="center"/>
            <w:hideMark/>
          </w:tcPr>
          <w:p w14:paraId="398B11C3" w14:textId="77777777" w:rsidR="00C01E51" w:rsidRPr="00E74C94" w:rsidRDefault="00776962" w:rsidP="003B293D">
            <w:pPr>
              <w:pStyle w:val="naisc"/>
              <w:spacing w:before="0" w:after="0"/>
              <w:rPr>
                <w:sz w:val="22"/>
                <w:szCs w:val="22"/>
                <w:lang w:eastAsia="en-US"/>
              </w:rPr>
            </w:pPr>
            <w:r w:rsidRPr="00E74C94">
              <w:rPr>
                <w:sz w:val="22"/>
                <w:szCs w:val="22"/>
                <w:lang w:eastAsia="en-US"/>
              </w:rPr>
              <w:t>Atbildīgās ministrijas norāde par to, ka iebildums ir ņemts vērā, vai informācija par saskaņošanā panākto alternatīvo risinājumu</w:t>
            </w:r>
          </w:p>
        </w:tc>
        <w:tc>
          <w:tcPr>
            <w:tcW w:w="1189" w:type="pct"/>
            <w:tcBorders>
              <w:top w:val="single" w:sz="4" w:space="0" w:color="auto"/>
              <w:left w:val="single" w:sz="4" w:space="0" w:color="auto"/>
              <w:bottom w:val="single" w:sz="4" w:space="0" w:color="auto"/>
              <w:right w:val="single" w:sz="4" w:space="0" w:color="auto"/>
            </w:tcBorders>
            <w:vAlign w:val="center"/>
            <w:hideMark/>
          </w:tcPr>
          <w:p w14:paraId="27352F59" w14:textId="77777777" w:rsidR="00C01E51" w:rsidRPr="00E74C94" w:rsidRDefault="00776962" w:rsidP="003B293D">
            <w:pPr>
              <w:pStyle w:val="naisc"/>
              <w:spacing w:before="0" w:after="0"/>
              <w:rPr>
                <w:sz w:val="22"/>
                <w:szCs w:val="22"/>
                <w:lang w:eastAsia="en-US"/>
              </w:rPr>
            </w:pPr>
            <w:r w:rsidRPr="00E74C94">
              <w:rPr>
                <w:sz w:val="22"/>
                <w:szCs w:val="22"/>
                <w:lang w:eastAsia="en-US"/>
              </w:rPr>
              <w:t>Projekta attiecīgā punkta (panta) galīgā redakcija</w:t>
            </w:r>
          </w:p>
        </w:tc>
      </w:tr>
      <w:tr w:rsidR="00BB53F2" w:rsidRPr="00E74C94" w14:paraId="503477D9" w14:textId="77777777" w:rsidTr="00DE33C6">
        <w:tc>
          <w:tcPr>
            <w:tcW w:w="199" w:type="pct"/>
            <w:tcBorders>
              <w:top w:val="single" w:sz="6" w:space="0" w:color="000000"/>
              <w:left w:val="single" w:sz="6" w:space="0" w:color="000000"/>
              <w:bottom w:val="single" w:sz="6" w:space="0" w:color="000000"/>
              <w:right w:val="single" w:sz="6" w:space="0" w:color="000000"/>
            </w:tcBorders>
            <w:hideMark/>
          </w:tcPr>
          <w:p w14:paraId="6F82D653" w14:textId="77777777" w:rsidR="00C01E51" w:rsidRPr="00E74C94" w:rsidRDefault="00776962" w:rsidP="003B293D">
            <w:pPr>
              <w:pStyle w:val="naisc"/>
              <w:spacing w:before="0" w:after="0"/>
              <w:rPr>
                <w:sz w:val="22"/>
                <w:szCs w:val="22"/>
                <w:lang w:eastAsia="en-US"/>
              </w:rPr>
            </w:pPr>
            <w:r w:rsidRPr="00E74C94">
              <w:rPr>
                <w:sz w:val="22"/>
                <w:szCs w:val="22"/>
                <w:lang w:eastAsia="en-US"/>
              </w:rPr>
              <w:t>1</w:t>
            </w:r>
          </w:p>
        </w:tc>
        <w:tc>
          <w:tcPr>
            <w:tcW w:w="1139" w:type="pct"/>
            <w:tcBorders>
              <w:top w:val="single" w:sz="6" w:space="0" w:color="000000"/>
              <w:left w:val="single" w:sz="6" w:space="0" w:color="000000"/>
              <w:bottom w:val="single" w:sz="6" w:space="0" w:color="000000"/>
              <w:right w:val="single" w:sz="6" w:space="0" w:color="000000"/>
            </w:tcBorders>
            <w:hideMark/>
          </w:tcPr>
          <w:p w14:paraId="09651DCD" w14:textId="77777777" w:rsidR="00C01E51" w:rsidRPr="00E74C94" w:rsidRDefault="00776962" w:rsidP="003B293D">
            <w:pPr>
              <w:pStyle w:val="naisc"/>
              <w:spacing w:before="0" w:after="0"/>
              <w:ind w:firstLine="12"/>
              <w:rPr>
                <w:sz w:val="22"/>
                <w:szCs w:val="22"/>
                <w:lang w:eastAsia="en-US"/>
              </w:rPr>
            </w:pPr>
            <w:r w:rsidRPr="00E74C94">
              <w:rPr>
                <w:sz w:val="22"/>
                <w:szCs w:val="22"/>
                <w:lang w:eastAsia="en-US"/>
              </w:rPr>
              <w:t>2</w:t>
            </w:r>
          </w:p>
        </w:tc>
        <w:tc>
          <w:tcPr>
            <w:tcW w:w="1484" w:type="pct"/>
            <w:tcBorders>
              <w:top w:val="single" w:sz="6" w:space="0" w:color="000000"/>
              <w:left w:val="single" w:sz="6" w:space="0" w:color="000000"/>
              <w:bottom w:val="single" w:sz="6" w:space="0" w:color="000000"/>
              <w:right w:val="single" w:sz="6" w:space="0" w:color="000000"/>
            </w:tcBorders>
            <w:hideMark/>
          </w:tcPr>
          <w:p w14:paraId="0734E777" w14:textId="77777777" w:rsidR="00C01E51" w:rsidRPr="00E74C94" w:rsidRDefault="00776962" w:rsidP="003B293D">
            <w:pPr>
              <w:pStyle w:val="naisc"/>
              <w:spacing w:before="0" w:after="0"/>
              <w:ind w:right="31"/>
              <w:rPr>
                <w:sz w:val="22"/>
                <w:szCs w:val="22"/>
                <w:lang w:eastAsia="en-US"/>
              </w:rPr>
            </w:pPr>
            <w:r w:rsidRPr="00E74C94">
              <w:rPr>
                <w:sz w:val="22"/>
                <w:szCs w:val="22"/>
                <w:lang w:eastAsia="en-US"/>
              </w:rPr>
              <w:t>3</w:t>
            </w:r>
          </w:p>
        </w:tc>
        <w:tc>
          <w:tcPr>
            <w:tcW w:w="989" w:type="pct"/>
            <w:tcBorders>
              <w:top w:val="single" w:sz="6" w:space="0" w:color="000000"/>
              <w:left w:val="single" w:sz="6" w:space="0" w:color="000000"/>
              <w:bottom w:val="single" w:sz="6" w:space="0" w:color="000000"/>
              <w:right w:val="single" w:sz="6" w:space="0" w:color="000000"/>
            </w:tcBorders>
            <w:hideMark/>
          </w:tcPr>
          <w:p w14:paraId="13A0773B" w14:textId="77777777" w:rsidR="00C01E51" w:rsidRPr="00E74C94" w:rsidRDefault="00776962" w:rsidP="003B293D">
            <w:pPr>
              <w:pStyle w:val="naisc"/>
              <w:spacing w:before="0" w:after="0"/>
              <w:rPr>
                <w:sz w:val="22"/>
                <w:szCs w:val="22"/>
                <w:lang w:eastAsia="en-US"/>
              </w:rPr>
            </w:pPr>
            <w:r w:rsidRPr="00E74C94">
              <w:rPr>
                <w:sz w:val="22"/>
                <w:szCs w:val="22"/>
                <w:lang w:eastAsia="en-US"/>
              </w:rPr>
              <w:t>4</w:t>
            </w:r>
          </w:p>
        </w:tc>
        <w:tc>
          <w:tcPr>
            <w:tcW w:w="1189" w:type="pct"/>
            <w:tcBorders>
              <w:top w:val="single" w:sz="4" w:space="0" w:color="auto"/>
              <w:left w:val="single" w:sz="4" w:space="0" w:color="auto"/>
              <w:bottom w:val="single" w:sz="4" w:space="0" w:color="auto"/>
              <w:right w:val="single" w:sz="4" w:space="0" w:color="auto"/>
            </w:tcBorders>
            <w:hideMark/>
          </w:tcPr>
          <w:p w14:paraId="0E0AD25A" w14:textId="77777777" w:rsidR="00C01E51" w:rsidRPr="00E74C94" w:rsidRDefault="00776962" w:rsidP="003B293D">
            <w:pPr>
              <w:jc w:val="center"/>
              <w:rPr>
                <w:sz w:val="22"/>
                <w:szCs w:val="22"/>
                <w:lang w:eastAsia="en-US"/>
              </w:rPr>
            </w:pPr>
            <w:r w:rsidRPr="00E74C94">
              <w:rPr>
                <w:sz w:val="22"/>
                <w:szCs w:val="22"/>
                <w:lang w:eastAsia="en-US"/>
              </w:rPr>
              <w:t>5</w:t>
            </w:r>
          </w:p>
        </w:tc>
      </w:tr>
      <w:tr w:rsidR="00706189" w:rsidRPr="00706189" w14:paraId="70427542" w14:textId="77777777" w:rsidTr="00DE33C6">
        <w:tc>
          <w:tcPr>
            <w:tcW w:w="199" w:type="pct"/>
            <w:tcBorders>
              <w:top w:val="single" w:sz="6" w:space="0" w:color="000000"/>
              <w:left w:val="single" w:sz="6" w:space="0" w:color="000000"/>
              <w:bottom w:val="single" w:sz="6" w:space="0" w:color="000000"/>
              <w:right w:val="single" w:sz="6" w:space="0" w:color="000000"/>
            </w:tcBorders>
            <w:hideMark/>
          </w:tcPr>
          <w:p w14:paraId="07E69FAB" w14:textId="77777777" w:rsidR="00B27D5F" w:rsidRPr="00706189" w:rsidRDefault="002958BF" w:rsidP="003B293D">
            <w:pPr>
              <w:pStyle w:val="naisc"/>
              <w:spacing w:before="0" w:after="0"/>
              <w:rPr>
                <w:sz w:val="22"/>
                <w:szCs w:val="22"/>
                <w:lang w:eastAsia="en-US"/>
              </w:rPr>
            </w:pPr>
            <w:r w:rsidRPr="00706189">
              <w:rPr>
                <w:sz w:val="22"/>
                <w:szCs w:val="22"/>
                <w:lang w:eastAsia="en-US"/>
              </w:rPr>
              <w:t>1.</w:t>
            </w:r>
          </w:p>
        </w:tc>
        <w:tc>
          <w:tcPr>
            <w:tcW w:w="1139" w:type="pct"/>
            <w:tcBorders>
              <w:top w:val="single" w:sz="6" w:space="0" w:color="000000"/>
              <w:left w:val="single" w:sz="6" w:space="0" w:color="000000"/>
              <w:bottom w:val="single" w:sz="6" w:space="0" w:color="000000"/>
              <w:right w:val="single" w:sz="6" w:space="0" w:color="000000"/>
            </w:tcBorders>
            <w:hideMark/>
          </w:tcPr>
          <w:p w14:paraId="18D52E8B" w14:textId="72E88D98" w:rsidR="00DA3347" w:rsidRDefault="00DA5FC7" w:rsidP="00DE33C6">
            <w:pPr>
              <w:jc w:val="both"/>
              <w:rPr>
                <w:sz w:val="22"/>
                <w:szCs w:val="22"/>
              </w:rPr>
            </w:pPr>
            <w:r w:rsidRPr="00706189">
              <w:rPr>
                <w:sz w:val="22"/>
                <w:szCs w:val="22"/>
              </w:rPr>
              <w:t>Plāna projekt</w:t>
            </w:r>
            <w:r w:rsidR="00DA3347">
              <w:rPr>
                <w:sz w:val="22"/>
                <w:szCs w:val="22"/>
              </w:rPr>
              <w:t>s</w:t>
            </w:r>
            <w:r w:rsidRPr="00706189">
              <w:rPr>
                <w:sz w:val="22"/>
                <w:szCs w:val="22"/>
              </w:rPr>
              <w:t xml:space="preserve"> „</w:t>
            </w:r>
            <w:r w:rsidR="001E1569" w:rsidRPr="00706189">
              <w:rPr>
                <w:sz w:val="22"/>
                <w:szCs w:val="22"/>
              </w:rPr>
              <w:t>Nemateriālā kultūras mantojuma saglabāšanas un attīstības plāns</w:t>
            </w:r>
            <w:r w:rsidR="00DA3347">
              <w:rPr>
                <w:sz w:val="22"/>
                <w:szCs w:val="22"/>
              </w:rPr>
              <w:t xml:space="preserve"> no 2021. – 2027.gadam”</w:t>
            </w:r>
            <w:r w:rsidRPr="00706189">
              <w:rPr>
                <w:sz w:val="22"/>
                <w:szCs w:val="22"/>
              </w:rPr>
              <w:t xml:space="preserve"> (turpmāk – plāna projekts)</w:t>
            </w:r>
            <w:r w:rsidR="00DA3347">
              <w:rPr>
                <w:sz w:val="22"/>
                <w:szCs w:val="22"/>
              </w:rPr>
              <w:t>.</w:t>
            </w:r>
          </w:p>
          <w:p w14:paraId="23A1D810" w14:textId="5E8CF21C" w:rsidR="00DA3347" w:rsidRDefault="00DA3347" w:rsidP="00DE33C6">
            <w:pPr>
              <w:jc w:val="both"/>
              <w:rPr>
                <w:sz w:val="22"/>
                <w:szCs w:val="22"/>
              </w:rPr>
            </w:pPr>
          </w:p>
          <w:p w14:paraId="358822D0" w14:textId="05E8E88E" w:rsidR="005423AE" w:rsidRPr="00706189" w:rsidRDefault="00DA3347" w:rsidP="00DE33C6">
            <w:pPr>
              <w:jc w:val="both"/>
              <w:rPr>
                <w:sz w:val="22"/>
                <w:szCs w:val="22"/>
              </w:rPr>
            </w:pPr>
            <w:r w:rsidRPr="00DA3347">
              <w:rPr>
                <w:sz w:val="22"/>
                <w:szCs w:val="22"/>
              </w:rPr>
              <w:t>Plāna projekt</w:t>
            </w:r>
            <w:r>
              <w:rPr>
                <w:sz w:val="22"/>
                <w:szCs w:val="22"/>
              </w:rPr>
              <w:t>a</w:t>
            </w:r>
            <w:r w:rsidRPr="00DA3347">
              <w:rPr>
                <w:sz w:val="22"/>
                <w:szCs w:val="22"/>
              </w:rPr>
              <w:t xml:space="preserve"> „Nemateriālā kultūras mantojuma saglabāšanas un attīstības plāns 2020.gadam” (turpmāk – plāna projekts</w:t>
            </w:r>
            <w:r>
              <w:rPr>
                <w:sz w:val="22"/>
                <w:szCs w:val="22"/>
              </w:rPr>
              <w:t xml:space="preserve"> 2020.gadam</w:t>
            </w:r>
            <w:r w:rsidRPr="00DA3347">
              <w:rPr>
                <w:sz w:val="22"/>
                <w:szCs w:val="22"/>
              </w:rPr>
              <w:t>)</w:t>
            </w:r>
            <w:r w:rsidR="00641393">
              <w:rPr>
                <w:sz w:val="22"/>
                <w:szCs w:val="22"/>
              </w:rPr>
              <w:t xml:space="preserve"> </w:t>
            </w:r>
            <w:r w:rsidR="005423AE" w:rsidRPr="00706189">
              <w:rPr>
                <w:sz w:val="22"/>
                <w:szCs w:val="22"/>
              </w:rPr>
              <w:t>VI.</w:t>
            </w:r>
            <w:r w:rsidR="00DE33C6" w:rsidRPr="00706189">
              <w:rPr>
                <w:sz w:val="22"/>
                <w:szCs w:val="22"/>
              </w:rPr>
              <w:t> </w:t>
            </w:r>
            <w:r w:rsidR="005423AE" w:rsidRPr="00706189">
              <w:rPr>
                <w:sz w:val="22"/>
                <w:szCs w:val="22"/>
              </w:rPr>
              <w:t>nodaļas</w:t>
            </w:r>
            <w:r w:rsidR="009D7A14">
              <w:t xml:space="preserve"> </w:t>
            </w:r>
            <w:r w:rsidR="009D7A14" w:rsidRPr="00706189">
              <w:rPr>
                <w:sz w:val="22"/>
                <w:szCs w:val="22"/>
              </w:rPr>
              <w:t>„</w:t>
            </w:r>
            <w:r w:rsidR="009D7A14" w:rsidRPr="009D7A14">
              <w:rPr>
                <w:sz w:val="22"/>
                <w:szCs w:val="22"/>
              </w:rPr>
              <w:t xml:space="preserve">Nemateriālā kultūras mantojuma saglabāšanas un attīstības plāns </w:t>
            </w:r>
            <w:r w:rsidR="009D7A14" w:rsidRPr="00BC6B91">
              <w:rPr>
                <w:sz w:val="22"/>
                <w:szCs w:val="22"/>
              </w:rPr>
              <w:t>202</w:t>
            </w:r>
            <w:r w:rsidR="00BC6B91" w:rsidRPr="00BC6B91">
              <w:rPr>
                <w:sz w:val="22"/>
                <w:szCs w:val="22"/>
              </w:rPr>
              <w:t>0</w:t>
            </w:r>
            <w:r w:rsidR="009D7A14">
              <w:rPr>
                <w:sz w:val="22"/>
                <w:szCs w:val="22"/>
              </w:rPr>
              <w:t xml:space="preserve">” </w:t>
            </w:r>
            <w:r w:rsidR="004B3165">
              <w:rPr>
                <w:sz w:val="22"/>
                <w:szCs w:val="22"/>
              </w:rPr>
              <w:t xml:space="preserve">5.rīcības virziena </w:t>
            </w:r>
            <w:r w:rsidR="004B3165" w:rsidRPr="00706189">
              <w:rPr>
                <w:sz w:val="22"/>
                <w:szCs w:val="22"/>
              </w:rPr>
              <w:t>„</w:t>
            </w:r>
            <w:r w:rsidR="004B3165" w:rsidRPr="004B3165">
              <w:rPr>
                <w:sz w:val="22"/>
                <w:szCs w:val="22"/>
              </w:rPr>
              <w:t>Cita veida administratīvais, tehniskais, organizatoriskais, juridiskais, metodiskais un finansiālais atbalsts kopienām un citām NKM saglabāšanā iesaistītajām pusēm</w:t>
            </w:r>
            <w:r w:rsidR="004B3165">
              <w:rPr>
                <w:sz w:val="22"/>
                <w:szCs w:val="22"/>
              </w:rPr>
              <w:t xml:space="preserve">” </w:t>
            </w:r>
            <w:r w:rsidR="00BB67BF" w:rsidRPr="00706189">
              <w:rPr>
                <w:sz w:val="22"/>
                <w:szCs w:val="22"/>
              </w:rPr>
              <w:t>5.2.</w:t>
            </w:r>
            <w:r w:rsidR="005423AE" w:rsidRPr="00706189">
              <w:rPr>
                <w:sz w:val="22"/>
                <w:szCs w:val="22"/>
              </w:rPr>
              <w:t>punkt</w:t>
            </w:r>
            <w:r w:rsidR="004B3165">
              <w:rPr>
                <w:sz w:val="22"/>
                <w:szCs w:val="22"/>
              </w:rPr>
              <w:t xml:space="preserve">a aile </w:t>
            </w:r>
            <w:r w:rsidR="004B3165" w:rsidRPr="00706189">
              <w:rPr>
                <w:sz w:val="22"/>
                <w:szCs w:val="22"/>
              </w:rPr>
              <w:t>„</w:t>
            </w:r>
            <w:r w:rsidR="004B3165">
              <w:rPr>
                <w:sz w:val="22"/>
                <w:szCs w:val="22"/>
              </w:rPr>
              <w:t>Rezultatīvais rādītājs”:</w:t>
            </w:r>
          </w:p>
          <w:p w14:paraId="42AC482D" w14:textId="77777777" w:rsidR="00E67462" w:rsidRPr="00706189" w:rsidRDefault="00E67462" w:rsidP="00E67462">
            <w:pPr>
              <w:jc w:val="both"/>
              <w:rPr>
                <w:sz w:val="22"/>
                <w:szCs w:val="22"/>
              </w:rPr>
            </w:pPr>
          </w:p>
          <w:p w14:paraId="6659AC2E" w14:textId="77777777" w:rsidR="00BB67BF" w:rsidRPr="00706189" w:rsidRDefault="009D3B15" w:rsidP="00E67462">
            <w:pPr>
              <w:jc w:val="both"/>
              <w:rPr>
                <w:sz w:val="22"/>
                <w:szCs w:val="22"/>
                <w:lang w:eastAsia="en-US"/>
              </w:rPr>
            </w:pPr>
            <w:r w:rsidRPr="00706189">
              <w:rPr>
                <w:sz w:val="22"/>
                <w:szCs w:val="22"/>
              </w:rPr>
              <w:t>„</w:t>
            </w:r>
            <w:r w:rsidR="00BB67BF" w:rsidRPr="00706189">
              <w:rPr>
                <w:sz w:val="22"/>
                <w:szCs w:val="22"/>
              </w:rPr>
              <w:t xml:space="preserve">Izstrādāti priekšlikumi nemateriālā kultūras mantojuma jomā nepieciešamajiem valsts atbalsta pasākumiem, tai skaitā finanšu instrumentiem, kas iesniegti FM. Radīti </w:t>
            </w:r>
            <w:r w:rsidR="00BB67BF" w:rsidRPr="00706189">
              <w:rPr>
                <w:sz w:val="22"/>
                <w:szCs w:val="22"/>
              </w:rPr>
              <w:lastRenderedPageBreak/>
              <w:t>priekšnosacījumi atbalsta mehānismiem „Leader” programmā 2021. – 2027.</w:t>
            </w:r>
            <w:r>
              <w:rPr>
                <w:sz w:val="22"/>
                <w:szCs w:val="22"/>
              </w:rPr>
              <w:t>”</w:t>
            </w:r>
          </w:p>
        </w:tc>
        <w:tc>
          <w:tcPr>
            <w:tcW w:w="1484" w:type="pct"/>
            <w:tcBorders>
              <w:top w:val="single" w:sz="6" w:space="0" w:color="000000"/>
              <w:left w:val="single" w:sz="6" w:space="0" w:color="000000"/>
              <w:bottom w:val="single" w:sz="6" w:space="0" w:color="000000"/>
              <w:right w:val="single" w:sz="6" w:space="0" w:color="000000"/>
            </w:tcBorders>
            <w:hideMark/>
          </w:tcPr>
          <w:p w14:paraId="192F45A4" w14:textId="532E4F0D" w:rsidR="00B27D5F" w:rsidRPr="00706189" w:rsidRDefault="001E1569" w:rsidP="007A6B83">
            <w:pPr>
              <w:tabs>
                <w:tab w:val="left" w:pos="993"/>
                <w:tab w:val="left" w:pos="1134"/>
              </w:tabs>
              <w:jc w:val="both"/>
              <w:rPr>
                <w:b/>
                <w:sz w:val="22"/>
                <w:szCs w:val="22"/>
              </w:rPr>
            </w:pPr>
            <w:r w:rsidRPr="00706189">
              <w:rPr>
                <w:b/>
                <w:sz w:val="22"/>
                <w:szCs w:val="22"/>
              </w:rPr>
              <w:lastRenderedPageBreak/>
              <w:t>Finanšu ministrija:</w:t>
            </w:r>
          </w:p>
          <w:p w14:paraId="458F71C1" w14:textId="77777777" w:rsidR="001E1569" w:rsidRPr="00706189" w:rsidRDefault="001E1569" w:rsidP="007A6B83">
            <w:pPr>
              <w:tabs>
                <w:tab w:val="left" w:pos="993"/>
                <w:tab w:val="left" w:pos="1134"/>
              </w:tabs>
              <w:jc w:val="both"/>
              <w:rPr>
                <w:sz w:val="22"/>
                <w:szCs w:val="22"/>
              </w:rPr>
            </w:pPr>
            <w:r w:rsidRPr="00706189">
              <w:rPr>
                <w:sz w:val="22"/>
                <w:szCs w:val="22"/>
              </w:rPr>
              <w:t>Ņemot vērā, ka atsevišķi plāna projektā minētie pasākumi, kuros finansējums paredzēts uzņēmumu saimnieciskajai darbībai (piemēram, 2.2.punktā par 2020.gada izpildes pasākumiem) var kvalificēties kā komercdarbības atbalsts, lūdzam iekļaut plāna projektā informāciju, ka, gadījumos, kad finansējums tiks paredzēts saimnieciskajai darbībai, tiks izvērtēta pasākuma atbilstība komercdarbības atbalstu raksturojošām pazīmēm. Nepieciešamības gadījumā tiks piemērots atbilstošs komercdarbības atbalsta kontroles regulējums.</w:t>
            </w:r>
          </w:p>
        </w:tc>
        <w:tc>
          <w:tcPr>
            <w:tcW w:w="989" w:type="pct"/>
            <w:tcBorders>
              <w:top w:val="single" w:sz="6" w:space="0" w:color="000000"/>
              <w:left w:val="single" w:sz="6" w:space="0" w:color="000000"/>
              <w:bottom w:val="single" w:sz="6" w:space="0" w:color="000000"/>
              <w:right w:val="single" w:sz="6" w:space="0" w:color="000000"/>
            </w:tcBorders>
            <w:hideMark/>
          </w:tcPr>
          <w:p w14:paraId="2B0BD667" w14:textId="77777777" w:rsidR="00B27D5F" w:rsidRPr="00706189" w:rsidRDefault="00B27D5F" w:rsidP="00370F10">
            <w:pPr>
              <w:pStyle w:val="naisc"/>
              <w:spacing w:before="0" w:after="0"/>
              <w:rPr>
                <w:sz w:val="22"/>
                <w:szCs w:val="22"/>
                <w:lang w:eastAsia="en-US"/>
              </w:rPr>
            </w:pPr>
            <w:r w:rsidRPr="00706189">
              <w:rPr>
                <w:b/>
                <w:sz w:val="22"/>
                <w:szCs w:val="22"/>
                <w:lang w:eastAsia="en-US"/>
              </w:rPr>
              <w:t>Ņemts vērā</w:t>
            </w:r>
          </w:p>
        </w:tc>
        <w:tc>
          <w:tcPr>
            <w:tcW w:w="1189" w:type="pct"/>
            <w:tcBorders>
              <w:top w:val="single" w:sz="4" w:space="0" w:color="auto"/>
              <w:left w:val="single" w:sz="4" w:space="0" w:color="auto"/>
              <w:bottom w:val="single" w:sz="4" w:space="0" w:color="auto"/>
              <w:right w:val="single" w:sz="4" w:space="0" w:color="auto"/>
            </w:tcBorders>
            <w:hideMark/>
          </w:tcPr>
          <w:p w14:paraId="002CE65E" w14:textId="2A95BE7A" w:rsidR="000376C5" w:rsidRPr="00706189" w:rsidRDefault="00304E68" w:rsidP="000376C5">
            <w:pPr>
              <w:jc w:val="both"/>
              <w:rPr>
                <w:sz w:val="22"/>
                <w:szCs w:val="22"/>
              </w:rPr>
            </w:pPr>
            <w:r w:rsidRPr="00706189">
              <w:rPr>
                <w:sz w:val="22"/>
                <w:szCs w:val="22"/>
                <w:lang w:eastAsia="en-US"/>
              </w:rPr>
              <w:t xml:space="preserve">Papildināts plāna </w:t>
            </w:r>
            <w:r w:rsidR="008C6DD9" w:rsidRPr="00706189">
              <w:rPr>
                <w:sz w:val="22"/>
                <w:szCs w:val="22"/>
                <w:lang w:eastAsia="en-US"/>
              </w:rPr>
              <w:t xml:space="preserve">projekta </w:t>
            </w:r>
            <w:r w:rsidR="00BB67BF" w:rsidRPr="00706189">
              <w:rPr>
                <w:sz w:val="22"/>
                <w:szCs w:val="22"/>
                <w:lang w:eastAsia="en-US"/>
              </w:rPr>
              <w:t>V</w:t>
            </w:r>
            <w:r w:rsidR="00DE33C6" w:rsidRPr="00706189">
              <w:rPr>
                <w:sz w:val="22"/>
                <w:szCs w:val="22"/>
                <w:lang w:eastAsia="en-US"/>
              </w:rPr>
              <w:t>. </w:t>
            </w:r>
            <w:r w:rsidR="005423AE" w:rsidRPr="00706189">
              <w:rPr>
                <w:sz w:val="22"/>
                <w:szCs w:val="22"/>
                <w:lang w:eastAsia="en-US"/>
              </w:rPr>
              <w:t>no</w:t>
            </w:r>
            <w:r w:rsidR="00BB67BF" w:rsidRPr="00706189">
              <w:rPr>
                <w:sz w:val="22"/>
                <w:szCs w:val="22"/>
                <w:lang w:eastAsia="en-US"/>
              </w:rPr>
              <w:t>daļas</w:t>
            </w:r>
            <w:r w:rsidR="000376C5">
              <w:rPr>
                <w:sz w:val="22"/>
                <w:szCs w:val="22"/>
                <w:lang w:eastAsia="en-US"/>
              </w:rPr>
              <w:t xml:space="preserve"> </w:t>
            </w:r>
            <w:r w:rsidR="000376C5" w:rsidRPr="00706189">
              <w:rPr>
                <w:sz w:val="22"/>
                <w:szCs w:val="22"/>
              </w:rPr>
              <w:t>„</w:t>
            </w:r>
            <w:r w:rsidR="000376C5" w:rsidRPr="009D7A14">
              <w:rPr>
                <w:sz w:val="22"/>
                <w:szCs w:val="22"/>
              </w:rPr>
              <w:t>N</w:t>
            </w:r>
            <w:r w:rsidR="008D259C">
              <w:rPr>
                <w:sz w:val="22"/>
                <w:szCs w:val="22"/>
              </w:rPr>
              <w:t>KM</w:t>
            </w:r>
            <w:r w:rsidR="000376C5" w:rsidRPr="009D7A14">
              <w:rPr>
                <w:sz w:val="22"/>
                <w:szCs w:val="22"/>
              </w:rPr>
              <w:t xml:space="preserve"> saglabāšanas un attīstības </w:t>
            </w:r>
            <w:r w:rsidR="008D259C">
              <w:rPr>
                <w:sz w:val="22"/>
                <w:szCs w:val="22"/>
              </w:rPr>
              <w:t>pasākumi</w:t>
            </w:r>
            <w:r w:rsidR="00260B97">
              <w:rPr>
                <w:sz w:val="22"/>
                <w:szCs w:val="22"/>
              </w:rPr>
              <w:t xml:space="preserve"> 2021-2027</w:t>
            </w:r>
            <w:r w:rsidR="000376C5" w:rsidRPr="009D7A14">
              <w:rPr>
                <w:sz w:val="22"/>
                <w:szCs w:val="22"/>
              </w:rPr>
              <w:t>.gad</w:t>
            </w:r>
            <w:r w:rsidR="008D259C">
              <w:rPr>
                <w:sz w:val="22"/>
                <w:szCs w:val="22"/>
              </w:rPr>
              <w:t>ā</w:t>
            </w:r>
            <w:r w:rsidR="000376C5">
              <w:rPr>
                <w:sz w:val="22"/>
                <w:szCs w:val="22"/>
              </w:rPr>
              <w:t xml:space="preserve">” 5.rīcības virziens </w:t>
            </w:r>
            <w:r w:rsidR="000376C5" w:rsidRPr="00706189">
              <w:rPr>
                <w:sz w:val="22"/>
                <w:szCs w:val="22"/>
              </w:rPr>
              <w:t>„</w:t>
            </w:r>
            <w:r w:rsidR="000376C5" w:rsidRPr="004B3165">
              <w:rPr>
                <w:sz w:val="22"/>
                <w:szCs w:val="22"/>
              </w:rPr>
              <w:t>Cita veida administratīvais, tehniskais, organizatoriskais, juridiskais, metodiskais un finansiālais atbalsts kopienām un citām NKM saglabāšanā iesaistītajām pusēm</w:t>
            </w:r>
            <w:r w:rsidR="000376C5">
              <w:rPr>
                <w:sz w:val="22"/>
                <w:szCs w:val="22"/>
              </w:rPr>
              <w:t xml:space="preserve">” ar 5.3.punktu un aili </w:t>
            </w:r>
            <w:r w:rsidR="000376C5" w:rsidRPr="00706189">
              <w:rPr>
                <w:sz w:val="22"/>
                <w:szCs w:val="22"/>
              </w:rPr>
              <w:t>„</w:t>
            </w:r>
            <w:r w:rsidR="000376C5">
              <w:rPr>
                <w:sz w:val="22"/>
                <w:szCs w:val="22"/>
              </w:rPr>
              <w:t>Rezultatīvais rādītājs”</w:t>
            </w:r>
            <w:r w:rsidR="008D259C">
              <w:rPr>
                <w:sz w:val="22"/>
                <w:szCs w:val="22"/>
              </w:rPr>
              <w:t xml:space="preserve"> šādā redakcijā</w:t>
            </w:r>
            <w:r w:rsidR="000376C5">
              <w:rPr>
                <w:sz w:val="22"/>
                <w:szCs w:val="22"/>
              </w:rPr>
              <w:t>:</w:t>
            </w:r>
          </w:p>
          <w:p w14:paraId="558E596C" w14:textId="77777777" w:rsidR="00F3763C" w:rsidRPr="00706189" w:rsidRDefault="00F3763C" w:rsidP="0015386F">
            <w:pPr>
              <w:jc w:val="both"/>
              <w:rPr>
                <w:sz w:val="22"/>
                <w:szCs w:val="22"/>
                <w:lang w:eastAsia="en-US"/>
              </w:rPr>
            </w:pPr>
          </w:p>
          <w:p w14:paraId="510963B2" w14:textId="77777777" w:rsidR="0015386F" w:rsidRPr="00706189" w:rsidRDefault="00F70393" w:rsidP="00C82CD5">
            <w:pPr>
              <w:jc w:val="both"/>
              <w:rPr>
                <w:sz w:val="22"/>
                <w:szCs w:val="22"/>
                <w:lang w:eastAsia="en-US"/>
              </w:rPr>
            </w:pPr>
            <w:r w:rsidRPr="00706189">
              <w:rPr>
                <w:sz w:val="22"/>
                <w:szCs w:val="22"/>
                <w:lang w:eastAsia="en-US"/>
              </w:rPr>
              <w:t>„</w:t>
            </w:r>
            <w:r w:rsidR="008D259C">
              <w:rPr>
                <w:sz w:val="22"/>
                <w:szCs w:val="22"/>
                <w:lang w:eastAsia="en-US"/>
              </w:rPr>
              <w:t xml:space="preserve">[..] </w:t>
            </w:r>
            <w:r w:rsidR="00BB67BF" w:rsidRPr="00706189">
              <w:rPr>
                <w:sz w:val="22"/>
                <w:szCs w:val="22"/>
              </w:rPr>
              <w:t>Gadījumos, kad finansējums tiks paredzēts saimnieciskajai darbībai, tiks izvērtēta pasākuma atbilstība komercdarbības atbalstu raksturojošām pazīmēm. Nepieciešamības gadījumā tiks piemērots atbilstošs komercdarbības atbalsta kontroles regulējums</w:t>
            </w:r>
            <w:r w:rsidR="0015386F" w:rsidRPr="00706189">
              <w:rPr>
                <w:sz w:val="22"/>
                <w:szCs w:val="22"/>
                <w:lang w:eastAsia="en-US"/>
              </w:rPr>
              <w:t>.</w:t>
            </w:r>
            <w:r w:rsidR="008C6DD9" w:rsidRPr="00706189">
              <w:rPr>
                <w:sz w:val="22"/>
                <w:szCs w:val="22"/>
                <w:lang w:eastAsia="en-US"/>
              </w:rPr>
              <w:t>”</w:t>
            </w:r>
          </w:p>
        </w:tc>
      </w:tr>
      <w:tr w:rsidR="00706189" w:rsidRPr="00706189" w14:paraId="3CE2FA72" w14:textId="77777777" w:rsidTr="00DE33C6">
        <w:tc>
          <w:tcPr>
            <w:tcW w:w="199" w:type="pct"/>
            <w:tcBorders>
              <w:top w:val="single" w:sz="6" w:space="0" w:color="000000"/>
              <w:left w:val="single" w:sz="6" w:space="0" w:color="000000"/>
              <w:bottom w:val="single" w:sz="6" w:space="0" w:color="000000"/>
              <w:right w:val="single" w:sz="6" w:space="0" w:color="000000"/>
            </w:tcBorders>
          </w:tcPr>
          <w:p w14:paraId="40995DC3" w14:textId="77777777" w:rsidR="006314C3" w:rsidRPr="00706189" w:rsidRDefault="00706189" w:rsidP="003B293D">
            <w:pPr>
              <w:pStyle w:val="naisc"/>
              <w:spacing w:before="0" w:after="0"/>
              <w:rPr>
                <w:sz w:val="22"/>
                <w:szCs w:val="22"/>
                <w:lang w:eastAsia="en-US"/>
              </w:rPr>
            </w:pPr>
            <w:r>
              <w:rPr>
                <w:sz w:val="22"/>
                <w:szCs w:val="22"/>
                <w:lang w:eastAsia="en-US"/>
              </w:rPr>
              <w:t>2</w:t>
            </w:r>
            <w:r w:rsidR="006314C3" w:rsidRPr="00706189">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56AED42F" w14:textId="7D4873C0" w:rsidR="006314C3" w:rsidRPr="00706189" w:rsidRDefault="00DD1A3D" w:rsidP="00004864">
            <w:pPr>
              <w:jc w:val="both"/>
              <w:rPr>
                <w:sz w:val="22"/>
                <w:szCs w:val="22"/>
              </w:rPr>
            </w:pPr>
            <w:r w:rsidRPr="00706189">
              <w:rPr>
                <w:sz w:val="22"/>
                <w:szCs w:val="22"/>
              </w:rPr>
              <w:t>Plāna projekts</w:t>
            </w:r>
            <w:r w:rsidR="0050496D">
              <w:rPr>
                <w:sz w:val="22"/>
                <w:szCs w:val="22"/>
              </w:rPr>
              <w:t xml:space="preserve"> </w:t>
            </w:r>
            <w:r w:rsidR="0050496D" w:rsidRPr="0050496D">
              <w:rPr>
                <w:sz w:val="22"/>
                <w:szCs w:val="22"/>
              </w:rPr>
              <w:t>2020.gadam</w:t>
            </w:r>
            <w:r w:rsidRPr="00706189">
              <w:rPr>
                <w:sz w:val="22"/>
                <w:szCs w:val="22"/>
              </w:rPr>
              <w:t>.</w:t>
            </w:r>
          </w:p>
        </w:tc>
        <w:tc>
          <w:tcPr>
            <w:tcW w:w="1484" w:type="pct"/>
            <w:tcBorders>
              <w:top w:val="single" w:sz="6" w:space="0" w:color="000000"/>
              <w:left w:val="single" w:sz="6" w:space="0" w:color="000000"/>
              <w:bottom w:val="single" w:sz="6" w:space="0" w:color="000000"/>
              <w:right w:val="single" w:sz="6" w:space="0" w:color="000000"/>
            </w:tcBorders>
          </w:tcPr>
          <w:p w14:paraId="0C0F00D2" w14:textId="329B79CB" w:rsidR="005A3DD4" w:rsidRPr="00706189" w:rsidRDefault="001E1569" w:rsidP="00AB1525">
            <w:pPr>
              <w:jc w:val="both"/>
              <w:rPr>
                <w:b/>
                <w:sz w:val="22"/>
                <w:szCs w:val="22"/>
              </w:rPr>
            </w:pPr>
            <w:r w:rsidRPr="00706189">
              <w:rPr>
                <w:b/>
                <w:sz w:val="22"/>
                <w:szCs w:val="22"/>
              </w:rPr>
              <w:t>Finan</w:t>
            </w:r>
            <w:r w:rsidR="00610F32" w:rsidRPr="00706189">
              <w:rPr>
                <w:b/>
                <w:sz w:val="22"/>
                <w:szCs w:val="22"/>
              </w:rPr>
              <w:t>šu mini</w:t>
            </w:r>
            <w:r w:rsidRPr="00706189">
              <w:rPr>
                <w:b/>
                <w:sz w:val="22"/>
                <w:szCs w:val="22"/>
              </w:rPr>
              <w:t>strija</w:t>
            </w:r>
            <w:r w:rsidR="00376971">
              <w:rPr>
                <w:b/>
                <w:sz w:val="22"/>
                <w:szCs w:val="22"/>
              </w:rPr>
              <w:t>:</w:t>
            </w:r>
          </w:p>
          <w:p w14:paraId="369F216D" w14:textId="77777777" w:rsidR="006314C3" w:rsidRPr="00706189" w:rsidRDefault="00610F32" w:rsidP="00CF42EA">
            <w:pPr>
              <w:jc w:val="both"/>
              <w:rPr>
                <w:b/>
                <w:sz w:val="22"/>
                <w:szCs w:val="22"/>
              </w:rPr>
            </w:pPr>
            <w:r w:rsidRPr="00706189">
              <w:rPr>
                <w:sz w:val="22"/>
                <w:szCs w:val="22"/>
              </w:rPr>
              <w:t>Lūdzam papildināt plāna projektu ar informāciju par plāna projektā minētajām institūcijām plānotajiem līdzekļiem paredzēto pasākumu īstenošanai.</w:t>
            </w:r>
          </w:p>
        </w:tc>
        <w:tc>
          <w:tcPr>
            <w:tcW w:w="989" w:type="pct"/>
            <w:tcBorders>
              <w:top w:val="single" w:sz="6" w:space="0" w:color="000000"/>
              <w:left w:val="single" w:sz="6" w:space="0" w:color="000000"/>
              <w:bottom w:val="single" w:sz="6" w:space="0" w:color="000000"/>
              <w:right w:val="single" w:sz="6" w:space="0" w:color="000000"/>
            </w:tcBorders>
          </w:tcPr>
          <w:p w14:paraId="11D221BA" w14:textId="77777777" w:rsidR="00F76B85" w:rsidRPr="00706189" w:rsidRDefault="00E432AC" w:rsidP="00F3763C">
            <w:pPr>
              <w:pStyle w:val="naisc"/>
              <w:spacing w:before="0" w:after="0"/>
              <w:rPr>
                <w:sz w:val="22"/>
                <w:szCs w:val="22"/>
              </w:rPr>
            </w:pPr>
            <w:r w:rsidRPr="00706189">
              <w:rPr>
                <w:b/>
                <w:sz w:val="22"/>
                <w:szCs w:val="22"/>
                <w:lang w:eastAsia="en-US"/>
              </w:rPr>
              <w:t>Ņemts vērā</w:t>
            </w:r>
          </w:p>
        </w:tc>
        <w:tc>
          <w:tcPr>
            <w:tcW w:w="1189" w:type="pct"/>
            <w:tcBorders>
              <w:top w:val="single" w:sz="4" w:space="0" w:color="auto"/>
              <w:left w:val="single" w:sz="4" w:space="0" w:color="auto"/>
              <w:bottom w:val="single" w:sz="4" w:space="0" w:color="auto"/>
              <w:right w:val="single" w:sz="4" w:space="0" w:color="auto"/>
            </w:tcBorders>
          </w:tcPr>
          <w:p w14:paraId="456488DA" w14:textId="3BCF829F" w:rsidR="00F76B85" w:rsidRPr="00706189" w:rsidRDefault="00D9417A" w:rsidP="007D1488">
            <w:pPr>
              <w:jc w:val="both"/>
              <w:rPr>
                <w:sz w:val="22"/>
                <w:szCs w:val="22"/>
              </w:rPr>
            </w:pPr>
            <w:r>
              <w:rPr>
                <w:sz w:val="22"/>
                <w:szCs w:val="22"/>
                <w:lang w:eastAsia="zh-CN"/>
              </w:rPr>
              <w:t>Papildināta p</w:t>
            </w:r>
            <w:r w:rsidR="00A41D12" w:rsidRPr="00706189">
              <w:rPr>
                <w:sz w:val="22"/>
                <w:szCs w:val="22"/>
                <w:lang w:eastAsia="zh-CN"/>
              </w:rPr>
              <w:t>lāna projekt</w:t>
            </w:r>
            <w:r>
              <w:rPr>
                <w:sz w:val="22"/>
                <w:szCs w:val="22"/>
                <w:lang w:eastAsia="zh-CN"/>
              </w:rPr>
              <w:t>a</w:t>
            </w:r>
            <w:r w:rsidR="00A41D12" w:rsidRPr="00706189">
              <w:rPr>
                <w:sz w:val="22"/>
                <w:szCs w:val="22"/>
                <w:lang w:eastAsia="zh-CN"/>
              </w:rPr>
              <w:t xml:space="preserve"> VI.</w:t>
            </w:r>
            <w:r w:rsidR="007D1488" w:rsidRPr="00706189">
              <w:rPr>
                <w:sz w:val="22"/>
                <w:szCs w:val="22"/>
                <w:lang w:eastAsia="zh-CN"/>
              </w:rPr>
              <w:t> </w:t>
            </w:r>
            <w:r w:rsidR="00A41D12" w:rsidRPr="00706189">
              <w:rPr>
                <w:sz w:val="22"/>
                <w:szCs w:val="22"/>
                <w:lang w:eastAsia="zh-CN"/>
              </w:rPr>
              <w:t>nodaļ</w:t>
            </w:r>
            <w:r w:rsidR="00C51C01">
              <w:rPr>
                <w:sz w:val="22"/>
                <w:szCs w:val="22"/>
                <w:lang w:eastAsia="zh-CN"/>
              </w:rPr>
              <w:t>a</w:t>
            </w:r>
            <w:r w:rsidR="00A41D12" w:rsidRPr="00706189">
              <w:rPr>
                <w:sz w:val="22"/>
                <w:szCs w:val="22"/>
                <w:lang w:eastAsia="zh-CN"/>
              </w:rPr>
              <w:t xml:space="preserve"> </w:t>
            </w:r>
            <w:r w:rsidR="002D6493" w:rsidRPr="00706189">
              <w:rPr>
                <w:sz w:val="22"/>
                <w:szCs w:val="22"/>
              </w:rPr>
              <w:t>„</w:t>
            </w:r>
            <w:r w:rsidR="00A41D12" w:rsidRPr="00706189">
              <w:rPr>
                <w:sz w:val="22"/>
                <w:szCs w:val="22"/>
                <w:lang w:eastAsia="zh-CN"/>
              </w:rPr>
              <w:t>Ietekmes novērtējums uz valsts un pašvaldību budžetu</w:t>
            </w:r>
            <w:r w:rsidR="002D6493">
              <w:rPr>
                <w:sz w:val="22"/>
                <w:szCs w:val="22"/>
                <w:lang w:eastAsia="zh-CN"/>
              </w:rPr>
              <w:t>”.</w:t>
            </w:r>
          </w:p>
        </w:tc>
      </w:tr>
      <w:tr w:rsidR="00A4740A" w:rsidRPr="00A4740A" w14:paraId="42A3DE02" w14:textId="77777777" w:rsidTr="00DE33C6">
        <w:tc>
          <w:tcPr>
            <w:tcW w:w="199" w:type="pct"/>
            <w:tcBorders>
              <w:top w:val="single" w:sz="6" w:space="0" w:color="000000"/>
              <w:left w:val="single" w:sz="6" w:space="0" w:color="000000"/>
              <w:bottom w:val="single" w:sz="6" w:space="0" w:color="000000"/>
              <w:right w:val="single" w:sz="6" w:space="0" w:color="000000"/>
            </w:tcBorders>
          </w:tcPr>
          <w:p w14:paraId="6AAECCCA" w14:textId="77777777" w:rsidR="005A3DD4" w:rsidRPr="00A4740A" w:rsidRDefault="00706189" w:rsidP="003B293D">
            <w:pPr>
              <w:pStyle w:val="naisc"/>
              <w:spacing w:before="0" w:after="0"/>
              <w:rPr>
                <w:sz w:val="22"/>
                <w:szCs w:val="22"/>
                <w:lang w:eastAsia="en-US"/>
              </w:rPr>
            </w:pPr>
            <w:r w:rsidRPr="00A4740A">
              <w:rPr>
                <w:sz w:val="22"/>
                <w:szCs w:val="22"/>
                <w:lang w:eastAsia="en-US"/>
              </w:rPr>
              <w:t>3</w:t>
            </w:r>
            <w:r w:rsidR="005A3DD4" w:rsidRPr="00A4740A">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4EF3585E" w14:textId="7C0C0285" w:rsidR="005A3DD4" w:rsidRPr="00A4740A" w:rsidRDefault="00E27E63" w:rsidP="006806D2">
            <w:pPr>
              <w:jc w:val="both"/>
              <w:rPr>
                <w:sz w:val="22"/>
                <w:szCs w:val="22"/>
              </w:rPr>
            </w:pPr>
            <w:r w:rsidRPr="00A4740A">
              <w:rPr>
                <w:sz w:val="22"/>
                <w:szCs w:val="22"/>
              </w:rPr>
              <w:t xml:space="preserve">Plāna </w:t>
            </w:r>
            <w:r w:rsidR="006806D2" w:rsidRPr="00A4740A">
              <w:rPr>
                <w:sz w:val="22"/>
                <w:szCs w:val="22"/>
              </w:rPr>
              <w:t>projekt</w:t>
            </w:r>
            <w:r w:rsidR="007E51A5">
              <w:rPr>
                <w:sz w:val="22"/>
                <w:szCs w:val="22"/>
              </w:rPr>
              <w:t>a</w:t>
            </w:r>
            <w:r w:rsidR="0050496D">
              <w:rPr>
                <w:sz w:val="22"/>
                <w:szCs w:val="22"/>
              </w:rPr>
              <w:t xml:space="preserve"> </w:t>
            </w:r>
            <w:r w:rsidR="0050496D" w:rsidRPr="0050496D">
              <w:rPr>
                <w:sz w:val="22"/>
                <w:szCs w:val="22"/>
              </w:rPr>
              <w:t>2020.gadam</w:t>
            </w:r>
            <w:r w:rsidR="007E51A5" w:rsidRPr="00A4740A">
              <w:rPr>
                <w:sz w:val="22"/>
                <w:szCs w:val="22"/>
                <w:lang w:eastAsia="zh-CN"/>
              </w:rPr>
              <w:t xml:space="preserve"> I</w:t>
            </w:r>
            <w:r w:rsidR="00AF06F1">
              <w:rPr>
                <w:sz w:val="22"/>
                <w:szCs w:val="22"/>
                <w:lang w:eastAsia="zh-CN"/>
              </w:rPr>
              <w:t>.</w:t>
            </w:r>
            <w:r w:rsidR="007E51A5" w:rsidRPr="00A4740A">
              <w:rPr>
                <w:sz w:val="22"/>
                <w:szCs w:val="22"/>
                <w:lang w:eastAsia="zh-CN"/>
              </w:rPr>
              <w:t> nodaļ</w:t>
            </w:r>
            <w:r w:rsidR="007E51A5">
              <w:rPr>
                <w:sz w:val="22"/>
                <w:szCs w:val="22"/>
                <w:lang w:eastAsia="zh-CN"/>
              </w:rPr>
              <w:t>a</w:t>
            </w:r>
            <w:r w:rsidR="007E51A5" w:rsidRPr="00A4740A">
              <w:rPr>
                <w:sz w:val="22"/>
                <w:szCs w:val="22"/>
                <w:lang w:eastAsia="zh-CN"/>
              </w:rPr>
              <w:t xml:space="preserve"> </w:t>
            </w:r>
            <w:r w:rsidR="007E51A5" w:rsidRPr="00706189">
              <w:rPr>
                <w:sz w:val="22"/>
                <w:szCs w:val="22"/>
                <w:lang w:eastAsia="en-US"/>
              </w:rPr>
              <w:t>„</w:t>
            </w:r>
            <w:r w:rsidR="007E51A5" w:rsidRPr="00A4740A">
              <w:rPr>
                <w:sz w:val="22"/>
                <w:szCs w:val="22"/>
                <w:lang w:eastAsia="zh-CN"/>
              </w:rPr>
              <w:t>Kopsavilkums</w:t>
            </w:r>
            <w:r w:rsidR="007E51A5">
              <w:rPr>
                <w:sz w:val="22"/>
                <w:szCs w:val="22"/>
                <w:lang w:eastAsia="zh-CN"/>
              </w:rPr>
              <w:t>”.</w:t>
            </w:r>
          </w:p>
        </w:tc>
        <w:tc>
          <w:tcPr>
            <w:tcW w:w="1484" w:type="pct"/>
            <w:tcBorders>
              <w:top w:val="single" w:sz="6" w:space="0" w:color="000000"/>
              <w:left w:val="single" w:sz="6" w:space="0" w:color="000000"/>
              <w:bottom w:val="single" w:sz="6" w:space="0" w:color="000000"/>
              <w:right w:val="single" w:sz="6" w:space="0" w:color="000000"/>
            </w:tcBorders>
          </w:tcPr>
          <w:p w14:paraId="6891F912" w14:textId="119C32F2" w:rsidR="00986E0A" w:rsidRPr="00A4740A" w:rsidRDefault="006806D2" w:rsidP="00AB1525">
            <w:pPr>
              <w:jc w:val="both"/>
              <w:rPr>
                <w:b/>
                <w:sz w:val="22"/>
                <w:szCs w:val="22"/>
              </w:rPr>
            </w:pPr>
            <w:r w:rsidRPr="00A4740A">
              <w:rPr>
                <w:b/>
                <w:sz w:val="22"/>
                <w:szCs w:val="22"/>
              </w:rPr>
              <w:t>Tieslietu</w:t>
            </w:r>
            <w:r w:rsidR="00986E0A" w:rsidRPr="00A4740A">
              <w:rPr>
                <w:b/>
                <w:sz w:val="22"/>
                <w:szCs w:val="22"/>
              </w:rPr>
              <w:t xml:space="preserve"> ministrija</w:t>
            </w:r>
            <w:r w:rsidR="00376971">
              <w:rPr>
                <w:b/>
                <w:sz w:val="22"/>
                <w:szCs w:val="22"/>
              </w:rPr>
              <w:t>:</w:t>
            </w:r>
          </w:p>
          <w:p w14:paraId="430D0919" w14:textId="77777777" w:rsidR="00A4740A" w:rsidRPr="00A4740A" w:rsidRDefault="00A4740A" w:rsidP="00A4740A">
            <w:pPr>
              <w:tabs>
                <w:tab w:val="left" w:pos="851"/>
              </w:tabs>
              <w:suppressAutoHyphens/>
              <w:contextualSpacing/>
              <w:jc w:val="both"/>
              <w:outlineLvl w:val="0"/>
              <w:rPr>
                <w:sz w:val="22"/>
                <w:szCs w:val="22"/>
              </w:rPr>
            </w:pPr>
            <w:r w:rsidRPr="00A4740A">
              <w:rPr>
                <w:sz w:val="22"/>
                <w:szCs w:val="22"/>
              </w:rPr>
              <w:t>Attīstības plānošanas sistēmas likuma (turpmāk – APSL) 8. pants noteic, ka attīstību plāno ilgtermiņā (līdz 25 gadiem), vidējā termiņā (līdz septiņiem gadiem) un īstermiņā (līdz trim gadiem), kā arī izstrādā plānošanas dokumentus konceptuāla lēmuma pieņemšanai vai nacionālās pozīcijas formulēšanai.</w:t>
            </w:r>
          </w:p>
          <w:p w14:paraId="6622CA96" w14:textId="77777777" w:rsidR="00A4740A" w:rsidRPr="00A4740A" w:rsidRDefault="00A4740A" w:rsidP="00A4740A">
            <w:pPr>
              <w:tabs>
                <w:tab w:val="left" w:pos="851"/>
              </w:tabs>
              <w:suppressAutoHyphens/>
              <w:contextualSpacing/>
              <w:jc w:val="both"/>
              <w:outlineLvl w:val="0"/>
              <w:rPr>
                <w:sz w:val="22"/>
                <w:szCs w:val="22"/>
              </w:rPr>
            </w:pPr>
            <w:r w:rsidRPr="00A4740A">
              <w:rPr>
                <w:sz w:val="22"/>
                <w:szCs w:val="22"/>
              </w:rPr>
              <w:t>Saskaņā ar Nemateriālā kultūras mantojuma likuma (turpmāk – NKM likums) 9. panta pirmo daļu, lai valsts pārvaldes, arī pašvaldību, institūciju rīcība būtu saskaņota un pieejamie resursi tiktu izmantoti koordinēti un mērķtiecīgi, Ministru kabinets apstiprina Nemateriālā kultūras mantojuma saglabāšanas un attīstības plānu. NKM likuma 9. panta otrā daļa noteic, ka plāns ir nacionālā līmeņa vidēja termiņa attīstības plānošanas dokuments, kas uz septiņiem gadiem nosaka valsts mērķus nemateriālā kultūras mantojuma ilgtspējas nodrošināšanā, paredzot juridiskus, administratīvus, organizatoriskus pasākumus, kā arī to finansiālu nodrošinājumu.</w:t>
            </w:r>
          </w:p>
          <w:p w14:paraId="5FC2D9C5" w14:textId="59450EF4" w:rsidR="00A4740A" w:rsidRPr="00445D01" w:rsidRDefault="00A4740A" w:rsidP="00A4740A">
            <w:pPr>
              <w:tabs>
                <w:tab w:val="left" w:pos="851"/>
              </w:tabs>
              <w:suppressAutoHyphens/>
              <w:contextualSpacing/>
              <w:jc w:val="both"/>
              <w:outlineLvl w:val="0"/>
              <w:rPr>
                <w:sz w:val="22"/>
                <w:szCs w:val="22"/>
              </w:rPr>
            </w:pPr>
            <w:r w:rsidRPr="00A4740A">
              <w:rPr>
                <w:sz w:val="22"/>
                <w:szCs w:val="22"/>
              </w:rPr>
              <w:t>Plāna projekta I nodaļā "Kopsavilkums" norādīts, ka Nemateriālā kultūras mantojuma saglabāšanas un attīstības plāns 202</w:t>
            </w:r>
            <w:r w:rsidR="00F11128">
              <w:rPr>
                <w:sz w:val="22"/>
                <w:szCs w:val="22"/>
              </w:rPr>
              <w:t>0</w:t>
            </w:r>
            <w:r w:rsidRPr="00A4740A">
              <w:rPr>
                <w:sz w:val="22"/>
                <w:szCs w:val="22"/>
              </w:rPr>
              <w:t xml:space="preserve">. gadam </w:t>
            </w:r>
            <w:r w:rsidRPr="00A4740A">
              <w:rPr>
                <w:sz w:val="22"/>
                <w:szCs w:val="22"/>
              </w:rPr>
              <w:lastRenderedPageBreak/>
              <w:t>(turpmāk – Plāns) ir nacionālā līmeņa vidējā termiņa attīstības politikas plānošanas dokuments, kas izstrādāts, pamatojoties uz NKM likuma 9. panta pirmo un otro daļu. Tāpat plāna projekta minētajā nodaļā skaidrots, ka Plāns "</w:t>
            </w:r>
            <w:r w:rsidRPr="00445D01">
              <w:rPr>
                <w:sz w:val="22"/>
                <w:szCs w:val="22"/>
              </w:rPr>
              <w:t>tiek dalīts vairākos posmos, proti, viens posms – plāns 2020. gadam un otrs posms no 2021. līdz 2027. gadam".</w:t>
            </w:r>
          </w:p>
          <w:p w14:paraId="51294F61" w14:textId="77777777" w:rsidR="00A4740A" w:rsidRPr="00A4740A" w:rsidRDefault="00A4740A" w:rsidP="00A4740A">
            <w:pPr>
              <w:tabs>
                <w:tab w:val="left" w:pos="851"/>
              </w:tabs>
              <w:suppressAutoHyphens/>
              <w:contextualSpacing/>
              <w:jc w:val="both"/>
              <w:outlineLvl w:val="0"/>
              <w:rPr>
                <w:sz w:val="22"/>
                <w:szCs w:val="22"/>
              </w:rPr>
            </w:pPr>
            <w:r w:rsidRPr="00A4740A">
              <w:rPr>
                <w:sz w:val="22"/>
                <w:szCs w:val="22"/>
              </w:rPr>
              <w:t>Līdz ar to secināms, ka kopējais termiņš, kādā, pamatojoties uz NKM likuma 9. pantu, tiks plānoti pasākumi nemateriālā kultūras mantojuma attīstībai un saglabāšanai, būs astoņi gadi (2020. gads un 2021.-2027. gads).</w:t>
            </w:r>
          </w:p>
          <w:p w14:paraId="7944A981" w14:textId="77777777" w:rsidR="005A3DD4" w:rsidRDefault="00A4740A" w:rsidP="00A4740A">
            <w:pPr>
              <w:tabs>
                <w:tab w:val="left" w:pos="851"/>
              </w:tabs>
              <w:suppressAutoHyphens/>
              <w:contextualSpacing/>
              <w:jc w:val="both"/>
              <w:outlineLvl w:val="0"/>
              <w:rPr>
                <w:sz w:val="22"/>
                <w:szCs w:val="22"/>
              </w:rPr>
            </w:pPr>
            <w:r w:rsidRPr="00A4740A">
              <w:rPr>
                <w:sz w:val="22"/>
                <w:szCs w:val="22"/>
              </w:rPr>
              <w:t xml:space="preserve">Ņemot vērā minēto, </w:t>
            </w:r>
            <w:r w:rsidRPr="00445D01">
              <w:rPr>
                <w:sz w:val="22"/>
                <w:szCs w:val="22"/>
              </w:rPr>
              <w:t>lūdzam precizēt plāna projektu</w:t>
            </w:r>
            <w:r w:rsidRPr="00A4740A">
              <w:rPr>
                <w:sz w:val="22"/>
                <w:szCs w:val="22"/>
              </w:rPr>
              <w:t>, ievērojot NKM likuma 9. panta otrajā daļā un APSL 8. pantā minēto attīstības plānošanas termiņu.</w:t>
            </w:r>
          </w:p>
          <w:p w14:paraId="41B808E3" w14:textId="77777777" w:rsidR="003F23EC" w:rsidRDefault="003F23EC" w:rsidP="00A4740A">
            <w:pPr>
              <w:tabs>
                <w:tab w:val="left" w:pos="851"/>
              </w:tabs>
              <w:suppressAutoHyphens/>
              <w:contextualSpacing/>
              <w:jc w:val="both"/>
              <w:outlineLvl w:val="0"/>
              <w:rPr>
                <w:sz w:val="22"/>
                <w:szCs w:val="22"/>
              </w:rPr>
            </w:pPr>
          </w:p>
          <w:p w14:paraId="648FC155" w14:textId="551D3EF0" w:rsidR="003F23EC" w:rsidRPr="00A4740A" w:rsidRDefault="003F23EC" w:rsidP="003F23EC">
            <w:pPr>
              <w:jc w:val="both"/>
              <w:rPr>
                <w:b/>
                <w:sz w:val="22"/>
                <w:szCs w:val="22"/>
              </w:rPr>
            </w:pPr>
            <w:r w:rsidRPr="00A4740A">
              <w:rPr>
                <w:b/>
                <w:sz w:val="22"/>
                <w:szCs w:val="22"/>
              </w:rPr>
              <w:t>Tieslietu ministrija</w:t>
            </w:r>
            <w:r w:rsidR="007D22BC">
              <w:rPr>
                <w:b/>
                <w:sz w:val="22"/>
                <w:szCs w:val="22"/>
              </w:rPr>
              <w:t xml:space="preserve"> (iebildums izteikts pēc 11.09.2020. elektroniskās saskaņošanas)</w:t>
            </w:r>
            <w:r>
              <w:rPr>
                <w:b/>
                <w:sz w:val="22"/>
                <w:szCs w:val="22"/>
              </w:rPr>
              <w:t>:</w:t>
            </w:r>
          </w:p>
          <w:p w14:paraId="738E5EAE" w14:textId="77777777" w:rsidR="003F23EC" w:rsidRPr="003F23EC" w:rsidRDefault="003F23EC" w:rsidP="003F23EC">
            <w:pPr>
              <w:tabs>
                <w:tab w:val="left" w:pos="851"/>
              </w:tabs>
              <w:suppressAutoHyphens/>
              <w:contextualSpacing/>
              <w:jc w:val="both"/>
              <w:outlineLvl w:val="0"/>
              <w:rPr>
                <w:sz w:val="22"/>
                <w:szCs w:val="22"/>
              </w:rPr>
            </w:pPr>
            <w:r w:rsidRPr="003F23EC">
              <w:rPr>
                <w:sz w:val="22"/>
                <w:szCs w:val="22"/>
              </w:rPr>
              <w:t xml:space="preserve">Saskaņā ar Nemateriālā kultūras mantojuma likuma (turpmāk – NKM likums) 9. panta pirmo daļu, lai valsts pārvaldes, arī pašvaldību, institūciju rīcība būtu saskaņota un pieejamie resursi tiktu izmantoti koordinēti un mērķtiecīgi, Ministru kabinets apstiprina Nemateriālā kultūras mantojuma saglabāšanas un attīstības plānu. NKM likuma 9. panta otrā daļa noteic, ka plāns ir nacionālā līmeņa vidēja termiņa attīstības plānošanas dokuments, kas uz septiņiem gadiem nosaka valsts mērķus nemateriālā kultūras mantojuma ilgtspējas nodrošināšanā, paredzot juridiskus, administratīvus, organizatoriskus </w:t>
            </w:r>
            <w:r w:rsidRPr="003F23EC">
              <w:rPr>
                <w:sz w:val="22"/>
                <w:szCs w:val="22"/>
              </w:rPr>
              <w:lastRenderedPageBreak/>
              <w:t>pasākumus, kā arī to finansiālu nodrošinājumu.</w:t>
            </w:r>
          </w:p>
          <w:p w14:paraId="37D33691" w14:textId="77777777" w:rsidR="003F23EC" w:rsidRPr="003F23EC" w:rsidRDefault="003F23EC" w:rsidP="003F23EC">
            <w:pPr>
              <w:tabs>
                <w:tab w:val="left" w:pos="851"/>
              </w:tabs>
              <w:suppressAutoHyphens/>
              <w:contextualSpacing/>
              <w:jc w:val="both"/>
              <w:outlineLvl w:val="0"/>
              <w:rPr>
                <w:sz w:val="22"/>
                <w:szCs w:val="22"/>
              </w:rPr>
            </w:pPr>
            <w:r w:rsidRPr="003F23EC">
              <w:rPr>
                <w:sz w:val="22"/>
                <w:szCs w:val="22"/>
              </w:rPr>
              <w:t>Plāna projektā norādīts, ka Nemateriālā kultūras mantojuma saglabāšanas un attīstības plāns 2020.gadam (turpmāk – plāns) ir nacionālā līmeņa īstermiņa attīstības politikas plānošanas dokuments, kas izstrādāts, pamatojoties uz NKM likuma 9.panta pirmo un otro daļu. Vienlaikus plāna projektā skaidrots, ka, tā kā hierarhiski augstāku plānošanas dokumentu termiņš beidzas 2020.gadā, tad plāns tiek  izstrādāts vienam gadam, proti – 2020.gadam, savukārt nākamais plāns tiks izstrādāts 2021. līdz 2027.gadam atbilstoši hierarhiski augstāku dokumentu termiņiem. Plāna projekta VI nodaļā "Ietekmes novērtējums uz valsts un pašvaldību budžetu" norādīts, ka plāns tiek īstenots institūciju budžeta ietvaros.</w:t>
            </w:r>
          </w:p>
          <w:p w14:paraId="3CE12E2B" w14:textId="77777777" w:rsidR="003F23EC" w:rsidRPr="003F23EC" w:rsidRDefault="003F23EC" w:rsidP="003F23EC">
            <w:pPr>
              <w:tabs>
                <w:tab w:val="left" w:pos="851"/>
              </w:tabs>
              <w:suppressAutoHyphens/>
              <w:contextualSpacing/>
              <w:jc w:val="both"/>
              <w:outlineLvl w:val="0"/>
              <w:rPr>
                <w:sz w:val="22"/>
                <w:szCs w:val="22"/>
              </w:rPr>
            </w:pPr>
            <w:r w:rsidRPr="003F23EC">
              <w:rPr>
                <w:sz w:val="22"/>
                <w:szCs w:val="22"/>
              </w:rPr>
              <w:t>Tāpat plāna projekta V nodaļā "NKM saglabāšanas un attīstības pasākumi 2020.gadā" ietvertais 5.1.pasākums paredz, ka līdz 2020.gada 31.decembrim tiks sagatavots un apstiprināšanai Ministru kabinetā iesniegts Nemateriālā kultūras mantojuma plāns 2021.-2027.gadam.</w:t>
            </w:r>
          </w:p>
          <w:p w14:paraId="25B50B21" w14:textId="77777777" w:rsidR="003F23EC" w:rsidRPr="003F23EC" w:rsidRDefault="003F23EC" w:rsidP="003F23EC">
            <w:pPr>
              <w:tabs>
                <w:tab w:val="left" w:pos="851"/>
              </w:tabs>
              <w:suppressAutoHyphens/>
              <w:contextualSpacing/>
              <w:jc w:val="both"/>
              <w:outlineLvl w:val="0"/>
              <w:rPr>
                <w:sz w:val="22"/>
                <w:szCs w:val="22"/>
              </w:rPr>
            </w:pPr>
            <w:r w:rsidRPr="003F23EC">
              <w:rPr>
                <w:sz w:val="22"/>
                <w:szCs w:val="22"/>
              </w:rPr>
              <w:t xml:space="preserve">Ņemot vērā minēto, kā arī to, ka plāna projekts tiek virzīts izskatīšanai Ministru kabinetā 3 mēnešus pirms 2020.gada beigām, Tieslietu ministrija nesaskata lietderību šāda plāna projekta apstiprināšanai Ministru kabinetā. </w:t>
            </w:r>
          </w:p>
          <w:p w14:paraId="38D71CE6" w14:textId="2D78ACDC" w:rsidR="003F23EC" w:rsidRPr="00A4740A" w:rsidRDefault="003F23EC" w:rsidP="003F23EC">
            <w:pPr>
              <w:tabs>
                <w:tab w:val="left" w:pos="851"/>
              </w:tabs>
              <w:suppressAutoHyphens/>
              <w:contextualSpacing/>
              <w:jc w:val="both"/>
              <w:outlineLvl w:val="0"/>
              <w:rPr>
                <w:sz w:val="22"/>
                <w:szCs w:val="22"/>
              </w:rPr>
            </w:pPr>
            <w:r w:rsidRPr="003F23EC">
              <w:rPr>
                <w:sz w:val="22"/>
                <w:szCs w:val="22"/>
              </w:rPr>
              <w:t xml:space="preserve">Ierosinām izvērtēt iespēju plāna projektā minētos neizpildītos pasākumus iekļaut Nemateriālā kultūras mantojuma saglabāšanas un attīstības plānā 2021.-2027.gadam, vai arī virzīt izskatīšanai </w:t>
            </w:r>
            <w:r w:rsidRPr="003F23EC">
              <w:rPr>
                <w:sz w:val="22"/>
                <w:szCs w:val="22"/>
              </w:rPr>
              <w:lastRenderedPageBreak/>
              <w:t>Ministru kabinetā informatīvo ziņojumu, informējot Ministru kabinetu par izpildītajiem un veicamajiem pasākumiem nemateriālā kultūras mantojuma saglabāšanai un attīstībai 2020.gadā.</w:t>
            </w:r>
          </w:p>
        </w:tc>
        <w:tc>
          <w:tcPr>
            <w:tcW w:w="989" w:type="pct"/>
            <w:tcBorders>
              <w:top w:val="single" w:sz="6" w:space="0" w:color="000000"/>
              <w:left w:val="single" w:sz="6" w:space="0" w:color="000000"/>
              <w:bottom w:val="single" w:sz="6" w:space="0" w:color="000000"/>
              <w:right w:val="single" w:sz="6" w:space="0" w:color="000000"/>
            </w:tcBorders>
          </w:tcPr>
          <w:p w14:paraId="2F7C632C" w14:textId="77777777" w:rsidR="005A3DD4" w:rsidRPr="00A4740A" w:rsidRDefault="00E432AC" w:rsidP="00F3763C">
            <w:pPr>
              <w:pStyle w:val="naisc"/>
              <w:spacing w:before="0" w:after="0"/>
              <w:rPr>
                <w:b/>
                <w:sz w:val="22"/>
                <w:szCs w:val="22"/>
                <w:lang w:eastAsia="en-US"/>
              </w:rPr>
            </w:pPr>
            <w:r w:rsidRPr="00A4740A">
              <w:rPr>
                <w:b/>
                <w:sz w:val="22"/>
                <w:szCs w:val="22"/>
                <w:lang w:eastAsia="en-US"/>
              </w:rPr>
              <w:lastRenderedPageBreak/>
              <w:t>Ņemts vērā</w:t>
            </w:r>
          </w:p>
        </w:tc>
        <w:tc>
          <w:tcPr>
            <w:tcW w:w="1189" w:type="pct"/>
            <w:tcBorders>
              <w:top w:val="single" w:sz="4" w:space="0" w:color="auto"/>
              <w:left w:val="single" w:sz="4" w:space="0" w:color="auto"/>
              <w:bottom w:val="single" w:sz="4" w:space="0" w:color="auto"/>
              <w:right w:val="single" w:sz="4" w:space="0" w:color="auto"/>
            </w:tcBorders>
          </w:tcPr>
          <w:p w14:paraId="51F54AA0" w14:textId="2F0BF1E4" w:rsidR="00F3763C" w:rsidRDefault="008740FC" w:rsidP="008740FC">
            <w:pPr>
              <w:jc w:val="both"/>
              <w:rPr>
                <w:sz w:val="22"/>
                <w:szCs w:val="22"/>
                <w:lang w:eastAsia="zh-CN"/>
              </w:rPr>
            </w:pPr>
            <w:r w:rsidRPr="00A4740A">
              <w:rPr>
                <w:sz w:val="22"/>
                <w:szCs w:val="22"/>
                <w:lang w:eastAsia="zh-CN"/>
              </w:rPr>
              <w:t>Plāna projekta I</w:t>
            </w:r>
            <w:r w:rsidR="00AF06F1">
              <w:rPr>
                <w:sz w:val="22"/>
                <w:szCs w:val="22"/>
                <w:lang w:eastAsia="zh-CN"/>
              </w:rPr>
              <w:t>.</w:t>
            </w:r>
            <w:r w:rsidRPr="00A4740A">
              <w:rPr>
                <w:sz w:val="22"/>
                <w:szCs w:val="22"/>
                <w:lang w:eastAsia="zh-CN"/>
              </w:rPr>
              <w:t> nodaļ</w:t>
            </w:r>
            <w:r w:rsidR="00F64AAF">
              <w:rPr>
                <w:sz w:val="22"/>
                <w:szCs w:val="22"/>
                <w:lang w:eastAsia="zh-CN"/>
              </w:rPr>
              <w:t>a</w:t>
            </w:r>
            <w:r w:rsidRPr="00A4740A">
              <w:rPr>
                <w:sz w:val="22"/>
                <w:szCs w:val="22"/>
                <w:lang w:eastAsia="zh-CN"/>
              </w:rPr>
              <w:t xml:space="preserve"> </w:t>
            </w:r>
            <w:r w:rsidR="00F64AAF" w:rsidRPr="00706189">
              <w:rPr>
                <w:sz w:val="22"/>
                <w:szCs w:val="22"/>
                <w:lang w:eastAsia="en-US"/>
              </w:rPr>
              <w:t>„</w:t>
            </w:r>
            <w:r w:rsidRPr="00A4740A">
              <w:rPr>
                <w:sz w:val="22"/>
                <w:szCs w:val="22"/>
                <w:lang w:eastAsia="zh-CN"/>
              </w:rPr>
              <w:t>Kopsavilkums</w:t>
            </w:r>
            <w:r w:rsidR="00F64AAF">
              <w:rPr>
                <w:sz w:val="22"/>
                <w:szCs w:val="22"/>
                <w:lang w:eastAsia="zh-CN"/>
              </w:rPr>
              <w:t>”</w:t>
            </w:r>
            <w:r w:rsidRPr="00A4740A">
              <w:rPr>
                <w:sz w:val="22"/>
                <w:szCs w:val="22"/>
                <w:lang w:eastAsia="zh-CN"/>
              </w:rPr>
              <w:t xml:space="preserve"> </w:t>
            </w:r>
            <w:r w:rsidR="00F64AAF">
              <w:rPr>
                <w:sz w:val="22"/>
                <w:szCs w:val="22"/>
                <w:lang w:eastAsia="zh-CN"/>
              </w:rPr>
              <w:t>precizēt</w:t>
            </w:r>
            <w:r w:rsidR="00773AA5">
              <w:rPr>
                <w:sz w:val="22"/>
                <w:szCs w:val="22"/>
                <w:lang w:eastAsia="zh-CN"/>
              </w:rPr>
              <w:t>a</w:t>
            </w:r>
            <w:r w:rsidR="00F64AAF">
              <w:rPr>
                <w:sz w:val="22"/>
                <w:szCs w:val="22"/>
                <w:lang w:eastAsia="zh-CN"/>
              </w:rPr>
              <w:t xml:space="preserve"> šādā redakcijā</w:t>
            </w:r>
            <w:r w:rsidRPr="00A4740A">
              <w:rPr>
                <w:sz w:val="22"/>
                <w:szCs w:val="22"/>
                <w:lang w:eastAsia="zh-CN"/>
              </w:rPr>
              <w:t>:</w:t>
            </w:r>
          </w:p>
          <w:p w14:paraId="784B7724" w14:textId="77777777" w:rsidR="00EF6B03" w:rsidRPr="00A4740A" w:rsidRDefault="00EF6B03" w:rsidP="008740FC">
            <w:pPr>
              <w:jc w:val="both"/>
              <w:rPr>
                <w:shd w:val="clear" w:color="auto" w:fill="FFFFFF"/>
              </w:rPr>
            </w:pPr>
          </w:p>
          <w:p w14:paraId="197BEF9B" w14:textId="6B6DF4E7" w:rsidR="005A3DD4" w:rsidRPr="00A4740A" w:rsidRDefault="00260B97" w:rsidP="00260B97">
            <w:pPr>
              <w:jc w:val="both"/>
              <w:rPr>
                <w:sz w:val="22"/>
                <w:szCs w:val="22"/>
              </w:rPr>
            </w:pPr>
            <w:r>
              <w:rPr>
                <w:sz w:val="22"/>
                <w:szCs w:val="22"/>
              </w:rPr>
              <w:t>Plāns precizēts un izstrādāts septiņiem gadiem, 2021.</w:t>
            </w:r>
            <w:r w:rsidR="00DE2618">
              <w:rPr>
                <w:sz w:val="22"/>
                <w:szCs w:val="22"/>
              </w:rPr>
              <w:t xml:space="preserve"> </w:t>
            </w:r>
            <w:r>
              <w:rPr>
                <w:sz w:val="22"/>
                <w:szCs w:val="22"/>
              </w:rPr>
              <w:t>-</w:t>
            </w:r>
            <w:r w:rsidR="00DE2618">
              <w:rPr>
                <w:sz w:val="22"/>
                <w:szCs w:val="22"/>
              </w:rPr>
              <w:t xml:space="preserve"> </w:t>
            </w:r>
            <w:r>
              <w:rPr>
                <w:sz w:val="22"/>
                <w:szCs w:val="22"/>
              </w:rPr>
              <w:t>2027. gadam</w:t>
            </w:r>
            <w:r w:rsidR="00DE2618">
              <w:rPr>
                <w:sz w:val="22"/>
                <w:szCs w:val="22"/>
              </w:rPr>
              <w:t>.</w:t>
            </w:r>
          </w:p>
        </w:tc>
      </w:tr>
      <w:tr w:rsidR="003908F4" w:rsidRPr="008A4359" w14:paraId="23489E91" w14:textId="77777777" w:rsidTr="00DE33C6">
        <w:tc>
          <w:tcPr>
            <w:tcW w:w="199" w:type="pct"/>
            <w:tcBorders>
              <w:top w:val="single" w:sz="6" w:space="0" w:color="000000"/>
              <w:left w:val="single" w:sz="6" w:space="0" w:color="000000"/>
              <w:bottom w:val="single" w:sz="6" w:space="0" w:color="000000"/>
              <w:right w:val="single" w:sz="6" w:space="0" w:color="000000"/>
            </w:tcBorders>
          </w:tcPr>
          <w:p w14:paraId="2388BE42" w14:textId="77777777" w:rsidR="006806D2" w:rsidRPr="008A4359" w:rsidRDefault="00706189" w:rsidP="003B293D">
            <w:pPr>
              <w:pStyle w:val="naisc"/>
              <w:spacing w:before="0" w:after="0"/>
              <w:rPr>
                <w:sz w:val="22"/>
                <w:szCs w:val="22"/>
                <w:lang w:eastAsia="en-US"/>
              </w:rPr>
            </w:pPr>
            <w:r w:rsidRPr="008A4359">
              <w:rPr>
                <w:sz w:val="22"/>
                <w:szCs w:val="22"/>
                <w:lang w:eastAsia="en-US"/>
              </w:rPr>
              <w:lastRenderedPageBreak/>
              <w:t>4</w:t>
            </w:r>
            <w:r w:rsidR="00BB67BF" w:rsidRPr="008A4359">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4FF7A10C" w14:textId="305B2B5B" w:rsidR="006806D2" w:rsidRPr="008A4359" w:rsidRDefault="006806D2" w:rsidP="006806D2">
            <w:pPr>
              <w:jc w:val="both"/>
              <w:rPr>
                <w:sz w:val="22"/>
                <w:szCs w:val="22"/>
              </w:rPr>
            </w:pPr>
            <w:r w:rsidRPr="008A4359">
              <w:rPr>
                <w:sz w:val="22"/>
                <w:szCs w:val="22"/>
              </w:rPr>
              <w:t>Plāna projekts</w:t>
            </w:r>
            <w:r w:rsidR="00376971" w:rsidRPr="008A4359">
              <w:rPr>
                <w:sz w:val="22"/>
                <w:szCs w:val="22"/>
              </w:rPr>
              <w:t xml:space="preserve"> 2020.gadam.</w:t>
            </w:r>
          </w:p>
        </w:tc>
        <w:tc>
          <w:tcPr>
            <w:tcW w:w="1484" w:type="pct"/>
            <w:tcBorders>
              <w:top w:val="single" w:sz="6" w:space="0" w:color="000000"/>
              <w:left w:val="single" w:sz="6" w:space="0" w:color="000000"/>
              <w:bottom w:val="single" w:sz="6" w:space="0" w:color="000000"/>
              <w:right w:val="single" w:sz="6" w:space="0" w:color="000000"/>
            </w:tcBorders>
          </w:tcPr>
          <w:p w14:paraId="69EA369A" w14:textId="349B19CD" w:rsidR="006806D2" w:rsidRPr="008A4359" w:rsidRDefault="006806D2" w:rsidP="00AB1525">
            <w:pPr>
              <w:jc w:val="both"/>
              <w:rPr>
                <w:b/>
                <w:sz w:val="22"/>
                <w:szCs w:val="22"/>
              </w:rPr>
            </w:pPr>
            <w:r w:rsidRPr="008A4359">
              <w:rPr>
                <w:b/>
                <w:sz w:val="22"/>
                <w:szCs w:val="22"/>
              </w:rPr>
              <w:t>Tieslietu ministrija</w:t>
            </w:r>
            <w:r w:rsidR="00376971" w:rsidRPr="008A4359">
              <w:rPr>
                <w:b/>
                <w:sz w:val="22"/>
                <w:szCs w:val="22"/>
              </w:rPr>
              <w:t>:</w:t>
            </w:r>
          </w:p>
          <w:p w14:paraId="593DABB4" w14:textId="77777777" w:rsidR="00217EE2" w:rsidRPr="008A4359" w:rsidRDefault="00217EE2" w:rsidP="00217EE2">
            <w:pPr>
              <w:tabs>
                <w:tab w:val="left" w:pos="851"/>
              </w:tabs>
              <w:suppressAutoHyphens/>
              <w:contextualSpacing/>
              <w:jc w:val="both"/>
              <w:outlineLvl w:val="0"/>
              <w:rPr>
                <w:sz w:val="22"/>
                <w:szCs w:val="22"/>
              </w:rPr>
            </w:pPr>
            <w:r w:rsidRPr="008A4359">
              <w:rPr>
                <w:sz w:val="22"/>
                <w:szCs w:val="22"/>
              </w:rPr>
              <w:t>APSL 5. pantā paredzēts, ka attīstības plānošanā ievēro arī līdzdalības principu – visām ieinteresētajām personām ir iespēja līdzdarboties attīstības plānošanas dokumenta izstrādē.</w:t>
            </w:r>
          </w:p>
          <w:p w14:paraId="2DF0F89A" w14:textId="77777777" w:rsidR="00217EE2" w:rsidRPr="008A4359" w:rsidRDefault="00217EE2" w:rsidP="00217EE2">
            <w:pPr>
              <w:tabs>
                <w:tab w:val="left" w:pos="851"/>
              </w:tabs>
              <w:suppressAutoHyphens/>
              <w:contextualSpacing/>
              <w:jc w:val="both"/>
              <w:outlineLvl w:val="0"/>
              <w:rPr>
                <w:sz w:val="22"/>
                <w:szCs w:val="22"/>
              </w:rPr>
            </w:pPr>
            <w:r w:rsidRPr="008A4359">
              <w:rPr>
                <w:sz w:val="22"/>
                <w:szCs w:val="22"/>
              </w:rPr>
              <w:t>APSL 11. panta piektajā daļā noteikts, ka Ministru kabinets, ciktāl likumā nav paredzēts citādi, nosaka visu līmeņu, veidu un termiņu attīstības plānošanas dokumentus, tajos ietveramo saturu, to izstrādāšanas, apstiprināšanas, aktualizācijas, spēka zaudēšanas kārtību un darbības termiņu, kā arī attiecīgo pārskatu sniegšanas un sabiedrības līdzdalības kārtību.</w:t>
            </w:r>
          </w:p>
          <w:p w14:paraId="107DE81E" w14:textId="77777777" w:rsidR="00217EE2" w:rsidRPr="008A4359" w:rsidRDefault="00217EE2" w:rsidP="00217EE2">
            <w:pPr>
              <w:tabs>
                <w:tab w:val="left" w:pos="851"/>
              </w:tabs>
              <w:suppressAutoHyphens/>
              <w:contextualSpacing/>
              <w:jc w:val="both"/>
              <w:outlineLvl w:val="0"/>
              <w:rPr>
                <w:sz w:val="22"/>
                <w:szCs w:val="22"/>
              </w:rPr>
            </w:pPr>
            <w:r w:rsidRPr="008A4359">
              <w:rPr>
                <w:sz w:val="22"/>
                <w:szCs w:val="22"/>
              </w:rPr>
              <w:t>Savukārt APSL 11. panta devītajā daļā noteikts, ka Latvijas ilgtspējīgas attīstības stratēģiju un Nacionālo attīstības plānu nodod sabiedriskajai apspriešanai normatīvajos aktos noteiktajā kārtībā, bet citus attīstības plānošanas dokumentus nodod sabiedriskajai apspriešanai normatīvajos aktos noteiktajos gadījumos un kārtībā.</w:t>
            </w:r>
          </w:p>
          <w:p w14:paraId="493E74E7" w14:textId="77777777" w:rsidR="00217EE2" w:rsidRPr="008A4359" w:rsidRDefault="00217EE2" w:rsidP="00217EE2">
            <w:pPr>
              <w:tabs>
                <w:tab w:val="left" w:pos="851"/>
              </w:tabs>
              <w:suppressAutoHyphens/>
              <w:contextualSpacing/>
              <w:jc w:val="both"/>
              <w:outlineLvl w:val="0"/>
              <w:rPr>
                <w:sz w:val="22"/>
                <w:szCs w:val="22"/>
              </w:rPr>
            </w:pPr>
            <w:r w:rsidRPr="008A4359">
              <w:rPr>
                <w:sz w:val="22"/>
                <w:szCs w:val="22"/>
              </w:rPr>
              <w:t xml:space="preserve">Ministru kabineta 2014. gada 2. decembra noteikumu Nr. 737 "Attīstības plānošanas dokumentu izstrādes un ietekmes izvērtēšanas noteikumi" (turpmāk – noteikumi Nr. 737) 5. punktā noteikts, ka, izstrādājot attīstības plānošanas dokumentus, ievēro normatīvos aktus, kas nosaka sabiedrības līdzdalības kārtību attīstības plānošanas procesā, un </w:t>
            </w:r>
            <w:r w:rsidRPr="008A4359">
              <w:rPr>
                <w:sz w:val="22"/>
                <w:szCs w:val="22"/>
              </w:rPr>
              <w:lastRenderedPageBreak/>
              <w:t xml:space="preserve">normatīvos aktus, kas nosaka ietekmes uz vidi stratēģiskā novērtējuma veikšanas kārtību. </w:t>
            </w:r>
          </w:p>
          <w:p w14:paraId="7C17AFFC" w14:textId="77777777" w:rsidR="00217EE2" w:rsidRPr="008A4359" w:rsidRDefault="00217EE2" w:rsidP="00217EE2">
            <w:pPr>
              <w:tabs>
                <w:tab w:val="left" w:pos="851"/>
              </w:tabs>
              <w:suppressAutoHyphens/>
              <w:contextualSpacing/>
              <w:jc w:val="both"/>
              <w:outlineLvl w:val="0"/>
              <w:rPr>
                <w:sz w:val="22"/>
                <w:szCs w:val="22"/>
              </w:rPr>
            </w:pPr>
            <w:r w:rsidRPr="008A4359">
              <w:rPr>
                <w:sz w:val="22"/>
                <w:szCs w:val="22"/>
              </w:rPr>
              <w:t xml:space="preserve">Savukārt Ministru kabineta 2009. gada 25. augusta noteikumi Nr. 970 "Sabiedrības līdzdalības kārtība attīstības plānošanas procesā" (turpmāk – noteikumi Nr. 970) nosaka sabiedrības līdzdalības kārtību Saeimas, Ministru kabineta, tiešās valsts pārvaldes iestāžu, valsts pārvaldes iestāžu, kas nav padotas Ministru kabinetam, plānošanas reģionu un pašvaldību attīstības plānošanas procesā. Noteikumu Nr. 970 mērķis ir sekmēt efektīvu, atklātu, ietverošu, savlaicīgu un atbildīgu sabiedrības līdzdalību attīstības plānošanas procesā, tādējādi paaugstinot plānošanas procesa kvalitāti un plānošanas rezultātu atbilstību sabiedrības vajadzībām un interesēm. </w:t>
            </w:r>
          </w:p>
          <w:p w14:paraId="33C7503B" w14:textId="77777777" w:rsidR="00217EE2" w:rsidRPr="008A4359" w:rsidRDefault="00217EE2" w:rsidP="00217EE2">
            <w:pPr>
              <w:tabs>
                <w:tab w:val="left" w:pos="851"/>
              </w:tabs>
              <w:suppressAutoHyphens/>
              <w:contextualSpacing/>
              <w:jc w:val="both"/>
              <w:outlineLvl w:val="0"/>
              <w:rPr>
                <w:sz w:val="22"/>
                <w:szCs w:val="22"/>
              </w:rPr>
            </w:pPr>
            <w:r w:rsidRPr="008A4359">
              <w:rPr>
                <w:sz w:val="22"/>
                <w:szCs w:val="22"/>
              </w:rPr>
              <w:t xml:space="preserve">Atbilstoši noteikumu Nr. 970 12.1. apakšpunktam sabiedrības līdzdalības plānošanā apzina un iesaista sabiedrības mērķgrupas, kuras tieši skars attīstības plānošanas dokuments, savukārt NKM likuma 9. panta trešajā daļā noteikts, ka Kultūras ministrija nodrošina plāna izstrādi sadarbībā ar nemateriālā kultūras mantojuma saglabāšanā iesaistītajām valsts pārvaldes, arī pašvaldību, institūcijām un citām ieinteresētajām personām. </w:t>
            </w:r>
          </w:p>
          <w:p w14:paraId="005DC0AD" w14:textId="77777777" w:rsidR="006806D2" w:rsidRPr="008A4359" w:rsidRDefault="00217EE2" w:rsidP="00217EE2">
            <w:pPr>
              <w:tabs>
                <w:tab w:val="left" w:pos="851"/>
              </w:tabs>
              <w:suppressAutoHyphens/>
              <w:contextualSpacing/>
              <w:jc w:val="both"/>
              <w:outlineLvl w:val="0"/>
              <w:rPr>
                <w:sz w:val="22"/>
                <w:szCs w:val="22"/>
              </w:rPr>
            </w:pPr>
            <w:r w:rsidRPr="008A4359">
              <w:rPr>
                <w:sz w:val="22"/>
                <w:szCs w:val="22"/>
              </w:rPr>
              <w:t>Ņemot vērā minēto, lūdzam papildināt plāna projektu ar informāciju par sabiedrības līdzdalību.</w:t>
            </w:r>
          </w:p>
        </w:tc>
        <w:tc>
          <w:tcPr>
            <w:tcW w:w="989" w:type="pct"/>
            <w:tcBorders>
              <w:top w:val="single" w:sz="6" w:space="0" w:color="000000"/>
              <w:left w:val="single" w:sz="6" w:space="0" w:color="000000"/>
              <w:bottom w:val="single" w:sz="6" w:space="0" w:color="000000"/>
              <w:right w:val="single" w:sz="6" w:space="0" w:color="000000"/>
            </w:tcBorders>
          </w:tcPr>
          <w:p w14:paraId="27B56D23" w14:textId="3D399BD9" w:rsidR="001763E4" w:rsidRPr="008A4359" w:rsidRDefault="006806D2" w:rsidP="00AB1525">
            <w:pPr>
              <w:pStyle w:val="naisc"/>
              <w:spacing w:before="0" w:after="0"/>
              <w:rPr>
                <w:b/>
                <w:sz w:val="22"/>
                <w:szCs w:val="22"/>
                <w:lang w:eastAsia="en-US"/>
              </w:rPr>
            </w:pPr>
            <w:r w:rsidRPr="008A4359">
              <w:rPr>
                <w:b/>
                <w:sz w:val="22"/>
                <w:szCs w:val="22"/>
                <w:lang w:eastAsia="en-US"/>
              </w:rPr>
              <w:lastRenderedPageBreak/>
              <w:t>Ņemts vērā</w:t>
            </w:r>
          </w:p>
        </w:tc>
        <w:tc>
          <w:tcPr>
            <w:tcW w:w="1189" w:type="pct"/>
            <w:tcBorders>
              <w:top w:val="single" w:sz="4" w:space="0" w:color="auto"/>
              <w:left w:val="single" w:sz="4" w:space="0" w:color="auto"/>
              <w:bottom w:val="single" w:sz="4" w:space="0" w:color="auto"/>
              <w:right w:val="single" w:sz="4" w:space="0" w:color="auto"/>
            </w:tcBorders>
          </w:tcPr>
          <w:p w14:paraId="7628ABB5" w14:textId="36230A86" w:rsidR="00217EE2" w:rsidRPr="008A4359" w:rsidRDefault="00217EE2" w:rsidP="00217EE2">
            <w:pPr>
              <w:jc w:val="both"/>
              <w:rPr>
                <w:sz w:val="22"/>
                <w:szCs w:val="22"/>
                <w:lang w:eastAsia="zh-CN"/>
              </w:rPr>
            </w:pPr>
            <w:r w:rsidRPr="008A4359">
              <w:rPr>
                <w:sz w:val="22"/>
                <w:szCs w:val="22"/>
                <w:lang w:eastAsia="zh-CN"/>
              </w:rPr>
              <w:t>Plāna projekta I</w:t>
            </w:r>
            <w:r w:rsidR="00AF06F1" w:rsidRPr="008A4359">
              <w:rPr>
                <w:sz w:val="22"/>
                <w:szCs w:val="22"/>
                <w:lang w:eastAsia="zh-CN"/>
              </w:rPr>
              <w:t>.</w:t>
            </w:r>
            <w:r w:rsidRPr="008A4359">
              <w:rPr>
                <w:sz w:val="22"/>
                <w:szCs w:val="22"/>
                <w:lang w:eastAsia="zh-CN"/>
              </w:rPr>
              <w:t> nodaļa</w:t>
            </w:r>
            <w:r w:rsidR="0033094F" w:rsidRPr="008A4359">
              <w:rPr>
                <w:sz w:val="22"/>
                <w:szCs w:val="22"/>
                <w:lang w:eastAsia="zh-CN"/>
              </w:rPr>
              <w:t xml:space="preserve"> </w:t>
            </w:r>
            <w:r w:rsidRPr="008A4359">
              <w:rPr>
                <w:sz w:val="22"/>
                <w:szCs w:val="22"/>
                <w:lang w:eastAsia="en-US"/>
              </w:rPr>
              <w:t>„</w:t>
            </w:r>
            <w:r w:rsidRPr="008A4359">
              <w:rPr>
                <w:sz w:val="22"/>
                <w:szCs w:val="22"/>
                <w:lang w:eastAsia="zh-CN"/>
              </w:rPr>
              <w:t xml:space="preserve">Kopsavilkums” </w:t>
            </w:r>
            <w:r w:rsidR="003A7852" w:rsidRPr="008A4359">
              <w:rPr>
                <w:sz w:val="22"/>
                <w:szCs w:val="22"/>
                <w:lang w:eastAsia="zh-CN"/>
              </w:rPr>
              <w:t>papildināta</w:t>
            </w:r>
            <w:r w:rsidRPr="008A4359">
              <w:rPr>
                <w:sz w:val="22"/>
                <w:szCs w:val="22"/>
                <w:lang w:eastAsia="zh-CN"/>
              </w:rPr>
              <w:t xml:space="preserve"> šādā redakcijā:</w:t>
            </w:r>
          </w:p>
          <w:p w14:paraId="7957856D" w14:textId="4B1CAEAD" w:rsidR="00F13884" w:rsidRPr="008A4359" w:rsidRDefault="00F13884" w:rsidP="00217EE2">
            <w:pPr>
              <w:jc w:val="both"/>
              <w:rPr>
                <w:sz w:val="22"/>
                <w:szCs w:val="22"/>
                <w:lang w:eastAsia="zh-CN"/>
              </w:rPr>
            </w:pPr>
          </w:p>
          <w:p w14:paraId="4E836F10" w14:textId="759EF8D5" w:rsidR="00F13884" w:rsidRPr="008A4359" w:rsidRDefault="00F13884">
            <w:pPr>
              <w:tabs>
                <w:tab w:val="left" w:pos="851"/>
              </w:tabs>
              <w:suppressAutoHyphens/>
              <w:contextualSpacing/>
              <w:jc w:val="both"/>
              <w:outlineLvl w:val="0"/>
              <w:rPr>
                <w:sz w:val="22"/>
                <w:szCs w:val="22"/>
              </w:rPr>
            </w:pPr>
            <w:r w:rsidRPr="00AB1525">
              <w:rPr>
                <w:sz w:val="22"/>
                <w:szCs w:val="22"/>
                <w:shd w:val="clear" w:color="auto" w:fill="FFFFFF"/>
              </w:rPr>
              <w:t>Plāns izstrādāts sadarbībā gan ar valsts institūcijām, proti, IZM, EM, ZM, VARAM, VISC, gan augstskolām DU, LMA, JVLMA, LiepU, LKA, LU, RTA, kā arī VKKF, LU LFMI Folkloras krātuvi, UNESCO LNK un NVO pārstāvjiem. Plāns apspriests un saskaņots ar Nemateriālā kultūras mantojuma padomi un tām NVO, kuru darbība saistīta NKM ilgtspējīgu attīstību, elektroniskajā sarakstē 2021. gada janvārī un februārī.</w:t>
            </w:r>
          </w:p>
        </w:tc>
      </w:tr>
      <w:tr w:rsidR="00034DEA" w:rsidRPr="00034DEA" w14:paraId="37C641B6" w14:textId="77777777" w:rsidTr="00DE33C6">
        <w:tc>
          <w:tcPr>
            <w:tcW w:w="199" w:type="pct"/>
            <w:tcBorders>
              <w:top w:val="single" w:sz="6" w:space="0" w:color="000000"/>
              <w:left w:val="single" w:sz="6" w:space="0" w:color="000000"/>
              <w:bottom w:val="single" w:sz="6" w:space="0" w:color="000000"/>
              <w:right w:val="single" w:sz="6" w:space="0" w:color="000000"/>
            </w:tcBorders>
          </w:tcPr>
          <w:p w14:paraId="33F7EDC7" w14:textId="77777777" w:rsidR="006806D2" w:rsidRPr="007D22BC" w:rsidRDefault="00706189" w:rsidP="003B293D">
            <w:pPr>
              <w:pStyle w:val="naisc"/>
              <w:spacing w:before="0" w:after="0"/>
              <w:rPr>
                <w:sz w:val="22"/>
                <w:szCs w:val="22"/>
                <w:lang w:eastAsia="en-US"/>
              </w:rPr>
            </w:pPr>
            <w:r w:rsidRPr="007D22BC">
              <w:rPr>
                <w:sz w:val="22"/>
                <w:szCs w:val="22"/>
                <w:lang w:eastAsia="en-US"/>
              </w:rPr>
              <w:t>5</w:t>
            </w:r>
            <w:r w:rsidR="00BB67BF" w:rsidRPr="007D22BC">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4969C19C" w14:textId="6EBCF0B2" w:rsidR="006806D2" w:rsidRPr="007D22BC" w:rsidRDefault="006806D2" w:rsidP="006806D2">
            <w:pPr>
              <w:jc w:val="both"/>
              <w:rPr>
                <w:sz w:val="22"/>
                <w:szCs w:val="22"/>
              </w:rPr>
            </w:pPr>
            <w:r w:rsidRPr="007D22BC">
              <w:rPr>
                <w:sz w:val="22"/>
                <w:szCs w:val="22"/>
              </w:rPr>
              <w:t>Plāna projekts</w:t>
            </w:r>
            <w:r w:rsidR="00034DEA" w:rsidRPr="007D22BC">
              <w:rPr>
                <w:sz w:val="22"/>
                <w:szCs w:val="22"/>
              </w:rPr>
              <w:t xml:space="preserve"> 2020.gadam.</w:t>
            </w:r>
          </w:p>
        </w:tc>
        <w:tc>
          <w:tcPr>
            <w:tcW w:w="1484" w:type="pct"/>
            <w:tcBorders>
              <w:top w:val="single" w:sz="6" w:space="0" w:color="000000"/>
              <w:left w:val="single" w:sz="6" w:space="0" w:color="000000"/>
              <w:bottom w:val="single" w:sz="6" w:space="0" w:color="000000"/>
              <w:right w:val="single" w:sz="6" w:space="0" w:color="000000"/>
            </w:tcBorders>
          </w:tcPr>
          <w:p w14:paraId="79356119" w14:textId="77777777" w:rsidR="006806D2" w:rsidRPr="00034DEA" w:rsidRDefault="006806D2" w:rsidP="00CF42EA">
            <w:pPr>
              <w:jc w:val="both"/>
              <w:rPr>
                <w:b/>
                <w:sz w:val="22"/>
                <w:szCs w:val="22"/>
              </w:rPr>
            </w:pPr>
            <w:r w:rsidRPr="00034DEA">
              <w:rPr>
                <w:b/>
                <w:sz w:val="22"/>
                <w:szCs w:val="22"/>
              </w:rPr>
              <w:t>Tieslietu ministrija:</w:t>
            </w:r>
          </w:p>
          <w:p w14:paraId="0FDAFDB6" w14:textId="73F31B40" w:rsidR="006806D2" w:rsidRPr="00034DEA" w:rsidRDefault="006806D2" w:rsidP="00CF42EA">
            <w:pPr>
              <w:tabs>
                <w:tab w:val="left" w:pos="851"/>
              </w:tabs>
              <w:suppressAutoHyphens/>
              <w:contextualSpacing/>
              <w:jc w:val="both"/>
              <w:outlineLvl w:val="0"/>
              <w:rPr>
                <w:sz w:val="22"/>
                <w:szCs w:val="22"/>
                <w:lang w:eastAsia="zh-CN"/>
              </w:rPr>
            </w:pPr>
            <w:r w:rsidRPr="00034DEA">
              <w:rPr>
                <w:sz w:val="22"/>
                <w:szCs w:val="22"/>
                <w:lang w:eastAsia="zh-CN"/>
              </w:rPr>
              <w:t xml:space="preserve">Saskaņā ar noteikumu Nr. 737 25.2. apakšpunktu plāns ietver, tajā skaitā sākotnējās ietekmes novērtējumu vai atsauci </w:t>
            </w:r>
            <w:r w:rsidRPr="00034DEA">
              <w:rPr>
                <w:sz w:val="22"/>
                <w:szCs w:val="22"/>
                <w:lang w:eastAsia="zh-CN"/>
              </w:rPr>
              <w:lastRenderedPageBreak/>
              <w:t>uz pamatnostādnēm, kur šāda informācija ir sniegta</w:t>
            </w:r>
            <w:r w:rsidR="000B2AA9" w:rsidRPr="00034DEA">
              <w:rPr>
                <w:sz w:val="22"/>
                <w:szCs w:val="22"/>
                <w:lang w:eastAsia="zh-CN"/>
              </w:rPr>
              <w:t>.</w:t>
            </w:r>
            <w:r w:rsidRPr="00034DEA">
              <w:rPr>
                <w:sz w:val="22"/>
                <w:szCs w:val="22"/>
                <w:lang w:eastAsia="zh-CN"/>
              </w:rPr>
              <w:t xml:space="preserve"> Attīstības plānošanas dokumenta ietekmes novērtēšana regulēta noteikumu Nr. 737 35. punktā. </w:t>
            </w:r>
          </w:p>
          <w:p w14:paraId="5F43EBE2" w14:textId="77777777" w:rsidR="006806D2" w:rsidRPr="00034DEA" w:rsidRDefault="006806D2" w:rsidP="00CF42EA">
            <w:pPr>
              <w:jc w:val="both"/>
              <w:rPr>
                <w:sz w:val="22"/>
                <w:szCs w:val="22"/>
              </w:rPr>
            </w:pPr>
            <w:r w:rsidRPr="00034DEA">
              <w:rPr>
                <w:sz w:val="22"/>
                <w:szCs w:val="22"/>
                <w:lang w:eastAsia="zh-CN"/>
              </w:rPr>
              <w:t xml:space="preserve">Ņemot vērā minēto, lūdzam </w:t>
            </w:r>
            <w:r w:rsidRPr="00034DEA">
              <w:rPr>
                <w:bCs/>
                <w:sz w:val="22"/>
                <w:szCs w:val="22"/>
                <w:lang w:eastAsia="zh-CN"/>
              </w:rPr>
              <w:t>precizēt plāna projektu</w:t>
            </w:r>
            <w:r w:rsidRPr="00034DEA">
              <w:rPr>
                <w:sz w:val="22"/>
                <w:szCs w:val="22"/>
                <w:lang w:eastAsia="zh-CN"/>
              </w:rPr>
              <w:t xml:space="preserve"> un atbilstoši noteikumu Nr. 737 prasībām ietvert tajā sākotnējās ietekmes novērtējumu vai atsauci uz pamatnostādnēm, kur šāda informācija ir sniegta.</w:t>
            </w:r>
          </w:p>
        </w:tc>
        <w:tc>
          <w:tcPr>
            <w:tcW w:w="989" w:type="pct"/>
            <w:tcBorders>
              <w:top w:val="single" w:sz="6" w:space="0" w:color="000000"/>
              <w:left w:val="single" w:sz="6" w:space="0" w:color="000000"/>
              <w:bottom w:val="single" w:sz="6" w:space="0" w:color="000000"/>
              <w:right w:val="single" w:sz="6" w:space="0" w:color="000000"/>
            </w:tcBorders>
          </w:tcPr>
          <w:p w14:paraId="4BBD22DB" w14:textId="77777777" w:rsidR="006806D2" w:rsidRPr="00034DEA" w:rsidRDefault="00B66FD8" w:rsidP="00370F10">
            <w:pPr>
              <w:pStyle w:val="naisc"/>
              <w:spacing w:before="0" w:after="0"/>
              <w:rPr>
                <w:b/>
                <w:sz w:val="22"/>
                <w:szCs w:val="22"/>
                <w:lang w:eastAsia="en-US"/>
              </w:rPr>
            </w:pPr>
            <w:r w:rsidRPr="00034DEA">
              <w:rPr>
                <w:b/>
                <w:sz w:val="22"/>
                <w:szCs w:val="22"/>
                <w:lang w:eastAsia="en-US"/>
              </w:rPr>
              <w:lastRenderedPageBreak/>
              <w:t>Ņemts vērā</w:t>
            </w:r>
          </w:p>
        </w:tc>
        <w:tc>
          <w:tcPr>
            <w:tcW w:w="1189" w:type="pct"/>
            <w:tcBorders>
              <w:top w:val="single" w:sz="4" w:space="0" w:color="auto"/>
              <w:left w:val="single" w:sz="4" w:space="0" w:color="auto"/>
              <w:bottom w:val="single" w:sz="4" w:space="0" w:color="auto"/>
              <w:right w:val="single" w:sz="4" w:space="0" w:color="auto"/>
            </w:tcBorders>
          </w:tcPr>
          <w:p w14:paraId="021EBA39" w14:textId="71222FBA" w:rsidR="001B3474" w:rsidRPr="00034DEA" w:rsidRDefault="007460D1" w:rsidP="00C85A50">
            <w:pPr>
              <w:tabs>
                <w:tab w:val="left" w:pos="851"/>
              </w:tabs>
              <w:suppressAutoHyphens/>
              <w:contextualSpacing/>
              <w:jc w:val="both"/>
              <w:outlineLvl w:val="0"/>
              <w:rPr>
                <w:sz w:val="22"/>
                <w:szCs w:val="22"/>
              </w:rPr>
            </w:pPr>
            <w:r w:rsidRPr="00034DEA">
              <w:rPr>
                <w:sz w:val="22"/>
                <w:szCs w:val="22"/>
                <w:lang w:eastAsia="zh-CN"/>
              </w:rPr>
              <w:t xml:space="preserve">Plāna projekta </w:t>
            </w:r>
            <w:r w:rsidRPr="00034DEA">
              <w:rPr>
                <w:sz w:val="22"/>
                <w:szCs w:val="22"/>
                <w:shd w:val="clear" w:color="auto" w:fill="FFFFFF"/>
              </w:rPr>
              <w:t xml:space="preserve">II. nodaļa </w:t>
            </w:r>
            <w:r w:rsidRPr="00034DEA">
              <w:rPr>
                <w:sz w:val="22"/>
                <w:szCs w:val="22"/>
                <w:lang w:eastAsia="en-US"/>
              </w:rPr>
              <w:t>„</w:t>
            </w:r>
            <w:r w:rsidRPr="00034DEA">
              <w:rPr>
                <w:sz w:val="22"/>
                <w:szCs w:val="22"/>
                <w:shd w:val="clear" w:color="auto" w:fill="FFFFFF"/>
              </w:rPr>
              <w:t xml:space="preserve">Situācijas raksturojums” papildināta </w:t>
            </w:r>
            <w:r w:rsidR="0044543D" w:rsidRPr="00034DEA">
              <w:rPr>
                <w:sz w:val="22"/>
                <w:szCs w:val="22"/>
              </w:rPr>
              <w:t>ar šādu informāciju</w:t>
            </w:r>
            <w:r w:rsidR="00C85A50" w:rsidRPr="00034DEA">
              <w:rPr>
                <w:sz w:val="22"/>
                <w:szCs w:val="22"/>
              </w:rPr>
              <w:t>:</w:t>
            </w:r>
          </w:p>
          <w:p w14:paraId="30C126E7" w14:textId="635068F6" w:rsidR="00F13884" w:rsidRPr="00AB1525" w:rsidRDefault="00F13884" w:rsidP="007460D1">
            <w:pPr>
              <w:tabs>
                <w:tab w:val="left" w:pos="851"/>
              </w:tabs>
              <w:suppressAutoHyphens/>
              <w:contextualSpacing/>
              <w:jc w:val="both"/>
              <w:outlineLvl w:val="0"/>
              <w:rPr>
                <w:sz w:val="22"/>
                <w:szCs w:val="22"/>
                <w:lang w:eastAsia="zh-CN"/>
              </w:rPr>
            </w:pPr>
          </w:p>
          <w:p w14:paraId="31EEF8A9" w14:textId="19342CD6" w:rsidR="007460D1" w:rsidRPr="00034DEA" w:rsidRDefault="0076334A" w:rsidP="0076334A">
            <w:pPr>
              <w:jc w:val="both"/>
              <w:rPr>
                <w:sz w:val="22"/>
                <w:szCs w:val="22"/>
                <w:lang w:eastAsia="zh-CN"/>
              </w:rPr>
            </w:pPr>
            <w:r w:rsidRPr="00AB1525">
              <w:rPr>
                <w:sz w:val="22"/>
                <w:szCs w:val="22"/>
                <w:shd w:val="clear" w:color="auto" w:fill="FFFFFF"/>
              </w:rPr>
              <w:lastRenderedPageBreak/>
              <w:t>2019.gadā, plāna izstrādes procesā tika sasauktas vairākas sanāksmes, kurās piedalījās IZM, EM, ZM, VARAM, VISC, DU, LMA, JVLMA, LiepU, LKA, LU, RTA,  VKKF, LU LFMI Folkloras krātuves, UNESCO LNK un NVO pārstāvji, lai izvērtētu sākotnējās ietekmes novērtējumu gan uz valsts un pašvaldību budžetiem, gan ietekmi uz teritorijas attīstību, kā arī pārējiem Ministru kabineta 2014.gada 2.decembra noteikumu Nr.737 „Attīstības plānošanas dokumentu izstrādes un ietekmes izvērtēšanas noteikumi” nosacījumiem.</w:t>
            </w:r>
          </w:p>
        </w:tc>
      </w:tr>
      <w:tr w:rsidR="00BB53F2" w:rsidRPr="00E74C94" w14:paraId="3DE04D28" w14:textId="77777777" w:rsidTr="008A1BC6">
        <w:tc>
          <w:tcPr>
            <w:tcW w:w="199" w:type="pct"/>
            <w:tcBorders>
              <w:top w:val="single" w:sz="6" w:space="0" w:color="000000"/>
              <w:left w:val="single" w:sz="6" w:space="0" w:color="000000"/>
              <w:bottom w:val="single" w:sz="6" w:space="0" w:color="000000"/>
              <w:right w:val="single" w:sz="6" w:space="0" w:color="000000"/>
            </w:tcBorders>
          </w:tcPr>
          <w:p w14:paraId="4BD3C68C" w14:textId="77777777" w:rsidR="006806D2" w:rsidRPr="00E74C94" w:rsidRDefault="00706189" w:rsidP="008A1BC6">
            <w:pPr>
              <w:pStyle w:val="naisc"/>
              <w:spacing w:before="0" w:after="0"/>
              <w:rPr>
                <w:sz w:val="22"/>
                <w:szCs w:val="22"/>
                <w:lang w:eastAsia="en-US"/>
              </w:rPr>
            </w:pPr>
            <w:r>
              <w:rPr>
                <w:sz w:val="22"/>
                <w:szCs w:val="22"/>
                <w:lang w:eastAsia="en-US"/>
              </w:rPr>
              <w:lastRenderedPageBreak/>
              <w:t>6</w:t>
            </w:r>
            <w:r w:rsidR="00BB67BF" w:rsidRPr="00E74C94">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1674C420" w14:textId="02CCBD83" w:rsidR="006806D2" w:rsidRPr="00E74C94" w:rsidRDefault="006806D2" w:rsidP="006806D2">
            <w:pPr>
              <w:jc w:val="both"/>
              <w:rPr>
                <w:sz w:val="22"/>
                <w:szCs w:val="22"/>
              </w:rPr>
            </w:pPr>
            <w:r w:rsidRPr="00E74C94">
              <w:rPr>
                <w:sz w:val="22"/>
                <w:szCs w:val="22"/>
                <w:lang w:eastAsia="en-US"/>
              </w:rPr>
              <w:t>Plāna projekt</w:t>
            </w:r>
            <w:r w:rsidR="00764A04">
              <w:rPr>
                <w:sz w:val="22"/>
                <w:szCs w:val="22"/>
                <w:lang w:eastAsia="en-US"/>
              </w:rPr>
              <w:t>a</w:t>
            </w:r>
            <w:r w:rsidR="00764A04" w:rsidRPr="00E74C94">
              <w:rPr>
                <w:sz w:val="22"/>
                <w:szCs w:val="22"/>
                <w:shd w:val="clear" w:color="auto" w:fill="FFFFFF"/>
              </w:rPr>
              <w:t xml:space="preserve"> </w:t>
            </w:r>
            <w:r w:rsidR="00205489" w:rsidRPr="00205489">
              <w:rPr>
                <w:sz w:val="22"/>
                <w:szCs w:val="22"/>
                <w:shd w:val="clear" w:color="auto" w:fill="FFFFFF"/>
              </w:rPr>
              <w:t xml:space="preserve">2020.gadam </w:t>
            </w:r>
            <w:r w:rsidR="00764A04" w:rsidRPr="00E74C94">
              <w:rPr>
                <w:sz w:val="22"/>
                <w:szCs w:val="22"/>
                <w:shd w:val="clear" w:color="auto" w:fill="FFFFFF"/>
              </w:rPr>
              <w:t>II</w:t>
            </w:r>
            <w:r w:rsidR="002C3E5E">
              <w:rPr>
                <w:sz w:val="22"/>
                <w:szCs w:val="22"/>
                <w:shd w:val="clear" w:color="auto" w:fill="FFFFFF"/>
              </w:rPr>
              <w:t>.</w:t>
            </w:r>
            <w:r w:rsidR="00764A04" w:rsidRPr="00E74C94">
              <w:rPr>
                <w:sz w:val="22"/>
                <w:szCs w:val="22"/>
                <w:shd w:val="clear" w:color="auto" w:fill="FFFFFF"/>
              </w:rPr>
              <w:t> nodaļ</w:t>
            </w:r>
            <w:r w:rsidR="00EC7B36">
              <w:rPr>
                <w:sz w:val="22"/>
                <w:szCs w:val="22"/>
                <w:shd w:val="clear" w:color="auto" w:fill="FFFFFF"/>
              </w:rPr>
              <w:t>a</w:t>
            </w:r>
            <w:r w:rsidR="00764A04" w:rsidRPr="00E74C94">
              <w:rPr>
                <w:sz w:val="22"/>
                <w:szCs w:val="22"/>
                <w:shd w:val="clear" w:color="auto" w:fill="FFFFFF"/>
              </w:rPr>
              <w:t xml:space="preserve"> </w:t>
            </w:r>
            <w:r w:rsidR="00EC7B36" w:rsidRPr="009B6647">
              <w:rPr>
                <w:sz w:val="22"/>
                <w:szCs w:val="22"/>
                <w:lang w:eastAsia="en-US"/>
              </w:rPr>
              <w:t>„</w:t>
            </w:r>
            <w:r w:rsidR="00764A04" w:rsidRPr="00E74C94">
              <w:rPr>
                <w:sz w:val="22"/>
                <w:szCs w:val="22"/>
                <w:shd w:val="clear" w:color="auto" w:fill="FFFFFF"/>
              </w:rPr>
              <w:t>Situācijas raksturojums</w:t>
            </w:r>
            <w:r w:rsidR="00EC7B36">
              <w:rPr>
                <w:sz w:val="22"/>
                <w:szCs w:val="22"/>
                <w:shd w:val="clear" w:color="auto" w:fill="FFFFFF"/>
              </w:rPr>
              <w:t>”.</w:t>
            </w:r>
          </w:p>
        </w:tc>
        <w:tc>
          <w:tcPr>
            <w:tcW w:w="1484" w:type="pct"/>
            <w:tcBorders>
              <w:top w:val="single" w:sz="6" w:space="0" w:color="000000"/>
              <w:left w:val="single" w:sz="6" w:space="0" w:color="000000"/>
              <w:bottom w:val="single" w:sz="6" w:space="0" w:color="000000"/>
              <w:right w:val="single" w:sz="6" w:space="0" w:color="000000"/>
            </w:tcBorders>
          </w:tcPr>
          <w:p w14:paraId="1894BC3F" w14:textId="77777777" w:rsidR="006806D2" w:rsidRPr="00E74C94" w:rsidRDefault="006806D2" w:rsidP="00CF42EA">
            <w:pPr>
              <w:jc w:val="both"/>
              <w:rPr>
                <w:b/>
                <w:sz w:val="22"/>
                <w:szCs w:val="22"/>
              </w:rPr>
            </w:pPr>
            <w:r w:rsidRPr="00E74C94">
              <w:rPr>
                <w:b/>
                <w:sz w:val="22"/>
                <w:szCs w:val="22"/>
              </w:rPr>
              <w:t>Tieslietu ministrija:</w:t>
            </w:r>
          </w:p>
          <w:p w14:paraId="1D066E58" w14:textId="77777777" w:rsidR="006806D2" w:rsidRPr="00E74C94" w:rsidRDefault="006806D2" w:rsidP="00CF42EA">
            <w:pPr>
              <w:tabs>
                <w:tab w:val="left" w:pos="851"/>
              </w:tabs>
              <w:suppressAutoHyphens/>
              <w:contextualSpacing/>
              <w:jc w:val="both"/>
              <w:rPr>
                <w:sz w:val="22"/>
                <w:szCs w:val="22"/>
                <w:shd w:val="clear" w:color="auto" w:fill="FFFFFF"/>
              </w:rPr>
            </w:pPr>
            <w:r w:rsidRPr="00E74C94">
              <w:rPr>
                <w:sz w:val="22"/>
                <w:szCs w:val="22"/>
                <w:shd w:val="clear" w:color="auto" w:fill="FFFFFF"/>
              </w:rPr>
              <w:t xml:space="preserve">Saskaņā ar plāna projekta II nodaļā "Situācijas raksturojums" norādīto Latvija piedalās Apvienoto Nāciju Izglītības, zinātnes un kultūras organizācijas 2003. gada 17. oktobra Konvencijas par nemateriālā kultūras mantojuma saglabāšanu (turpmāk – Konvencija) īstenošanā gan nacionālā, gan starptautiskā līmenī, un Plāns tiek veidots saskaņā ar </w:t>
            </w:r>
            <w:r w:rsidRPr="00DB4CCE">
              <w:rPr>
                <w:sz w:val="22"/>
                <w:szCs w:val="22"/>
                <w:shd w:val="clear" w:color="auto" w:fill="FFFFFF"/>
              </w:rPr>
              <w:t xml:space="preserve">Konvencijas īstenošanas vadlīniju sasniedzamajiem rezultātiem </w:t>
            </w:r>
            <w:r w:rsidR="00015177" w:rsidRPr="00DB4CCE">
              <w:rPr>
                <w:sz w:val="22"/>
                <w:szCs w:val="22"/>
                <w:shd w:val="clear" w:color="auto" w:fill="FFFFFF"/>
              </w:rPr>
              <w:t>(</w:t>
            </w:r>
            <w:r w:rsidRPr="00DB4CCE">
              <w:rPr>
                <w:sz w:val="22"/>
                <w:szCs w:val="22"/>
                <w:shd w:val="clear" w:color="auto" w:fill="FFFFFF"/>
              </w:rPr>
              <w:t>caurviju, pēctecības princips).</w:t>
            </w:r>
            <w:r w:rsidRPr="00E74C94">
              <w:rPr>
                <w:sz w:val="22"/>
                <w:szCs w:val="22"/>
                <w:shd w:val="clear" w:color="auto" w:fill="FFFFFF"/>
              </w:rPr>
              <w:t xml:space="preserve"> </w:t>
            </w:r>
          </w:p>
          <w:p w14:paraId="1AC3D4F4" w14:textId="77777777" w:rsidR="006806D2" w:rsidRPr="00E74C94" w:rsidRDefault="006806D2" w:rsidP="00CF42EA">
            <w:pPr>
              <w:jc w:val="both"/>
              <w:rPr>
                <w:sz w:val="22"/>
                <w:szCs w:val="22"/>
              </w:rPr>
            </w:pPr>
            <w:r w:rsidRPr="00E74C94">
              <w:rPr>
                <w:sz w:val="22"/>
                <w:szCs w:val="22"/>
                <w:shd w:val="clear" w:color="auto" w:fill="FFFFFF"/>
              </w:rPr>
              <w:t xml:space="preserve">Lūdzam </w:t>
            </w:r>
            <w:r w:rsidRPr="00DB4CCE">
              <w:rPr>
                <w:sz w:val="22"/>
                <w:szCs w:val="22"/>
                <w:shd w:val="clear" w:color="auto" w:fill="FFFFFF"/>
              </w:rPr>
              <w:t>precizēt plāna projektu</w:t>
            </w:r>
            <w:r w:rsidRPr="00E74C94">
              <w:rPr>
                <w:sz w:val="22"/>
                <w:szCs w:val="22"/>
                <w:shd w:val="clear" w:color="auto" w:fill="FFFFFF"/>
              </w:rPr>
              <w:t xml:space="preserve"> un norādīt </w:t>
            </w:r>
            <w:r w:rsidRPr="00DB4CCE">
              <w:rPr>
                <w:sz w:val="22"/>
                <w:szCs w:val="22"/>
                <w:shd w:val="clear" w:color="auto" w:fill="FFFFFF"/>
              </w:rPr>
              <w:t>konkrētu atsauci uz minētajām vadlīnijām un kur ar šīm vadlīnijām ir iespējams iepazīties.</w:t>
            </w:r>
          </w:p>
        </w:tc>
        <w:tc>
          <w:tcPr>
            <w:tcW w:w="989" w:type="pct"/>
            <w:tcBorders>
              <w:top w:val="single" w:sz="6" w:space="0" w:color="000000"/>
              <w:left w:val="single" w:sz="6" w:space="0" w:color="000000"/>
              <w:bottom w:val="single" w:sz="6" w:space="0" w:color="000000"/>
              <w:right w:val="single" w:sz="6" w:space="0" w:color="000000"/>
            </w:tcBorders>
          </w:tcPr>
          <w:p w14:paraId="65CD43D8" w14:textId="77777777" w:rsidR="006806D2" w:rsidRPr="00E74C94" w:rsidRDefault="00D7451A" w:rsidP="00370F10">
            <w:pPr>
              <w:pStyle w:val="naisc"/>
              <w:spacing w:before="0" w:after="0"/>
              <w:rPr>
                <w:b/>
                <w:sz w:val="22"/>
                <w:szCs w:val="22"/>
                <w:lang w:eastAsia="en-US"/>
              </w:rPr>
            </w:pPr>
            <w:r>
              <w:rPr>
                <w:b/>
                <w:sz w:val="22"/>
                <w:szCs w:val="22"/>
                <w:lang w:eastAsia="en-US"/>
              </w:rPr>
              <w:t>Ņemts vērā</w:t>
            </w:r>
          </w:p>
        </w:tc>
        <w:tc>
          <w:tcPr>
            <w:tcW w:w="1189" w:type="pct"/>
            <w:tcBorders>
              <w:top w:val="single" w:sz="4" w:space="0" w:color="auto"/>
              <w:left w:val="single" w:sz="4" w:space="0" w:color="auto"/>
              <w:bottom w:val="single" w:sz="4" w:space="0" w:color="auto"/>
              <w:right w:val="single" w:sz="4" w:space="0" w:color="auto"/>
            </w:tcBorders>
          </w:tcPr>
          <w:p w14:paraId="0EB09FF2" w14:textId="54333534" w:rsidR="004D7F87" w:rsidRPr="003908F4" w:rsidRDefault="009B058E" w:rsidP="00C47505">
            <w:pPr>
              <w:jc w:val="both"/>
              <w:rPr>
                <w:sz w:val="22"/>
                <w:szCs w:val="22"/>
                <w:lang w:eastAsia="zh-CN"/>
              </w:rPr>
            </w:pPr>
            <w:r w:rsidRPr="003908F4">
              <w:rPr>
                <w:sz w:val="22"/>
                <w:szCs w:val="22"/>
                <w:lang w:eastAsia="zh-CN"/>
              </w:rPr>
              <w:t xml:space="preserve">Plāna projekta </w:t>
            </w:r>
            <w:r w:rsidRPr="003908F4">
              <w:rPr>
                <w:sz w:val="22"/>
                <w:szCs w:val="22"/>
                <w:shd w:val="clear" w:color="auto" w:fill="FFFFFF"/>
              </w:rPr>
              <w:t>II</w:t>
            </w:r>
            <w:r w:rsidR="00BD003C" w:rsidRPr="003908F4">
              <w:rPr>
                <w:sz w:val="22"/>
                <w:szCs w:val="22"/>
                <w:shd w:val="clear" w:color="auto" w:fill="FFFFFF"/>
              </w:rPr>
              <w:t>.</w:t>
            </w:r>
            <w:r w:rsidRPr="003908F4">
              <w:rPr>
                <w:sz w:val="22"/>
                <w:szCs w:val="22"/>
                <w:shd w:val="clear" w:color="auto" w:fill="FFFFFF"/>
              </w:rPr>
              <w:t xml:space="preserve"> nodaļa </w:t>
            </w:r>
            <w:r w:rsidRPr="003908F4">
              <w:rPr>
                <w:sz w:val="22"/>
                <w:szCs w:val="22"/>
                <w:lang w:eastAsia="en-US"/>
              </w:rPr>
              <w:t>„</w:t>
            </w:r>
            <w:r w:rsidRPr="003908F4">
              <w:rPr>
                <w:sz w:val="22"/>
                <w:szCs w:val="22"/>
                <w:shd w:val="clear" w:color="auto" w:fill="FFFFFF"/>
              </w:rPr>
              <w:t>Situācijas raksturojums” papildināta</w:t>
            </w:r>
            <w:r w:rsidR="00C47505" w:rsidRPr="003908F4">
              <w:rPr>
                <w:sz w:val="22"/>
                <w:szCs w:val="22"/>
                <w:shd w:val="clear" w:color="auto" w:fill="FFFFFF"/>
              </w:rPr>
              <w:t xml:space="preserve"> </w:t>
            </w:r>
            <w:r w:rsidR="004D7F87" w:rsidRPr="003908F4">
              <w:rPr>
                <w:sz w:val="22"/>
                <w:szCs w:val="22"/>
                <w:lang w:eastAsia="zh-CN"/>
              </w:rPr>
              <w:t>ar zemsvītras adresi</w:t>
            </w:r>
            <w:r w:rsidR="00697870" w:rsidRPr="003908F4">
              <w:rPr>
                <w:sz w:val="22"/>
                <w:szCs w:val="22"/>
                <w:lang w:eastAsia="zh-CN"/>
              </w:rPr>
              <w:t xml:space="preserve"> un informāciju, kur ar šīm vadlīnijām var iepazīties</w:t>
            </w:r>
            <w:r w:rsidR="00C47505" w:rsidRPr="003908F4">
              <w:rPr>
                <w:sz w:val="22"/>
                <w:szCs w:val="22"/>
                <w:lang w:eastAsia="zh-CN"/>
              </w:rPr>
              <w:t>:</w:t>
            </w:r>
          </w:p>
          <w:p w14:paraId="28F4BEAA" w14:textId="4B8CF012" w:rsidR="00C47505" w:rsidRPr="003908F4" w:rsidRDefault="00C47505" w:rsidP="00C47505">
            <w:pPr>
              <w:jc w:val="both"/>
              <w:rPr>
                <w:sz w:val="22"/>
                <w:szCs w:val="22"/>
                <w:lang w:eastAsia="zh-CN"/>
              </w:rPr>
            </w:pPr>
          </w:p>
          <w:p w14:paraId="78E2B6C1" w14:textId="796EB495" w:rsidR="00697870" w:rsidRPr="003908F4" w:rsidRDefault="00697870" w:rsidP="00C47505">
            <w:pPr>
              <w:jc w:val="both"/>
              <w:rPr>
                <w:sz w:val="22"/>
                <w:szCs w:val="22"/>
                <w:vertAlign w:val="superscript"/>
                <w:lang w:eastAsia="zh-CN"/>
              </w:rPr>
            </w:pPr>
            <w:r w:rsidRPr="003908F4">
              <w:rPr>
                <w:sz w:val="22"/>
                <w:szCs w:val="22"/>
                <w:lang w:eastAsia="en-US"/>
              </w:rPr>
              <w:t>„[..] Ar šīm vadlīnijām var iepazīties UNESCO tīmekļa vietnē.</w:t>
            </w:r>
            <w:r w:rsidR="0095177D" w:rsidRPr="003908F4">
              <w:rPr>
                <w:sz w:val="22"/>
                <w:szCs w:val="22"/>
                <w:vertAlign w:val="superscript"/>
                <w:lang w:eastAsia="en-US"/>
              </w:rPr>
              <w:t>2</w:t>
            </w:r>
          </w:p>
          <w:p w14:paraId="504338A1" w14:textId="77777777" w:rsidR="006806D2" w:rsidRPr="00E74C94" w:rsidRDefault="00C47505" w:rsidP="002374F3">
            <w:pPr>
              <w:tabs>
                <w:tab w:val="left" w:pos="851"/>
              </w:tabs>
              <w:suppressAutoHyphens/>
              <w:contextualSpacing/>
              <w:jc w:val="both"/>
              <w:outlineLvl w:val="0"/>
              <w:rPr>
                <w:sz w:val="22"/>
                <w:szCs w:val="22"/>
                <w:lang w:eastAsia="zh-CN"/>
              </w:rPr>
            </w:pPr>
            <w:r>
              <w:rPr>
                <w:vertAlign w:val="superscript"/>
              </w:rPr>
              <w:t>2 </w:t>
            </w:r>
            <w:hyperlink r:id="rId8" w:history="1">
              <w:r w:rsidR="0020209A" w:rsidRPr="00C64963">
                <w:rPr>
                  <w:rStyle w:val="Hipersaite"/>
                  <w:sz w:val="22"/>
                  <w:szCs w:val="22"/>
                  <w:lang w:eastAsia="zh-CN"/>
                </w:rPr>
                <w:t>http://www.unesco.lv/lv/dokumenti/konvencijas-2/konvencijas-1/</w:t>
              </w:r>
            </w:hyperlink>
            <w:r w:rsidR="009B058E">
              <w:rPr>
                <w:sz w:val="22"/>
                <w:szCs w:val="22"/>
                <w:lang w:eastAsia="zh-CN"/>
              </w:rPr>
              <w:t xml:space="preserve"> </w:t>
            </w:r>
          </w:p>
        </w:tc>
      </w:tr>
      <w:tr w:rsidR="00BB53F2" w:rsidRPr="00E74C94" w14:paraId="4605E518" w14:textId="77777777" w:rsidTr="008A1BC6">
        <w:tc>
          <w:tcPr>
            <w:tcW w:w="199" w:type="pct"/>
            <w:tcBorders>
              <w:top w:val="single" w:sz="6" w:space="0" w:color="000000"/>
              <w:left w:val="single" w:sz="6" w:space="0" w:color="000000"/>
              <w:bottom w:val="single" w:sz="6" w:space="0" w:color="000000"/>
              <w:right w:val="single" w:sz="6" w:space="0" w:color="000000"/>
            </w:tcBorders>
          </w:tcPr>
          <w:p w14:paraId="60FCDB1C" w14:textId="77777777" w:rsidR="006806D2" w:rsidRPr="00E74C94" w:rsidRDefault="00706189" w:rsidP="008A1BC6">
            <w:pPr>
              <w:pStyle w:val="naisc"/>
              <w:spacing w:before="0" w:after="0"/>
              <w:rPr>
                <w:sz w:val="22"/>
                <w:szCs w:val="22"/>
                <w:lang w:eastAsia="en-US"/>
              </w:rPr>
            </w:pPr>
            <w:r>
              <w:rPr>
                <w:sz w:val="22"/>
                <w:szCs w:val="22"/>
                <w:lang w:eastAsia="en-US"/>
              </w:rPr>
              <w:t>7</w:t>
            </w:r>
            <w:r w:rsidR="00BB67BF" w:rsidRPr="00E74C94">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5F6EAA5F" w14:textId="49A9FE04" w:rsidR="006806D2" w:rsidRPr="00E74C94" w:rsidRDefault="006806D2" w:rsidP="006806D2">
            <w:pPr>
              <w:jc w:val="both"/>
              <w:rPr>
                <w:sz w:val="22"/>
                <w:szCs w:val="22"/>
                <w:lang w:eastAsia="en-US"/>
              </w:rPr>
            </w:pPr>
            <w:r w:rsidRPr="00E74C94">
              <w:rPr>
                <w:sz w:val="22"/>
                <w:szCs w:val="22"/>
                <w:lang w:eastAsia="en-US"/>
              </w:rPr>
              <w:t>Plāna projekt</w:t>
            </w:r>
            <w:r w:rsidR="00E60295">
              <w:rPr>
                <w:sz w:val="22"/>
                <w:szCs w:val="22"/>
                <w:lang w:eastAsia="en-US"/>
              </w:rPr>
              <w:t>a</w:t>
            </w:r>
            <w:r w:rsidR="00E60295" w:rsidRPr="00E74C94">
              <w:rPr>
                <w:sz w:val="22"/>
                <w:szCs w:val="22"/>
                <w:lang w:eastAsia="zh-CN"/>
              </w:rPr>
              <w:t xml:space="preserve"> </w:t>
            </w:r>
            <w:r w:rsidR="00884FF1" w:rsidRPr="00884FF1">
              <w:rPr>
                <w:sz w:val="22"/>
                <w:szCs w:val="22"/>
                <w:lang w:eastAsia="zh-CN"/>
              </w:rPr>
              <w:t xml:space="preserve">2020.gadam </w:t>
            </w:r>
            <w:r w:rsidR="00E60295" w:rsidRPr="00E74C94">
              <w:rPr>
                <w:sz w:val="22"/>
                <w:szCs w:val="22"/>
                <w:lang w:eastAsia="zh-CN"/>
              </w:rPr>
              <w:t>IV</w:t>
            </w:r>
            <w:r w:rsidR="00797526">
              <w:rPr>
                <w:sz w:val="22"/>
                <w:szCs w:val="22"/>
                <w:lang w:eastAsia="zh-CN"/>
              </w:rPr>
              <w:t>.</w:t>
            </w:r>
            <w:r w:rsidR="00E60295" w:rsidRPr="00E74C94">
              <w:rPr>
                <w:sz w:val="22"/>
                <w:szCs w:val="22"/>
                <w:lang w:eastAsia="zh-CN"/>
              </w:rPr>
              <w:t> nodaļ</w:t>
            </w:r>
            <w:r w:rsidR="00E60295">
              <w:rPr>
                <w:sz w:val="22"/>
                <w:szCs w:val="22"/>
                <w:lang w:eastAsia="zh-CN"/>
              </w:rPr>
              <w:t>a</w:t>
            </w:r>
            <w:r w:rsidR="00E60295" w:rsidRPr="00E74C94">
              <w:rPr>
                <w:sz w:val="22"/>
                <w:szCs w:val="22"/>
                <w:lang w:eastAsia="zh-CN"/>
              </w:rPr>
              <w:t xml:space="preserve"> </w:t>
            </w:r>
            <w:r w:rsidR="00EB6319" w:rsidRPr="009B6647">
              <w:rPr>
                <w:sz w:val="22"/>
                <w:szCs w:val="22"/>
                <w:lang w:eastAsia="en-US"/>
              </w:rPr>
              <w:t>„</w:t>
            </w:r>
            <w:r w:rsidR="00E60295" w:rsidRPr="00E74C94">
              <w:rPr>
                <w:sz w:val="22"/>
                <w:szCs w:val="22"/>
                <w:lang w:eastAsia="zh-CN"/>
              </w:rPr>
              <w:t>Plāna mērķis un uzdevumi</w:t>
            </w:r>
            <w:r w:rsidR="00E60295">
              <w:rPr>
                <w:sz w:val="22"/>
                <w:szCs w:val="22"/>
                <w:lang w:eastAsia="zh-CN"/>
              </w:rPr>
              <w:t>”</w:t>
            </w:r>
            <w:r w:rsidR="00E60295" w:rsidRPr="00E74C94">
              <w:rPr>
                <w:sz w:val="22"/>
                <w:szCs w:val="22"/>
                <w:lang w:eastAsia="zh-CN"/>
              </w:rPr>
              <w:t xml:space="preserve"> </w:t>
            </w:r>
            <w:r w:rsidR="00E60295">
              <w:rPr>
                <w:sz w:val="22"/>
                <w:szCs w:val="22"/>
                <w:lang w:eastAsia="zh-CN"/>
              </w:rPr>
              <w:t>un</w:t>
            </w:r>
            <w:r w:rsidR="00E60295" w:rsidRPr="00E74C94">
              <w:rPr>
                <w:sz w:val="22"/>
                <w:szCs w:val="22"/>
                <w:lang w:eastAsia="zh-CN"/>
              </w:rPr>
              <w:t xml:space="preserve"> VI</w:t>
            </w:r>
            <w:r w:rsidR="00797526">
              <w:rPr>
                <w:sz w:val="22"/>
                <w:szCs w:val="22"/>
                <w:lang w:eastAsia="zh-CN"/>
              </w:rPr>
              <w:t>.</w:t>
            </w:r>
            <w:r w:rsidR="00E60295" w:rsidRPr="00E74C94">
              <w:rPr>
                <w:sz w:val="22"/>
                <w:szCs w:val="22"/>
                <w:lang w:eastAsia="zh-CN"/>
              </w:rPr>
              <w:t> nodaļ</w:t>
            </w:r>
            <w:r w:rsidR="00EB6319">
              <w:rPr>
                <w:sz w:val="22"/>
                <w:szCs w:val="22"/>
                <w:lang w:eastAsia="zh-CN"/>
              </w:rPr>
              <w:t>a</w:t>
            </w:r>
            <w:r w:rsidR="00E60295" w:rsidRPr="00E74C94">
              <w:rPr>
                <w:sz w:val="22"/>
                <w:szCs w:val="22"/>
                <w:lang w:eastAsia="zh-CN"/>
              </w:rPr>
              <w:t xml:space="preserve"> </w:t>
            </w:r>
            <w:r w:rsidR="00EB6319" w:rsidRPr="009B6647">
              <w:rPr>
                <w:sz w:val="22"/>
                <w:szCs w:val="22"/>
                <w:lang w:eastAsia="en-US"/>
              </w:rPr>
              <w:t>„</w:t>
            </w:r>
            <w:r w:rsidR="00E60295" w:rsidRPr="00E74C94">
              <w:rPr>
                <w:sz w:val="22"/>
                <w:szCs w:val="22"/>
                <w:lang w:eastAsia="zh-CN"/>
              </w:rPr>
              <w:t xml:space="preserve">Nemateriālā kultūras mantojuma </w:t>
            </w:r>
            <w:r w:rsidR="00E60295" w:rsidRPr="00E74C94">
              <w:rPr>
                <w:sz w:val="22"/>
                <w:szCs w:val="22"/>
                <w:lang w:eastAsia="zh-CN"/>
              </w:rPr>
              <w:lastRenderedPageBreak/>
              <w:t xml:space="preserve">saglabāšanas un attīstības </w:t>
            </w:r>
            <w:r w:rsidR="007A1442">
              <w:rPr>
                <w:sz w:val="22"/>
                <w:szCs w:val="22"/>
                <w:lang w:eastAsia="zh-CN"/>
              </w:rPr>
              <w:t>pasākumi</w:t>
            </w:r>
            <w:r w:rsidR="00E60295" w:rsidRPr="00E74C94">
              <w:rPr>
                <w:sz w:val="22"/>
                <w:szCs w:val="22"/>
                <w:lang w:eastAsia="zh-CN"/>
              </w:rPr>
              <w:t xml:space="preserve"> 2020.gadam</w:t>
            </w:r>
            <w:r w:rsidR="00E60295">
              <w:rPr>
                <w:sz w:val="22"/>
                <w:szCs w:val="22"/>
                <w:lang w:eastAsia="zh-CN"/>
              </w:rPr>
              <w:t>”.</w:t>
            </w:r>
          </w:p>
        </w:tc>
        <w:tc>
          <w:tcPr>
            <w:tcW w:w="1484" w:type="pct"/>
            <w:tcBorders>
              <w:top w:val="single" w:sz="6" w:space="0" w:color="000000"/>
              <w:left w:val="single" w:sz="6" w:space="0" w:color="000000"/>
              <w:bottom w:val="single" w:sz="6" w:space="0" w:color="000000"/>
              <w:right w:val="single" w:sz="6" w:space="0" w:color="000000"/>
            </w:tcBorders>
          </w:tcPr>
          <w:p w14:paraId="338AD940" w14:textId="77777777" w:rsidR="006806D2" w:rsidRPr="00E74C94" w:rsidRDefault="006806D2" w:rsidP="00986E0A">
            <w:pPr>
              <w:rPr>
                <w:b/>
                <w:sz w:val="22"/>
                <w:szCs w:val="22"/>
              </w:rPr>
            </w:pPr>
            <w:r w:rsidRPr="00E74C94">
              <w:rPr>
                <w:b/>
                <w:sz w:val="22"/>
                <w:szCs w:val="22"/>
              </w:rPr>
              <w:lastRenderedPageBreak/>
              <w:t>Tieslietu ministrija:</w:t>
            </w:r>
          </w:p>
          <w:p w14:paraId="70BD44D0" w14:textId="77777777" w:rsidR="006806D2" w:rsidRPr="00E74C94" w:rsidRDefault="006806D2" w:rsidP="00CF42EA">
            <w:pPr>
              <w:tabs>
                <w:tab w:val="left" w:pos="851"/>
              </w:tabs>
              <w:suppressAutoHyphens/>
              <w:contextualSpacing/>
              <w:jc w:val="both"/>
              <w:outlineLvl w:val="0"/>
              <w:rPr>
                <w:sz w:val="22"/>
                <w:szCs w:val="22"/>
                <w:lang w:eastAsia="zh-CN"/>
              </w:rPr>
            </w:pPr>
            <w:r w:rsidRPr="00E74C94">
              <w:rPr>
                <w:sz w:val="22"/>
                <w:szCs w:val="22"/>
                <w:lang w:eastAsia="zh-CN"/>
              </w:rPr>
              <w:t xml:space="preserve">Vēršam uzmanību, ka gan plāna projekta IV nodaļā "Plāna mērķis un uzdevumi", gan plāna projekta VI nodaļā "Nemateriālā </w:t>
            </w:r>
            <w:r w:rsidRPr="00E74C94">
              <w:rPr>
                <w:sz w:val="22"/>
                <w:szCs w:val="22"/>
                <w:lang w:eastAsia="zh-CN"/>
              </w:rPr>
              <w:lastRenderedPageBreak/>
              <w:t xml:space="preserve">kultūras mantojuma saglabāšanas un attīstības plāns 2020. gadam" (turpmāk – VI nodaļa) ir norādīta informācija par plāna (kas atbilstoši sākotnēji atrunātajam saīsinājumam ir Nemateriālā kultūras mantojuma saglabāšanas un attīstības plāns 2020. gadam) </w:t>
            </w:r>
            <w:r w:rsidRPr="001006B2">
              <w:rPr>
                <w:sz w:val="22"/>
                <w:szCs w:val="22"/>
                <w:lang w:eastAsia="zh-CN"/>
              </w:rPr>
              <w:t>mērķi un rīcības virzieniem</w:t>
            </w:r>
            <w:r w:rsidRPr="00E74C94">
              <w:rPr>
                <w:sz w:val="22"/>
                <w:szCs w:val="22"/>
                <w:lang w:eastAsia="zh-CN"/>
              </w:rPr>
              <w:t xml:space="preserve">. Lai gan mērķis abās nodaļās ir formulēts identiski, rīcības virzienu formulējums atšķiras. </w:t>
            </w:r>
          </w:p>
          <w:p w14:paraId="2805D43A" w14:textId="77777777" w:rsidR="006806D2" w:rsidRPr="00E74C94" w:rsidRDefault="006806D2" w:rsidP="00CF42EA">
            <w:pPr>
              <w:tabs>
                <w:tab w:val="left" w:pos="851"/>
              </w:tabs>
              <w:suppressAutoHyphens/>
              <w:contextualSpacing/>
              <w:jc w:val="both"/>
              <w:outlineLvl w:val="0"/>
              <w:rPr>
                <w:sz w:val="22"/>
                <w:szCs w:val="22"/>
              </w:rPr>
            </w:pPr>
            <w:r w:rsidRPr="001006B2">
              <w:rPr>
                <w:sz w:val="22"/>
                <w:szCs w:val="22"/>
                <w:lang w:eastAsia="zh-CN"/>
              </w:rPr>
              <w:t>Lai plāna projektā nedublētu informāciju, kā arī būtu skaidri saprotami Plāna rīcības virzieni</w:t>
            </w:r>
            <w:r w:rsidRPr="00E74C94">
              <w:rPr>
                <w:sz w:val="22"/>
                <w:szCs w:val="22"/>
                <w:lang w:eastAsia="zh-CN"/>
              </w:rPr>
              <w:t>, lūdzam attiecīgi precizēt plāna projektu.</w:t>
            </w:r>
          </w:p>
        </w:tc>
        <w:tc>
          <w:tcPr>
            <w:tcW w:w="989" w:type="pct"/>
            <w:tcBorders>
              <w:top w:val="single" w:sz="6" w:space="0" w:color="000000"/>
              <w:left w:val="single" w:sz="6" w:space="0" w:color="000000"/>
              <w:bottom w:val="single" w:sz="6" w:space="0" w:color="000000"/>
              <w:right w:val="single" w:sz="6" w:space="0" w:color="000000"/>
            </w:tcBorders>
          </w:tcPr>
          <w:p w14:paraId="02AB87DF" w14:textId="77777777" w:rsidR="006806D2" w:rsidRPr="00E74C94" w:rsidRDefault="00EF6041" w:rsidP="00370F10">
            <w:pPr>
              <w:pStyle w:val="naisc"/>
              <w:spacing w:before="0" w:after="0"/>
              <w:rPr>
                <w:b/>
                <w:sz w:val="22"/>
                <w:szCs w:val="22"/>
                <w:lang w:eastAsia="en-US"/>
              </w:rPr>
            </w:pPr>
            <w:r>
              <w:rPr>
                <w:b/>
                <w:sz w:val="22"/>
                <w:szCs w:val="22"/>
                <w:lang w:eastAsia="en-US"/>
              </w:rPr>
              <w:lastRenderedPageBreak/>
              <w:t>Ņemts vērā</w:t>
            </w:r>
          </w:p>
        </w:tc>
        <w:tc>
          <w:tcPr>
            <w:tcW w:w="1189" w:type="pct"/>
            <w:tcBorders>
              <w:top w:val="single" w:sz="4" w:space="0" w:color="auto"/>
              <w:left w:val="single" w:sz="4" w:space="0" w:color="auto"/>
              <w:bottom w:val="single" w:sz="4" w:space="0" w:color="auto"/>
              <w:right w:val="single" w:sz="4" w:space="0" w:color="auto"/>
            </w:tcBorders>
          </w:tcPr>
          <w:p w14:paraId="09881E7A" w14:textId="1AC3C556" w:rsidR="006806D2" w:rsidRPr="00E74C94" w:rsidRDefault="004D7F87" w:rsidP="000B5B3D">
            <w:pPr>
              <w:tabs>
                <w:tab w:val="left" w:pos="851"/>
              </w:tabs>
              <w:suppressAutoHyphens/>
              <w:contextualSpacing/>
              <w:jc w:val="both"/>
              <w:outlineLvl w:val="0"/>
              <w:rPr>
                <w:sz w:val="22"/>
                <w:szCs w:val="22"/>
                <w:lang w:eastAsia="zh-CN"/>
              </w:rPr>
            </w:pPr>
            <w:r>
              <w:rPr>
                <w:sz w:val="22"/>
                <w:szCs w:val="22"/>
                <w:lang w:eastAsia="zh-CN"/>
              </w:rPr>
              <w:t xml:space="preserve">Precizēts </w:t>
            </w:r>
            <w:r w:rsidR="00447FA5">
              <w:rPr>
                <w:sz w:val="22"/>
                <w:szCs w:val="22"/>
                <w:lang w:eastAsia="zh-CN"/>
              </w:rPr>
              <w:t xml:space="preserve">plāna </w:t>
            </w:r>
            <w:r w:rsidR="00447FA5" w:rsidRPr="00813EC0">
              <w:rPr>
                <w:sz w:val="22"/>
                <w:szCs w:val="22"/>
                <w:lang w:eastAsia="zh-CN"/>
              </w:rPr>
              <w:t xml:space="preserve">projekta </w:t>
            </w:r>
            <w:r w:rsidR="005C7E22" w:rsidRPr="00813EC0">
              <w:rPr>
                <w:sz w:val="22"/>
                <w:szCs w:val="22"/>
                <w:lang w:eastAsia="zh-CN"/>
              </w:rPr>
              <w:t>IV</w:t>
            </w:r>
            <w:r w:rsidR="00797526" w:rsidRPr="00813EC0">
              <w:rPr>
                <w:sz w:val="22"/>
                <w:szCs w:val="22"/>
                <w:lang w:eastAsia="zh-CN"/>
              </w:rPr>
              <w:t>.</w:t>
            </w:r>
            <w:r w:rsidR="005C7E22" w:rsidRPr="00813EC0">
              <w:rPr>
                <w:sz w:val="22"/>
                <w:szCs w:val="22"/>
                <w:lang w:eastAsia="zh-CN"/>
              </w:rPr>
              <w:t xml:space="preserve"> nodaļas </w:t>
            </w:r>
            <w:r w:rsidR="005C7E22" w:rsidRPr="00813EC0">
              <w:rPr>
                <w:sz w:val="22"/>
                <w:szCs w:val="22"/>
                <w:lang w:eastAsia="en-US"/>
              </w:rPr>
              <w:t>„</w:t>
            </w:r>
            <w:r w:rsidR="005C7E22" w:rsidRPr="00813EC0">
              <w:rPr>
                <w:sz w:val="22"/>
                <w:szCs w:val="22"/>
                <w:lang w:eastAsia="zh-CN"/>
              </w:rPr>
              <w:t>Plāna mērķis un uzdevumi” un V</w:t>
            </w:r>
            <w:r w:rsidR="00797526" w:rsidRPr="00813EC0">
              <w:rPr>
                <w:sz w:val="22"/>
                <w:szCs w:val="22"/>
                <w:lang w:eastAsia="zh-CN"/>
              </w:rPr>
              <w:t>.</w:t>
            </w:r>
            <w:r w:rsidR="005C7E22" w:rsidRPr="00813EC0">
              <w:rPr>
                <w:sz w:val="22"/>
                <w:szCs w:val="22"/>
                <w:lang w:eastAsia="zh-CN"/>
              </w:rPr>
              <w:t xml:space="preserve"> nodaļas </w:t>
            </w:r>
            <w:r w:rsidR="005C7E22" w:rsidRPr="00813EC0">
              <w:rPr>
                <w:sz w:val="22"/>
                <w:szCs w:val="22"/>
                <w:lang w:eastAsia="en-US"/>
              </w:rPr>
              <w:t>„</w:t>
            </w:r>
            <w:r w:rsidR="005C7E22" w:rsidRPr="00813EC0">
              <w:rPr>
                <w:sz w:val="22"/>
                <w:szCs w:val="22"/>
                <w:lang w:eastAsia="zh-CN"/>
              </w:rPr>
              <w:t>N</w:t>
            </w:r>
            <w:r w:rsidR="00813EC0" w:rsidRPr="00813EC0">
              <w:rPr>
                <w:sz w:val="22"/>
                <w:szCs w:val="22"/>
                <w:lang w:eastAsia="zh-CN"/>
              </w:rPr>
              <w:t>KM</w:t>
            </w:r>
            <w:r w:rsidR="005C7E22" w:rsidRPr="00813EC0">
              <w:rPr>
                <w:sz w:val="22"/>
                <w:szCs w:val="22"/>
                <w:lang w:eastAsia="zh-CN"/>
              </w:rPr>
              <w:t xml:space="preserve"> saglabāšanas</w:t>
            </w:r>
            <w:r w:rsidR="005C7E22" w:rsidRPr="00E74C94">
              <w:rPr>
                <w:sz w:val="22"/>
                <w:szCs w:val="22"/>
                <w:lang w:eastAsia="zh-CN"/>
              </w:rPr>
              <w:t xml:space="preserve"> un attīstības </w:t>
            </w:r>
            <w:r w:rsidR="005C7E22">
              <w:rPr>
                <w:sz w:val="22"/>
                <w:szCs w:val="22"/>
                <w:lang w:eastAsia="zh-CN"/>
              </w:rPr>
              <w:t>pasākumi</w:t>
            </w:r>
            <w:r w:rsidR="005C7E22" w:rsidRPr="00E74C94">
              <w:rPr>
                <w:sz w:val="22"/>
                <w:szCs w:val="22"/>
                <w:lang w:eastAsia="zh-CN"/>
              </w:rPr>
              <w:t xml:space="preserve"> 202</w:t>
            </w:r>
            <w:r w:rsidR="0076334A">
              <w:rPr>
                <w:sz w:val="22"/>
                <w:szCs w:val="22"/>
                <w:lang w:eastAsia="zh-CN"/>
              </w:rPr>
              <w:t>1 -</w:t>
            </w:r>
            <w:r w:rsidR="0076334A">
              <w:rPr>
                <w:sz w:val="22"/>
                <w:szCs w:val="22"/>
                <w:lang w:eastAsia="zh-CN"/>
              </w:rPr>
              <w:lastRenderedPageBreak/>
              <w:t>2027</w:t>
            </w:r>
            <w:r w:rsidR="005C7E22" w:rsidRPr="00E74C94">
              <w:rPr>
                <w:sz w:val="22"/>
                <w:szCs w:val="22"/>
                <w:lang w:eastAsia="zh-CN"/>
              </w:rPr>
              <w:t>.gad</w:t>
            </w:r>
            <w:r w:rsidR="00813EC0">
              <w:rPr>
                <w:sz w:val="22"/>
                <w:szCs w:val="22"/>
                <w:lang w:eastAsia="zh-CN"/>
              </w:rPr>
              <w:t>ā</w:t>
            </w:r>
            <w:r w:rsidR="005C7E22">
              <w:rPr>
                <w:sz w:val="22"/>
                <w:szCs w:val="22"/>
                <w:lang w:eastAsia="zh-CN"/>
              </w:rPr>
              <w:t>”</w:t>
            </w:r>
            <w:r w:rsidR="000B5B3D">
              <w:rPr>
                <w:sz w:val="22"/>
                <w:szCs w:val="22"/>
                <w:lang w:eastAsia="zh-CN"/>
              </w:rPr>
              <w:t xml:space="preserve"> </w:t>
            </w:r>
            <w:r>
              <w:rPr>
                <w:sz w:val="22"/>
                <w:szCs w:val="22"/>
                <w:lang w:eastAsia="zh-CN"/>
              </w:rPr>
              <w:t>rīcības virzienu formulējums.</w:t>
            </w:r>
          </w:p>
        </w:tc>
      </w:tr>
      <w:tr w:rsidR="00BB53F2" w:rsidRPr="00E74C94" w14:paraId="1A36CBBC" w14:textId="77777777" w:rsidTr="008A1BC6">
        <w:tc>
          <w:tcPr>
            <w:tcW w:w="199" w:type="pct"/>
            <w:tcBorders>
              <w:top w:val="single" w:sz="6" w:space="0" w:color="000000"/>
              <w:left w:val="single" w:sz="6" w:space="0" w:color="000000"/>
              <w:bottom w:val="single" w:sz="6" w:space="0" w:color="000000"/>
              <w:right w:val="single" w:sz="6" w:space="0" w:color="000000"/>
            </w:tcBorders>
          </w:tcPr>
          <w:p w14:paraId="6B32B215" w14:textId="77777777" w:rsidR="00E74C94" w:rsidRPr="00E74C94" w:rsidRDefault="00706189" w:rsidP="008A1BC6">
            <w:pPr>
              <w:pStyle w:val="naisc"/>
              <w:spacing w:before="0" w:after="0"/>
              <w:rPr>
                <w:sz w:val="22"/>
                <w:szCs w:val="22"/>
                <w:lang w:eastAsia="en-US"/>
              </w:rPr>
            </w:pPr>
            <w:r>
              <w:rPr>
                <w:sz w:val="22"/>
                <w:szCs w:val="22"/>
                <w:lang w:eastAsia="en-US"/>
              </w:rPr>
              <w:lastRenderedPageBreak/>
              <w:t>8</w:t>
            </w:r>
            <w:r w:rsidR="00E74C94" w:rsidRPr="00E74C94">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12E6C186" w14:textId="4752EB8F" w:rsidR="007903CB" w:rsidRDefault="007903CB" w:rsidP="00884FF1">
            <w:pPr>
              <w:jc w:val="both"/>
              <w:rPr>
                <w:sz w:val="22"/>
                <w:szCs w:val="22"/>
                <w:lang w:eastAsia="en-US"/>
              </w:rPr>
            </w:pPr>
            <w:r>
              <w:rPr>
                <w:sz w:val="22"/>
                <w:szCs w:val="22"/>
                <w:lang w:eastAsia="en-US"/>
              </w:rPr>
              <w:t xml:space="preserve">Ministru kabineta rīkojuma projekta </w:t>
            </w:r>
            <w:r w:rsidR="00884FF1" w:rsidRPr="00884FF1">
              <w:rPr>
                <w:sz w:val="22"/>
                <w:szCs w:val="22"/>
                <w:lang w:eastAsia="en-US"/>
              </w:rPr>
              <w:t>„Par Nemateriālā kultūras mantojuma saglabāšanas</w:t>
            </w:r>
            <w:r w:rsidR="00884FF1">
              <w:rPr>
                <w:sz w:val="22"/>
                <w:szCs w:val="22"/>
                <w:lang w:eastAsia="en-US"/>
              </w:rPr>
              <w:t xml:space="preserve"> </w:t>
            </w:r>
            <w:r w:rsidR="00884FF1" w:rsidRPr="00884FF1">
              <w:rPr>
                <w:sz w:val="22"/>
                <w:szCs w:val="22"/>
                <w:lang w:eastAsia="en-US"/>
              </w:rPr>
              <w:t>un attīstības plānu 2020.gadam</w:t>
            </w:r>
            <w:r w:rsidR="00884FF1">
              <w:rPr>
                <w:sz w:val="22"/>
                <w:szCs w:val="22"/>
                <w:lang w:eastAsia="en-US"/>
              </w:rPr>
              <w:t xml:space="preserve">” (turpmāk – Ministru kabineta rīkojuma projekts 2020.gadam) </w:t>
            </w:r>
            <w:r>
              <w:rPr>
                <w:sz w:val="22"/>
                <w:szCs w:val="22"/>
                <w:lang w:eastAsia="en-US"/>
              </w:rPr>
              <w:t>5.punkts</w:t>
            </w:r>
            <w:r w:rsidR="00DC627E">
              <w:rPr>
                <w:sz w:val="22"/>
                <w:szCs w:val="22"/>
                <w:lang w:eastAsia="en-US"/>
              </w:rPr>
              <w:t>:</w:t>
            </w:r>
          </w:p>
          <w:p w14:paraId="399AE8C1" w14:textId="77777777" w:rsidR="00DC627E" w:rsidRDefault="00DC627E" w:rsidP="00E74C94">
            <w:pPr>
              <w:jc w:val="both"/>
              <w:rPr>
                <w:sz w:val="22"/>
                <w:szCs w:val="22"/>
                <w:lang w:eastAsia="en-US"/>
              </w:rPr>
            </w:pPr>
          </w:p>
          <w:p w14:paraId="06DFFB00" w14:textId="77777777" w:rsidR="00DC627E" w:rsidRDefault="00BE7DD4" w:rsidP="00E74C94">
            <w:pPr>
              <w:jc w:val="both"/>
              <w:rPr>
                <w:sz w:val="22"/>
                <w:szCs w:val="22"/>
                <w:lang w:eastAsia="en-US"/>
              </w:rPr>
            </w:pPr>
            <w:r w:rsidRPr="009B6647">
              <w:rPr>
                <w:sz w:val="22"/>
                <w:szCs w:val="22"/>
                <w:lang w:eastAsia="en-US"/>
              </w:rPr>
              <w:t>„</w:t>
            </w:r>
            <w:r w:rsidRPr="00BE7DD4">
              <w:rPr>
                <w:sz w:val="22"/>
                <w:szCs w:val="22"/>
                <w:lang w:eastAsia="en-US"/>
              </w:rPr>
              <w:t>5.</w:t>
            </w:r>
            <w:r>
              <w:rPr>
                <w:sz w:val="22"/>
                <w:szCs w:val="22"/>
                <w:lang w:eastAsia="en-US"/>
              </w:rPr>
              <w:t> </w:t>
            </w:r>
            <w:r w:rsidRPr="00BE7DD4">
              <w:rPr>
                <w:sz w:val="22"/>
                <w:szCs w:val="22"/>
                <w:lang w:eastAsia="en-US"/>
              </w:rPr>
              <w:t>Plānā paredzēto pasākumu īstenošanu nodrošināt no plānā minētajām institūcijām piešķirtajiem valsts budžeta līdzekļiem.</w:t>
            </w:r>
            <w:r>
              <w:rPr>
                <w:sz w:val="22"/>
                <w:szCs w:val="22"/>
                <w:lang w:eastAsia="en-US"/>
              </w:rPr>
              <w:t>”</w:t>
            </w:r>
          </w:p>
          <w:p w14:paraId="59ACDC08" w14:textId="77777777" w:rsidR="007903CB" w:rsidRDefault="007903CB" w:rsidP="00E74C94">
            <w:pPr>
              <w:jc w:val="both"/>
              <w:rPr>
                <w:sz w:val="22"/>
                <w:szCs w:val="22"/>
                <w:lang w:eastAsia="en-US"/>
              </w:rPr>
            </w:pPr>
          </w:p>
          <w:p w14:paraId="5781FF1D" w14:textId="616ADD77" w:rsidR="00E74C94" w:rsidRPr="00E74C94" w:rsidRDefault="00B14D31" w:rsidP="00E74C94">
            <w:pPr>
              <w:jc w:val="both"/>
              <w:rPr>
                <w:sz w:val="22"/>
                <w:szCs w:val="22"/>
                <w:lang w:eastAsia="en-US"/>
              </w:rPr>
            </w:pPr>
            <w:r>
              <w:rPr>
                <w:sz w:val="22"/>
                <w:szCs w:val="22"/>
                <w:lang w:eastAsia="en-US"/>
              </w:rPr>
              <w:t xml:space="preserve">Plāna projekta </w:t>
            </w:r>
            <w:r w:rsidR="00884FF1" w:rsidRPr="00884FF1">
              <w:rPr>
                <w:sz w:val="22"/>
                <w:szCs w:val="22"/>
                <w:lang w:eastAsia="en-US"/>
              </w:rPr>
              <w:t xml:space="preserve">2020.gadam </w:t>
            </w:r>
            <w:r>
              <w:rPr>
                <w:sz w:val="22"/>
                <w:szCs w:val="22"/>
                <w:lang w:eastAsia="en-US"/>
              </w:rPr>
              <w:t>VI.</w:t>
            </w:r>
            <w:r w:rsidR="00B3286E">
              <w:rPr>
                <w:sz w:val="22"/>
                <w:szCs w:val="22"/>
                <w:lang w:eastAsia="en-US"/>
              </w:rPr>
              <w:t> </w:t>
            </w:r>
            <w:r w:rsidR="005423AE">
              <w:rPr>
                <w:sz w:val="22"/>
                <w:szCs w:val="22"/>
                <w:lang w:eastAsia="en-US"/>
              </w:rPr>
              <w:t>no</w:t>
            </w:r>
            <w:r>
              <w:rPr>
                <w:sz w:val="22"/>
                <w:szCs w:val="22"/>
                <w:lang w:eastAsia="en-US"/>
              </w:rPr>
              <w:t>daļa</w:t>
            </w:r>
            <w:r w:rsidR="00B9183E">
              <w:rPr>
                <w:sz w:val="22"/>
                <w:szCs w:val="22"/>
                <w:lang w:eastAsia="en-US"/>
              </w:rPr>
              <w:t xml:space="preserve"> </w:t>
            </w:r>
            <w:r w:rsidR="00B9183E" w:rsidRPr="009B6647">
              <w:rPr>
                <w:sz w:val="22"/>
                <w:szCs w:val="22"/>
                <w:lang w:eastAsia="en-US"/>
              </w:rPr>
              <w:t>„</w:t>
            </w:r>
            <w:r w:rsidR="00B9183E" w:rsidRPr="00E74C94">
              <w:rPr>
                <w:sz w:val="22"/>
                <w:szCs w:val="22"/>
                <w:lang w:eastAsia="zh-CN"/>
              </w:rPr>
              <w:t xml:space="preserve">Nemateriālā kultūras mantojuma saglabāšanas un attīstības </w:t>
            </w:r>
            <w:r w:rsidR="002E4902">
              <w:rPr>
                <w:sz w:val="22"/>
                <w:szCs w:val="22"/>
                <w:lang w:eastAsia="zh-CN"/>
              </w:rPr>
              <w:t>pasākumi</w:t>
            </w:r>
            <w:r w:rsidR="00B9183E" w:rsidRPr="00E74C94">
              <w:rPr>
                <w:sz w:val="22"/>
                <w:szCs w:val="22"/>
                <w:lang w:eastAsia="zh-CN"/>
              </w:rPr>
              <w:t xml:space="preserve"> 2020.gadam</w:t>
            </w:r>
            <w:r w:rsidR="00B9183E">
              <w:rPr>
                <w:sz w:val="22"/>
                <w:szCs w:val="22"/>
                <w:lang w:eastAsia="zh-CN"/>
              </w:rPr>
              <w:t>”</w:t>
            </w:r>
            <w:r w:rsidR="00B3286E">
              <w:rPr>
                <w:sz w:val="22"/>
                <w:szCs w:val="22"/>
                <w:lang w:eastAsia="en-US"/>
              </w:rPr>
              <w:t>.</w:t>
            </w:r>
          </w:p>
        </w:tc>
        <w:tc>
          <w:tcPr>
            <w:tcW w:w="1484" w:type="pct"/>
            <w:tcBorders>
              <w:top w:val="single" w:sz="6" w:space="0" w:color="000000"/>
              <w:left w:val="single" w:sz="6" w:space="0" w:color="000000"/>
              <w:bottom w:val="single" w:sz="6" w:space="0" w:color="000000"/>
              <w:right w:val="single" w:sz="6" w:space="0" w:color="000000"/>
            </w:tcBorders>
          </w:tcPr>
          <w:p w14:paraId="3124DE11" w14:textId="77777777" w:rsidR="00E74C94" w:rsidRPr="00E74C94" w:rsidRDefault="00E74C94" w:rsidP="00E74C94">
            <w:pPr>
              <w:rPr>
                <w:b/>
                <w:sz w:val="22"/>
                <w:szCs w:val="22"/>
              </w:rPr>
            </w:pPr>
            <w:r w:rsidRPr="00E74C94">
              <w:rPr>
                <w:b/>
                <w:sz w:val="22"/>
                <w:szCs w:val="22"/>
              </w:rPr>
              <w:t>Tieslietu ministrija:</w:t>
            </w:r>
          </w:p>
          <w:p w14:paraId="6E68068B" w14:textId="77777777" w:rsidR="00E74C94" w:rsidRPr="00E432AC" w:rsidRDefault="00E74C94" w:rsidP="00CF42EA">
            <w:pPr>
              <w:pStyle w:val="Sarakstarindkopa"/>
              <w:suppressAutoHyphens/>
              <w:ind w:left="0"/>
              <w:jc w:val="both"/>
              <w:rPr>
                <w:rFonts w:ascii="Times New Roman" w:hAnsi="Times New Roman"/>
                <w:shd w:val="clear" w:color="auto" w:fill="FFFFFF"/>
              </w:rPr>
            </w:pPr>
            <w:r w:rsidRPr="00E432AC">
              <w:rPr>
                <w:rFonts w:ascii="Times New Roman" w:hAnsi="Times New Roman"/>
                <w:shd w:val="clear" w:color="auto" w:fill="FFFFFF"/>
              </w:rPr>
              <w:t xml:space="preserve">Rīkojuma projekta 5. punktā noteikts uzdevums Plānā paredzēto pasākumu īstenošanu nodrošināt no Plānā minētajām institūcijām piešķirtajiem valsts budžeta līdzekļiem. </w:t>
            </w:r>
          </w:p>
          <w:p w14:paraId="27CFF091" w14:textId="77777777" w:rsidR="00E74C94" w:rsidRPr="00E432AC" w:rsidRDefault="00E74C94" w:rsidP="00CF42EA">
            <w:pPr>
              <w:pStyle w:val="Sarakstarindkopa"/>
              <w:suppressAutoHyphens/>
              <w:ind w:left="0"/>
              <w:jc w:val="both"/>
              <w:rPr>
                <w:rFonts w:ascii="Times New Roman" w:hAnsi="Times New Roman"/>
                <w:shd w:val="clear" w:color="auto" w:fill="FFFFFF"/>
              </w:rPr>
            </w:pPr>
            <w:r w:rsidRPr="00E432AC">
              <w:rPr>
                <w:rFonts w:ascii="Times New Roman" w:hAnsi="Times New Roman"/>
                <w:shd w:val="clear" w:color="auto" w:fill="FFFFFF"/>
              </w:rPr>
              <w:t>Plāna projekta VI nodaļā kā atbildīgās institūcijas par pasākumu īstenošanu norādītas arī Ministru kabinetam nepadotas institūcijas (piemēram, nevalstiskās organizācijas, biedrības).</w:t>
            </w:r>
          </w:p>
          <w:p w14:paraId="6F4CBE12" w14:textId="77777777" w:rsidR="00E74C94" w:rsidRPr="00E432AC" w:rsidRDefault="00E74C94" w:rsidP="00CF42EA">
            <w:pPr>
              <w:pStyle w:val="Sarakstarindkopa"/>
              <w:suppressAutoHyphens/>
              <w:ind w:left="0"/>
              <w:jc w:val="both"/>
              <w:rPr>
                <w:rFonts w:ascii="Times New Roman" w:hAnsi="Times New Roman"/>
                <w:shd w:val="clear" w:color="auto" w:fill="FFFFFF"/>
              </w:rPr>
            </w:pPr>
            <w:r w:rsidRPr="00E432AC">
              <w:rPr>
                <w:rFonts w:ascii="Times New Roman" w:hAnsi="Times New Roman"/>
                <w:shd w:val="clear" w:color="auto" w:fill="FFFFFF"/>
              </w:rPr>
              <w:t>Atbilstoši Ministru kabineta iekārtas likuma 3. pantam Ministru kabinets apspriež vai izlemj visas lietas, kuras ietilpst tā kompetencē saskaņā ar Latvijas Republikas Satversmi, starptautisko tiesību normām un likumiem.</w:t>
            </w:r>
          </w:p>
          <w:p w14:paraId="6E2498BF" w14:textId="42B7BD31" w:rsidR="00E74C94" w:rsidRPr="00E74C94" w:rsidRDefault="00E74C94" w:rsidP="00CF42EA">
            <w:pPr>
              <w:jc w:val="both"/>
              <w:rPr>
                <w:sz w:val="22"/>
                <w:szCs w:val="22"/>
              </w:rPr>
            </w:pPr>
            <w:r w:rsidRPr="00E432AC">
              <w:rPr>
                <w:sz w:val="22"/>
                <w:szCs w:val="22"/>
                <w:shd w:val="clear" w:color="auto" w:fill="FFFFFF"/>
              </w:rPr>
              <w:t xml:space="preserve">Ievērojot minēto, lūdzam izvērtēt, </w:t>
            </w:r>
            <w:r w:rsidRPr="00D54769">
              <w:rPr>
                <w:sz w:val="22"/>
                <w:szCs w:val="22"/>
                <w:shd w:val="clear" w:color="auto" w:fill="FFFFFF"/>
              </w:rPr>
              <w:t>uz kāda tiesiska pamata Ministru kabinets šādu rīkojumu varētu izdot Ministru kabinetam nepadotām institūcijām</w:t>
            </w:r>
            <w:r w:rsidR="00DE3D74">
              <w:rPr>
                <w:sz w:val="22"/>
                <w:szCs w:val="22"/>
                <w:shd w:val="clear" w:color="auto" w:fill="FFFFFF"/>
              </w:rPr>
              <w:t>.</w:t>
            </w:r>
          </w:p>
        </w:tc>
        <w:tc>
          <w:tcPr>
            <w:tcW w:w="989" w:type="pct"/>
            <w:tcBorders>
              <w:top w:val="single" w:sz="6" w:space="0" w:color="000000"/>
              <w:left w:val="single" w:sz="6" w:space="0" w:color="000000"/>
              <w:bottom w:val="single" w:sz="6" w:space="0" w:color="000000"/>
              <w:right w:val="single" w:sz="6" w:space="0" w:color="000000"/>
            </w:tcBorders>
          </w:tcPr>
          <w:p w14:paraId="0D04B9EC" w14:textId="77777777" w:rsidR="00E74C94" w:rsidRPr="00E74C94" w:rsidRDefault="00E74C94" w:rsidP="00E74C94">
            <w:pPr>
              <w:pStyle w:val="naisc"/>
              <w:spacing w:before="0" w:after="0"/>
              <w:rPr>
                <w:b/>
                <w:sz w:val="22"/>
                <w:szCs w:val="22"/>
                <w:lang w:eastAsia="en-US"/>
              </w:rPr>
            </w:pPr>
            <w:r>
              <w:rPr>
                <w:b/>
                <w:sz w:val="22"/>
                <w:szCs w:val="22"/>
                <w:lang w:eastAsia="en-US"/>
              </w:rPr>
              <w:t>Ņemts vērā</w:t>
            </w:r>
          </w:p>
        </w:tc>
        <w:tc>
          <w:tcPr>
            <w:tcW w:w="1189" w:type="pct"/>
            <w:tcBorders>
              <w:top w:val="single" w:sz="4" w:space="0" w:color="auto"/>
              <w:left w:val="single" w:sz="4" w:space="0" w:color="auto"/>
              <w:bottom w:val="single" w:sz="4" w:space="0" w:color="auto"/>
              <w:right w:val="single" w:sz="4" w:space="0" w:color="auto"/>
            </w:tcBorders>
          </w:tcPr>
          <w:p w14:paraId="095D40D2" w14:textId="5BBF015C" w:rsidR="00AC78E9" w:rsidRDefault="004214F1" w:rsidP="00F3763C">
            <w:pPr>
              <w:tabs>
                <w:tab w:val="left" w:pos="851"/>
              </w:tabs>
              <w:suppressAutoHyphens/>
              <w:contextualSpacing/>
              <w:jc w:val="both"/>
              <w:outlineLvl w:val="0"/>
              <w:rPr>
                <w:sz w:val="22"/>
                <w:szCs w:val="22"/>
                <w:lang w:eastAsia="zh-CN"/>
              </w:rPr>
            </w:pPr>
            <w:r>
              <w:rPr>
                <w:sz w:val="22"/>
                <w:szCs w:val="22"/>
                <w:lang w:eastAsia="en-US"/>
              </w:rPr>
              <w:t>Plāna projekta V. nodaļ</w:t>
            </w:r>
            <w:r w:rsidR="00A1651A">
              <w:rPr>
                <w:sz w:val="22"/>
                <w:szCs w:val="22"/>
                <w:lang w:eastAsia="en-US"/>
              </w:rPr>
              <w:t>ā</w:t>
            </w:r>
            <w:r>
              <w:rPr>
                <w:sz w:val="22"/>
                <w:szCs w:val="22"/>
                <w:lang w:eastAsia="en-US"/>
              </w:rPr>
              <w:t xml:space="preserve"> </w:t>
            </w:r>
            <w:r w:rsidRPr="009B6647">
              <w:rPr>
                <w:sz w:val="22"/>
                <w:szCs w:val="22"/>
                <w:lang w:eastAsia="en-US"/>
              </w:rPr>
              <w:t>„</w:t>
            </w:r>
            <w:r w:rsidRPr="00E74C94">
              <w:rPr>
                <w:sz w:val="22"/>
                <w:szCs w:val="22"/>
                <w:lang w:eastAsia="zh-CN"/>
              </w:rPr>
              <w:t>N</w:t>
            </w:r>
            <w:r>
              <w:rPr>
                <w:sz w:val="22"/>
                <w:szCs w:val="22"/>
                <w:lang w:eastAsia="zh-CN"/>
              </w:rPr>
              <w:t>KM</w:t>
            </w:r>
            <w:r w:rsidRPr="00E74C94">
              <w:rPr>
                <w:sz w:val="22"/>
                <w:szCs w:val="22"/>
                <w:lang w:eastAsia="zh-CN"/>
              </w:rPr>
              <w:t xml:space="preserve"> saglabāšanas un attīstības </w:t>
            </w:r>
            <w:r>
              <w:rPr>
                <w:sz w:val="22"/>
                <w:szCs w:val="22"/>
                <w:lang w:eastAsia="zh-CN"/>
              </w:rPr>
              <w:t>pasākumi</w:t>
            </w:r>
            <w:r w:rsidRPr="00E74C94">
              <w:rPr>
                <w:sz w:val="22"/>
                <w:szCs w:val="22"/>
                <w:lang w:eastAsia="zh-CN"/>
              </w:rPr>
              <w:t xml:space="preserve"> 202</w:t>
            </w:r>
            <w:r w:rsidR="0076334A">
              <w:rPr>
                <w:sz w:val="22"/>
                <w:szCs w:val="22"/>
                <w:lang w:eastAsia="zh-CN"/>
              </w:rPr>
              <w:t>1</w:t>
            </w:r>
            <w:r w:rsidRPr="00E74C94">
              <w:rPr>
                <w:sz w:val="22"/>
                <w:szCs w:val="22"/>
                <w:lang w:eastAsia="zh-CN"/>
              </w:rPr>
              <w:t>.</w:t>
            </w:r>
            <w:r w:rsidR="00DE3D74">
              <w:rPr>
                <w:sz w:val="22"/>
                <w:szCs w:val="22"/>
                <w:lang w:eastAsia="zh-CN"/>
              </w:rPr>
              <w:t xml:space="preserve"> </w:t>
            </w:r>
            <w:r w:rsidR="0076334A">
              <w:rPr>
                <w:sz w:val="22"/>
                <w:szCs w:val="22"/>
                <w:lang w:eastAsia="zh-CN"/>
              </w:rPr>
              <w:t>- 2027.</w:t>
            </w:r>
            <w:r w:rsidRPr="00E74C94">
              <w:rPr>
                <w:sz w:val="22"/>
                <w:szCs w:val="22"/>
                <w:lang w:eastAsia="zh-CN"/>
              </w:rPr>
              <w:t>gad</w:t>
            </w:r>
            <w:r w:rsidR="000832F1">
              <w:rPr>
                <w:sz w:val="22"/>
                <w:szCs w:val="22"/>
                <w:lang w:eastAsia="zh-CN"/>
              </w:rPr>
              <w:t>ā</w:t>
            </w:r>
            <w:r>
              <w:rPr>
                <w:sz w:val="22"/>
                <w:szCs w:val="22"/>
                <w:lang w:eastAsia="zh-CN"/>
              </w:rPr>
              <w:t>”</w:t>
            </w:r>
            <w:r w:rsidR="00A1651A">
              <w:t xml:space="preserve"> </w:t>
            </w:r>
            <w:r w:rsidR="00DE6013" w:rsidRPr="00A1651A">
              <w:rPr>
                <w:sz w:val="22"/>
                <w:szCs w:val="22"/>
                <w:lang w:eastAsia="zh-CN"/>
              </w:rPr>
              <w:t>institūcijas</w:t>
            </w:r>
            <w:r w:rsidR="00DE6013">
              <w:rPr>
                <w:sz w:val="22"/>
                <w:szCs w:val="22"/>
                <w:lang w:eastAsia="zh-CN"/>
              </w:rPr>
              <w:t xml:space="preserve">, kas nav padotas </w:t>
            </w:r>
            <w:r w:rsidR="00A1651A" w:rsidRPr="00A1651A">
              <w:rPr>
                <w:sz w:val="22"/>
                <w:szCs w:val="22"/>
                <w:lang w:eastAsia="zh-CN"/>
              </w:rPr>
              <w:t>Ministru kabineta</w:t>
            </w:r>
            <w:r w:rsidR="00DE6013">
              <w:rPr>
                <w:sz w:val="22"/>
                <w:szCs w:val="22"/>
                <w:lang w:eastAsia="zh-CN"/>
              </w:rPr>
              <w:t xml:space="preserve">m </w:t>
            </w:r>
            <w:r w:rsidR="00A1651A" w:rsidRPr="00A1651A">
              <w:rPr>
                <w:sz w:val="22"/>
                <w:szCs w:val="22"/>
                <w:lang w:eastAsia="zh-CN"/>
              </w:rPr>
              <w:t>(piemēram, nevalstiskās organizācijas, biedrības)</w:t>
            </w:r>
            <w:r w:rsidR="00DE6013">
              <w:rPr>
                <w:sz w:val="22"/>
                <w:szCs w:val="22"/>
                <w:lang w:eastAsia="zh-CN"/>
              </w:rPr>
              <w:t>,</w:t>
            </w:r>
            <w:r w:rsidR="00A1651A">
              <w:rPr>
                <w:sz w:val="22"/>
                <w:szCs w:val="22"/>
                <w:lang w:eastAsia="zh-CN"/>
              </w:rPr>
              <w:t xml:space="preserve"> norādītas ailē </w:t>
            </w:r>
            <w:r w:rsidR="00A1651A" w:rsidRPr="009B6647">
              <w:rPr>
                <w:sz w:val="22"/>
                <w:szCs w:val="22"/>
                <w:lang w:eastAsia="en-US"/>
              </w:rPr>
              <w:t>„</w:t>
            </w:r>
            <w:r w:rsidR="00A1651A">
              <w:rPr>
                <w:sz w:val="22"/>
                <w:szCs w:val="22"/>
                <w:lang w:eastAsia="en-US"/>
              </w:rPr>
              <w:t>Līdzatbildīgās institūcijas</w:t>
            </w:r>
            <w:r w:rsidR="00A1651A">
              <w:rPr>
                <w:sz w:val="22"/>
                <w:szCs w:val="22"/>
                <w:lang w:eastAsia="zh-CN"/>
              </w:rPr>
              <w:t>”</w:t>
            </w:r>
            <w:r w:rsidR="00A1651A" w:rsidRPr="00A1651A">
              <w:rPr>
                <w:sz w:val="22"/>
                <w:szCs w:val="22"/>
                <w:lang w:eastAsia="zh-CN"/>
              </w:rPr>
              <w:t>.</w:t>
            </w:r>
          </w:p>
          <w:p w14:paraId="598C6099" w14:textId="77777777" w:rsidR="004214F1" w:rsidRDefault="004214F1" w:rsidP="00F3763C">
            <w:pPr>
              <w:tabs>
                <w:tab w:val="left" w:pos="851"/>
              </w:tabs>
              <w:suppressAutoHyphens/>
              <w:contextualSpacing/>
              <w:jc w:val="both"/>
              <w:outlineLvl w:val="0"/>
              <w:rPr>
                <w:sz w:val="22"/>
                <w:szCs w:val="22"/>
                <w:lang w:eastAsia="zh-CN"/>
              </w:rPr>
            </w:pPr>
          </w:p>
          <w:p w14:paraId="7962C324" w14:textId="77777777" w:rsidR="00570658" w:rsidRDefault="00570658" w:rsidP="00F3763C">
            <w:pPr>
              <w:tabs>
                <w:tab w:val="left" w:pos="851"/>
              </w:tabs>
              <w:suppressAutoHyphens/>
              <w:contextualSpacing/>
              <w:jc w:val="both"/>
              <w:outlineLvl w:val="0"/>
              <w:rPr>
                <w:sz w:val="22"/>
                <w:szCs w:val="22"/>
                <w:lang w:eastAsia="zh-CN"/>
              </w:rPr>
            </w:pPr>
          </w:p>
          <w:p w14:paraId="5CE53C0E" w14:textId="77777777" w:rsidR="00570658" w:rsidRDefault="00570658" w:rsidP="00F3763C">
            <w:pPr>
              <w:tabs>
                <w:tab w:val="left" w:pos="851"/>
              </w:tabs>
              <w:suppressAutoHyphens/>
              <w:contextualSpacing/>
              <w:jc w:val="both"/>
              <w:outlineLvl w:val="0"/>
              <w:rPr>
                <w:sz w:val="22"/>
                <w:szCs w:val="22"/>
                <w:lang w:eastAsia="zh-CN"/>
              </w:rPr>
            </w:pPr>
          </w:p>
          <w:p w14:paraId="613DC837" w14:textId="49A40C2D" w:rsidR="00E74C94" w:rsidRPr="00E74C94" w:rsidRDefault="00E74C94" w:rsidP="00F3763C">
            <w:pPr>
              <w:tabs>
                <w:tab w:val="left" w:pos="851"/>
              </w:tabs>
              <w:suppressAutoHyphens/>
              <w:contextualSpacing/>
              <w:jc w:val="both"/>
              <w:outlineLvl w:val="0"/>
              <w:rPr>
                <w:sz w:val="22"/>
                <w:szCs w:val="22"/>
                <w:lang w:eastAsia="zh-CN"/>
              </w:rPr>
            </w:pPr>
            <w:r w:rsidRPr="00E74C94">
              <w:rPr>
                <w:sz w:val="22"/>
                <w:szCs w:val="22"/>
                <w:lang w:eastAsia="zh-CN"/>
              </w:rPr>
              <w:t>Plāna projekt</w:t>
            </w:r>
            <w:r>
              <w:rPr>
                <w:sz w:val="22"/>
                <w:szCs w:val="22"/>
                <w:lang w:eastAsia="zh-CN"/>
              </w:rPr>
              <w:t>ā</w:t>
            </w:r>
            <w:r w:rsidRPr="00E74C94">
              <w:rPr>
                <w:sz w:val="22"/>
                <w:szCs w:val="22"/>
                <w:lang w:eastAsia="zh-CN"/>
              </w:rPr>
              <w:t xml:space="preserve"> kā atbildīgā in</w:t>
            </w:r>
            <w:r>
              <w:rPr>
                <w:sz w:val="22"/>
                <w:szCs w:val="22"/>
                <w:lang w:eastAsia="zh-CN"/>
              </w:rPr>
              <w:t>s</w:t>
            </w:r>
            <w:r w:rsidRPr="00E74C94">
              <w:rPr>
                <w:sz w:val="22"/>
                <w:szCs w:val="22"/>
                <w:lang w:eastAsia="zh-CN"/>
              </w:rPr>
              <w:t xml:space="preserve">titūcija </w:t>
            </w:r>
            <w:r>
              <w:rPr>
                <w:sz w:val="22"/>
                <w:szCs w:val="22"/>
                <w:lang w:eastAsia="zh-CN"/>
              </w:rPr>
              <w:t>šajā punktā norādīt</w:t>
            </w:r>
            <w:r w:rsidR="002F2FA9">
              <w:rPr>
                <w:sz w:val="22"/>
                <w:szCs w:val="22"/>
                <w:lang w:eastAsia="zh-CN"/>
              </w:rPr>
              <w:t>a</w:t>
            </w:r>
            <w:r>
              <w:rPr>
                <w:sz w:val="22"/>
                <w:szCs w:val="22"/>
                <w:lang w:eastAsia="zh-CN"/>
              </w:rPr>
              <w:t xml:space="preserve"> LNKC</w:t>
            </w:r>
            <w:r w:rsidRPr="00E74C94">
              <w:rPr>
                <w:sz w:val="22"/>
                <w:szCs w:val="22"/>
                <w:lang w:eastAsia="zh-CN"/>
              </w:rPr>
              <w:t xml:space="preserve">, </w:t>
            </w:r>
            <w:r w:rsidRPr="00CB0E95">
              <w:rPr>
                <w:sz w:val="22"/>
                <w:szCs w:val="22"/>
                <w:lang w:eastAsia="zh-CN"/>
              </w:rPr>
              <w:t>līdzatbildīgās – NVO</w:t>
            </w:r>
            <w:r>
              <w:rPr>
                <w:sz w:val="22"/>
                <w:szCs w:val="22"/>
                <w:lang w:eastAsia="zh-CN"/>
              </w:rPr>
              <w:t xml:space="preserve"> un VKKF</w:t>
            </w:r>
            <w:r w:rsidR="004A6803">
              <w:rPr>
                <w:sz w:val="22"/>
                <w:szCs w:val="22"/>
                <w:lang w:eastAsia="zh-CN"/>
              </w:rPr>
              <w:t>.</w:t>
            </w:r>
          </w:p>
        </w:tc>
      </w:tr>
      <w:tr w:rsidR="00366301" w:rsidRPr="00366301" w14:paraId="645CD61E" w14:textId="77777777" w:rsidTr="00765793">
        <w:tc>
          <w:tcPr>
            <w:tcW w:w="199" w:type="pct"/>
            <w:tcBorders>
              <w:top w:val="single" w:sz="6" w:space="0" w:color="000000"/>
              <w:left w:val="single" w:sz="6" w:space="0" w:color="000000"/>
              <w:bottom w:val="single" w:sz="6" w:space="0" w:color="000000"/>
              <w:right w:val="single" w:sz="6" w:space="0" w:color="000000"/>
            </w:tcBorders>
          </w:tcPr>
          <w:p w14:paraId="4332B866" w14:textId="77777777" w:rsidR="00B14D31" w:rsidRPr="00366301" w:rsidRDefault="00706189" w:rsidP="00366301">
            <w:pPr>
              <w:pStyle w:val="naisc"/>
              <w:spacing w:before="0" w:after="0"/>
              <w:rPr>
                <w:sz w:val="22"/>
                <w:szCs w:val="22"/>
                <w:lang w:eastAsia="en-US"/>
              </w:rPr>
            </w:pPr>
            <w:r w:rsidRPr="00366301">
              <w:rPr>
                <w:sz w:val="22"/>
                <w:szCs w:val="22"/>
                <w:lang w:eastAsia="en-US"/>
              </w:rPr>
              <w:t>9</w:t>
            </w:r>
            <w:r w:rsidR="00B14D31" w:rsidRPr="00366301">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0BD8F760" w14:textId="0935EE28" w:rsidR="00B47934" w:rsidRPr="00366301" w:rsidRDefault="00B47934" w:rsidP="00366301">
            <w:pPr>
              <w:jc w:val="both"/>
              <w:rPr>
                <w:sz w:val="22"/>
                <w:szCs w:val="22"/>
                <w:lang w:eastAsia="en-US"/>
              </w:rPr>
            </w:pPr>
            <w:r w:rsidRPr="00366301">
              <w:rPr>
                <w:sz w:val="22"/>
                <w:szCs w:val="22"/>
                <w:lang w:eastAsia="en-US"/>
              </w:rPr>
              <w:t>Ministru kabineta rīkojuma projekta</w:t>
            </w:r>
            <w:r w:rsidR="00243DB8">
              <w:rPr>
                <w:sz w:val="22"/>
                <w:szCs w:val="22"/>
                <w:lang w:eastAsia="en-US"/>
              </w:rPr>
              <w:t xml:space="preserve"> 2020.gadam</w:t>
            </w:r>
            <w:r w:rsidRPr="00366301">
              <w:rPr>
                <w:sz w:val="22"/>
                <w:szCs w:val="22"/>
                <w:lang w:eastAsia="en-US"/>
              </w:rPr>
              <w:t xml:space="preserve"> </w:t>
            </w:r>
            <w:r w:rsidR="002F7298" w:rsidRPr="00366301">
              <w:rPr>
                <w:sz w:val="22"/>
                <w:szCs w:val="22"/>
                <w:lang w:eastAsia="en-US"/>
              </w:rPr>
              <w:t>3</w:t>
            </w:r>
            <w:r w:rsidRPr="00366301">
              <w:rPr>
                <w:sz w:val="22"/>
                <w:szCs w:val="22"/>
                <w:lang w:eastAsia="en-US"/>
              </w:rPr>
              <w:t>.punkts.</w:t>
            </w:r>
          </w:p>
          <w:p w14:paraId="1D96DAF2" w14:textId="77777777" w:rsidR="00765793" w:rsidRPr="00366301" w:rsidRDefault="00765793" w:rsidP="00366301">
            <w:pPr>
              <w:jc w:val="both"/>
              <w:rPr>
                <w:sz w:val="22"/>
                <w:szCs w:val="22"/>
                <w:lang w:eastAsia="en-US"/>
              </w:rPr>
            </w:pPr>
          </w:p>
          <w:p w14:paraId="3F5A2AD0" w14:textId="77777777" w:rsidR="00C51FB5" w:rsidRPr="00366301" w:rsidRDefault="00023A6F" w:rsidP="00366301">
            <w:pPr>
              <w:jc w:val="both"/>
              <w:rPr>
                <w:sz w:val="22"/>
                <w:szCs w:val="22"/>
                <w:lang w:eastAsia="en-US"/>
              </w:rPr>
            </w:pPr>
            <w:r w:rsidRPr="00366301">
              <w:rPr>
                <w:sz w:val="22"/>
                <w:szCs w:val="22"/>
                <w:lang w:eastAsia="en-US"/>
              </w:rPr>
              <w:t>„3. Plāna izpildē iesaistītajām institūcijām sagatavot un līdz 2021.gada 30.martam iesniegt Latvijas Nacionālajam kultūras centram informāciju par plāna izpildi.”</w:t>
            </w:r>
          </w:p>
          <w:p w14:paraId="0129508C" w14:textId="77777777" w:rsidR="00C51FB5" w:rsidRPr="00366301" w:rsidRDefault="00C51FB5" w:rsidP="00366301">
            <w:pPr>
              <w:jc w:val="both"/>
              <w:rPr>
                <w:sz w:val="22"/>
                <w:szCs w:val="22"/>
                <w:lang w:eastAsia="en-US"/>
              </w:rPr>
            </w:pPr>
          </w:p>
          <w:p w14:paraId="2903BC50" w14:textId="5825C2A0" w:rsidR="00B14D31" w:rsidRPr="00366301" w:rsidRDefault="00B14D31" w:rsidP="00366301">
            <w:pPr>
              <w:jc w:val="both"/>
              <w:rPr>
                <w:sz w:val="22"/>
                <w:szCs w:val="22"/>
                <w:lang w:eastAsia="en-US"/>
              </w:rPr>
            </w:pPr>
            <w:r w:rsidRPr="00366301">
              <w:rPr>
                <w:sz w:val="22"/>
                <w:szCs w:val="22"/>
                <w:lang w:eastAsia="en-US"/>
              </w:rPr>
              <w:t xml:space="preserve">Plāna projekta </w:t>
            </w:r>
            <w:r w:rsidR="00600C14" w:rsidRPr="00600C14">
              <w:rPr>
                <w:sz w:val="22"/>
                <w:szCs w:val="22"/>
                <w:lang w:eastAsia="en-US"/>
              </w:rPr>
              <w:t xml:space="preserve">2020.gadam </w:t>
            </w:r>
            <w:r w:rsidRPr="00366301">
              <w:rPr>
                <w:sz w:val="22"/>
                <w:szCs w:val="22"/>
                <w:lang w:eastAsia="en-US"/>
              </w:rPr>
              <w:t>VI.</w:t>
            </w:r>
            <w:r w:rsidR="00C51FB5" w:rsidRPr="00366301">
              <w:rPr>
                <w:sz w:val="22"/>
                <w:szCs w:val="22"/>
                <w:lang w:eastAsia="en-US"/>
              </w:rPr>
              <w:t> </w:t>
            </w:r>
            <w:r w:rsidR="00CA5456" w:rsidRPr="00366301">
              <w:rPr>
                <w:sz w:val="22"/>
                <w:szCs w:val="22"/>
                <w:lang w:eastAsia="en-US"/>
              </w:rPr>
              <w:t>n</w:t>
            </w:r>
            <w:r w:rsidR="005423AE" w:rsidRPr="00366301">
              <w:rPr>
                <w:sz w:val="22"/>
                <w:szCs w:val="22"/>
                <w:lang w:eastAsia="en-US"/>
              </w:rPr>
              <w:t>o</w:t>
            </w:r>
            <w:r w:rsidRPr="00366301">
              <w:rPr>
                <w:sz w:val="22"/>
                <w:szCs w:val="22"/>
                <w:lang w:eastAsia="en-US"/>
              </w:rPr>
              <w:t>daļas</w:t>
            </w:r>
            <w:r w:rsidR="00CA5456" w:rsidRPr="00366301">
              <w:rPr>
                <w:sz w:val="22"/>
                <w:szCs w:val="22"/>
                <w:lang w:eastAsia="en-US"/>
              </w:rPr>
              <w:t xml:space="preserve"> „</w:t>
            </w:r>
            <w:r w:rsidR="00CA5456" w:rsidRPr="00366301">
              <w:rPr>
                <w:sz w:val="22"/>
                <w:szCs w:val="22"/>
                <w:lang w:eastAsia="zh-CN"/>
              </w:rPr>
              <w:t>Nemateriālā kultūras mantojuma saglabāšanas un attīstības plāns 2020.gadam”</w:t>
            </w:r>
            <w:r w:rsidRPr="00366301">
              <w:rPr>
                <w:sz w:val="22"/>
                <w:szCs w:val="22"/>
                <w:lang w:eastAsia="en-US"/>
              </w:rPr>
              <w:t xml:space="preserve"> </w:t>
            </w:r>
            <w:r w:rsidR="00F56100" w:rsidRPr="00366301">
              <w:rPr>
                <w:sz w:val="22"/>
                <w:szCs w:val="22"/>
                <w:lang w:eastAsia="en-US"/>
              </w:rPr>
              <w:t>4.rīcības virziena</w:t>
            </w:r>
            <w:r w:rsidR="00EC088F" w:rsidRPr="00366301">
              <w:rPr>
                <w:sz w:val="22"/>
                <w:szCs w:val="22"/>
                <w:lang w:eastAsia="en-US"/>
              </w:rPr>
              <w:t xml:space="preserve"> </w:t>
            </w:r>
            <w:r w:rsidR="007160B4" w:rsidRPr="00366301">
              <w:rPr>
                <w:sz w:val="22"/>
                <w:szCs w:val="22"/>
                <w:lang w:eastAsia="en-US"/>
              </w:rPr>
              <w:t>„</w:t>
            </w:r>
            <w:r w:rsidR="00EC088F" w:rsidRPr="00366301">
              <w:rPr>
                <w:sz w:val="22"/>
                <w:szCs w:val="22"/>
                <w:lang w:eastAsia="en-US"/>
              </w:rPr>
              <w:t>NKM tematu iekļaušana formālās un neformālas izglītības programmu saturā, t.sk. speciālistu un pedagogu sagatavošana un kopienu iesaiste šādu programmu veidošanā un īstenošanā</w:t>
            </w:r>
            <w:r w:rsidR="007160B4" w:rsidRPr="00366301">
              <w:rPr>
                <w:sz w:val="22"/>
                <w:szCs w:val="22"/>
                <w:lang w:eastAsia="en-US"/>
              </w:rPr>
              <w:t xml:space="preserve">” </w:t>
            </w:r>
            <w:r w:rsidRPr="00366301">
              <w:rPr>
                <w:sz w:val="22"/>
                <w:szCs w:val="22"/>
                <w:lang w:eastAsia="en-US"/>
              </w:rPr>
              <w:t>4.</w:t>
            </w:r>
            <w:r w:rsidR="005D468C" w:rsidRPr="00366301">
              <w:rPr>
                <w:sz w:val="22"/>
                <w:szCs w:val="22"/>
                <w:lang w:eastAsia="en-US"/>
              </w:rPr>
              <w:t>10</w:t>
            </w:r>
            <w:r w:rsidRPr="00366301">
              <w:rPr>
                <w:sz w:val="22"/>
                <w:szCs w:val="22"/>
                <w:lang w:eastAsia="en-US"/>
              </w:rPr>
              <w:t>.punkt</w:t>
            </w:r>
            <w:r w:rsidR="006D008A" w:rsidRPr="00366301">
              <w:rPr>
                <w:sz w:val="22"/>
                <w:szCs w:val="22"/>
                <w:lang w:eastAsia="en-US"/>
              </w:rPr>
              <w:t xml:space="preserve">a aile </w:t>
            </w:r>
            <w:r w:rsidR="0013623A" w:rsidRPr="00366301">
              <w:rPr>
                <w:sz w:val="22"/>
                <w:szCs w:val="22"/>
                <w:lang w:eastAsia="en-US"/>
              </w:rPr>
              <w:t>„</w:t>
            </w:r>
            <w:r w:rsidR="006D008A" w:rsidRPr="00366301">
              <w:rPr>
                <w:sz w:val="22"/>
                <w:szCs w:val="22"/>
                <w:lang w:eastAsia="en-US"/>
              </w:rPr>
              <w:t>Pasākums”</w:t>
            </w:r>
            <w:r w:rsidR="0013623A" w:rsidRPr="00366301">
              <w:rPr>
                <w:sz w:val="22"/>
                <w:szCs w:val="22"/>
                <w:lang w:eastAsia="en-US"/>
              </w:rPr>
              <w:t>:</w:t>
            </w:r>
          </w:p>
          <w:p w14:paraId="0F5C1E69" w14:textId="77777777" w:rsidR="0013623A" w:rsidRPr="00366301" w:rsidRDefault="0013623A" w:rsidP="00366301">
            <w:pPr>
              <w:jc w:val="both"/>
              <w:rPr>
                <w:sz w:val="22"/>
                <w:szCs w:val="22"/>
                <w:lang w:eastAsia="en-US"/>
              </w:rPr>
            </w:pPr>
          </w:p>
          <w:p w14:paraId="5C075CD9" w14:textId="77777777" w:rsidR="0013623A" w:rsidRPr="00366301" w:rsidRDefault="0013623A" w:rsidP="00366301">
            <w:pPr>
              <w:jc w:val="both"/>
              <w:rPr>
                <w:sz w:val="22"/>
                <w:szCs w:val="22"/>
                <w:lang w:eastAsia="en-US"/>
              </w:rPr>
            </w:pPr>
            <w:r w:rsidRPr="00366301">
              <w:rPr>
                <w:sz w:val="22"/>
                <w:szCs w:val="22"/>
                <w:lang w:eastAsia="en-US"/>
              </w:rPr>
              <w:t>„</w:t>
            </w:r>
            <w:r w:rsidRPr="00366301">
              <w:rPr>
                <w:sz w:val="22"/>
                <w:szCs w:val="22"/>
              </w:rPr>
              <w:t>Veidot neformālās izglītības programmas muzejos un bibliotēkās NKM vērtības nostiprināšanai”.</w:t>
            </w:r>
          </w:p>
        </w:tc>
        <w:tc>
          <w:tcPr>
            <w:tcW w:w="1484" w:type="pct"/>
            <w:tcBorders>
              <w:top w:val="single" w:sz="6" w:space="0" w:color="000000"/>
              <w:left w:val="single" w:sz="6" w:space="0" w:color="000000"/>
              <w:bottom w:val="single" w:sz="6" w:space="0" w:color="000000"/>
              <w:right w:val="single" w:sz="6" w:space="0" w:color="000000"/>
            </w:tcBorders>
          </w:tcPr>
          <w:p w14:paraId="2181E9F5" w14:textId="77777777" w:rsidR="00B14D31" w:rsidRPr="00366301" w:rsidRDefault="00B14D31" w:rsidP="00366301">
            <w:pPr>
              <w:rPr>
                <w:b/>
                <w:sz w:val="22"/>
                <w:szCs w:val="22"/>
              </w:rPr>
            </w:pPr>
            <w:r w:rsidRPr="00366301">
              <w:rPr>
                <w:b/>
                <w:sz w:val="22"/>
                <w:szCs w:val="22"/>
              </w:rPr>
              <w:lastRenderedPageBreak/>
              <w:t>Tieslietu ministrija:</w:t>
            </w:r>
          </w:p>
          <w:p w14:paraId="0FF91434" w14:textId="77777777" w:rsidR="00765793" w:rsidRPr="00420B78" w:rsidRDefault="00765793" w:rsidP="00366301">
            <w:pPr>
              <w:jc w:val="both"/>
              <w:rPr>
                <w:sz w:val="22"/>
                <w:szCs w:val="22"/>
              </w:rPr>
            </w:pPr>
            <w:r w:rsidRPr="00366301">
              <w:rPr>
                <w:sz w:val="22"/>
                <w:szCs w:val="22"/>
              </w:rPr>
              <w:lastRenderedPageBreak/>
              <w:t xml:space="preserve">Rīkojuma projekta 3. punktā noteikts uzdevums Plāna izpildē iesaistītajām institūcijām sagatavot un līdz 2021. gada 30. martam iesniegt </w:t>
            </w:r>
            <w:r w:rsidRPr="00420B78">
              <w:rPr>
                <w:sz w:val="22"/>
                <w:szCs w:val="22"/>
              </w:rPr>
              <w:t xml:space="preserve">Latvijas Nacionālajam kultūras centram informāciju par Plāna izpildi. </w:t>
            </w:r>
          </w:p>
          <w:p w14:paraId="6188CB35" w14:textId="77777777" w:rsidR="00765793" w:rsidRPr="00366301" w:rsidRDefault="00765793" w:rsidP="00366301">
            <w:pPr>
              <w:jc w:val="both"/>
              <w:rPr>
                <w:sz w:val="22"/>
                <w:szCs w:val="22"/>
              </w:rPr>
            </w:pPr>
            <w:r w:rsidRPr="00366301">
              <w:rPr>
                <w:sz w:val="22"/>
                <w:szCs w:val="22"/>
              </w:rPr>
              <w:t>Saskaņā ar NKM likuma 9. panta pirmo daļu Ministru kabinets apstiprina plānu, lai valsts pārvaldes, arī pašvaldību, institūciju rīcība būtu saskaņota un pieejamie resursi tiktu izmantoti koordinēti un mērķtiecīgi.</w:t>
            </w:r>
          </w:p>
          <w:p w14:paraId="57E8928F" w14:textId="77777777" w:rsidR="00765793" w:rsidRPr="00420B78" w:rsidRDefault="00765793" w:rsidP="00366301">
            <w:pPr>
              <w:jc w:val="both"/>
              <w:rPr>
                <w:sz w:val="22"/>
                <w:szCs w:val="22"/>
              </w:rPr>
            </w:pPr>
            <w:r w:rsidRPr="00366301">
              <w:rPr>
                <w:sz w:val="22"/>
                <w:szCs w:val="22"/>
              </w:rPr>
              <w:t xml:space="preserve">Vēršam uzmanību, ka plāna projekta VI nodaļā par viena atsevišķa pasākuma īstenošanu kā atbildīgās </w:t>
            </w:r>
            <w:r w:rsidRPr="00420B78">
              <w:rPr>
                <w:sz w:val="22"/>
                <w:szCs w:val="22"/>
              </w:rPr>
              <w:t>norādītas vairākas institūcijas.</w:t>
            </w:r>
          </w:p>
          <w:p w14:paraId="104B5DC8" w14:textId="77777777" w:rsidR="00765793" w:rsidRPr="00366301" w:rsidRDefault="00765793" w:rsidP="00366301">
            <w:pPr>
              <w:jc w:val="both"/>
              <w:rPr>
                <w:sz w:val="22"/>
                <w:szCs w:val="22"/>
              </w:rPr>
            </w:pPr>
            <w:r w:rsidRPr="00366301">
              <w:rPr>
                <w:sz w:val="22"/>
                <w:szCs w:val="22"/>
              </w:rPr>
              <w:t>Piemēram, minētajā nodaļā iekļauts 4.10. pasākums "Veidot neformālās izglītības programmas muzejos un bibliotēkās NKM vērtības nostiprināšanai", tā darbības rezultāts - "Izveidotas apmācību programmas" un rezultatīvais rādītājs - "Izveidota vismaz 1 programma". Par minētā pasākuma īstenošanu kā atbildīgās institūcijas noteikti muzeji un bibliotēkas.</w:t>
            </w:r>
          </w:p>
          <w:p w14:paraId="36596F5D" w14:textId="77777777" w:rsidR="00765793" w:rsidRPr="00366301" w:rsidRDefault="00765793" w:rsidP="00366301">
            <w:pPr>
              <w:jc w:val="both"/>
              <w:rPr>
                <w:sz w:val="22"/>
                <w:szCs w:val="22"/>
              </w:rPr>
            </w:pPr>
            <w:r w:rsidRPr="00366301">
              <w:rPr>
                <w:sz w:val="22"/>
                <w:szCs w:val="22"/>
              </w:rPr>
              <w:t xml:space="preserve">Ņemot vērā minēto, nav saprotams, </w:t>
            </w:r>
            <w:r w:rsidRPr="00420B78">
              <w:rPr>
                <w:sz w:val="22"/>
                <w:szCs w:val="22"/>
              </w:rPr>
              <w:t>kādā veidā atbildīgās institūcijas (muzeji un bibliotēkas) koordinēs savu darbību,</w:t>
            </w:r>
            <w:r w:rsidRPr="00366301">
              <w:rPr>
                <w:sz w:val="22"/>
                <w:szCs w:val="22"/>
              </w:rPr>
              <w:t xml:space="preserve"> lai īstenotu minēto pasākumu un sasniegtu tā darbības rezultātu (izveidot vismaz 1 programmu), jo atbilstoši rīkojuma projekta 3. punktā paredzētajam uzdevumam katrai atbildīgajai institūcijai (katram muzejam un bibliotēkai) būs jāsagatavo un jāiesniedz Latvijas Nacionālajam kultūras centram informācija par Plāna izpildi.  </w:t>
            </w:r>
          </w:p>
          <w:p w14:paraId="201214FC" w14:textId="77777777" w:rsidR="00B14D31" w:rsidRPr="00366301" w:rsidRDefault="00765793" w:rsidP="00366301">
            <w:pPr>
              <w:jc w:val="both"/>
              <w:rPr>
                <w:b/>
                <w:sz w:val="22"/>
                <w:szCs w:val="22"/>
              </w:rPr>
            </w:pPr>
            <w:r w:rsidRPr="00366301">
              <w:rPr>
                <w:sz w:val="22"/>
                <w:szCs w:val="22"/>
              </w:rPr>
              <w:lastRenderedPageBreak/>
              <w:t xml:space="preserve">Ņemot vērā minēto, lūdzam (pēc šā atzinuma 6. punktā minētā izvērtējuma un nepieciešamo precizējumu veikšanas plāna projektā) izvērtēt iespēju </w:t>
            </w:r>
            <w:r w:rsidRPr="00420B78">
              <w:rPr>
                <w:sz w:val="22"/>
                <w:szCs w:val="22"/>
              </w:rPr>
              <w:t>par atbildīgo institūciju pasākuma īstenošanā noteikt vienu vai vairākas koordinējošās institūcijas</w:t>
            </w:r>
            <w:r w:rsidRPr="00366301">
              <w:rPr>
                <w:sz w:val="22"/>
                <w:szCs w:val="22"/>
              </w:rPr>
              <w:t>, bet pārējās institūcijas (piemēram, muzejus un bibliotēkas) norādīt kā līdzatbildīgās institūcijas. Minētais it sevišķi vērtējams, ievērojot NKM likuma 9. pantā noteikto par valsts pārvaldes, arī pašvaldību, institūciju rīcības saskaņotību un pieejamo resursu izmantošanu koordinēti un mērķtiecīgi.</w:t>
            </w:r>
          </w:p>
        </w:tc>
        <w:tc>
          <w:tcPr>
            <w:tcW w:w="989" w:type="pct"/>
            <w:tcBorders>
              <w:top w:val="single" w:sz="6" w:space="0" w:color="000000"/>
              <w:left w:val="single" w:sz="6" w:space="0" w:color="000000"/>
              <w:bottom w:val="single" w:sz="6" w:space="0" w:color="000000"/>
              <w:right w:val="single" w:sz="6" w:space="0" w:color="000000"/>
            </w:tcBorders>
          </w:tcPr>
          <w:p w14:paraId="70BBC4FC" w14:textId="77777777" w:rsidR="00B14D31" w:rsidRPr="00366301" w:rsidRDefault="004D7F87" w:rsidP="00366301">
            <w:pPr>
              <w:pStyle w:val="naisc"/>
              <w:spacing w:before="0" w:after="0"/>
              <w:rPr>
                <w:b/>
                <w:sz w:val="22"/>
                <w:szCs w:val="22"/>
                <w:lang w:eastAsia="en-US"/>
              </w:rPr>
            </w:pPr>
            <w:r w:rsidRPr="00366301">
              <w:rPr>
                <w:b/>
                <w:sz w:val="22"/>
                <w:szCs w:val="22"/>
                <w:lang w:eastAsia="en-US"/>
              </w:rPr>
              <w:lastRenderedPageBreak/>
              <w:t xml:space="preserve">Ņemts </w:t>
            </w:r>
            <w:r w:rsidR="00B14D31" w:rsidRPr="00366301">
              <w:rPr>
                <w:b/>
                <w:sz w:val="22"/>
                <w:szCs w:val="22"/>
                <w:lang w:eastAsia="en-US"/>
              </w:rPr>
              <w:t>vērā</w:t>
            </w:r>
          </w:p>
        </w:tc>
        <w:tc>
          <w:tcPr>
            <w:tcW w:w="1189" w:type="pct"/>
            <w:tcBorders>
              <w:top w:val="single" w:sz="4" w:space="0" w:color="auto"/>
              <w:left w:val="single" w:sz="4" w:space="0" w:color="auto"/>
              <w:bottom w:val="single" w:sz="4" w:space="0" w:color="auto"/>
              <w:right w:val="single" w:sz="4" w:space="0" w:color="auto"/>
            </w:tcBorders>
          </w:tcPr>
          <w:p w14:paraId="6E80F5A6" w14:textId="44F7350E" w:rsidR="00B14D31" w:rsidRPr="00366301" w:rsidRDefault="00B740AB" w:rsidP="00366301">
            <w:pPr>
              <w:tabs>
                <w:tab w:val="left" w:pos="851"/>
              </w:tabs>
              <w:suppressAutoHyphens/>
              <w:contextualSpacing/>
              <w:jc w:val="both"/>
              <w:outlineLvl w:val="0"/>
              <w:rPr>
                <w:sz w:val="22"/>
                <w:szCs w:val="22"/>
                <w:lang w:eastAsia="zh-CN"/>
              </w:rPr>
            </w:pPr>
            <w:r>
              <w:rPr>
                <w:sz w:val="22"/>
                <w:szCs w:val="22"/>
                <w:lang w:eastAsia="en-US"/>
              </w:rPr>
              <w:t>Svītrots p</w:t>
            </w:r>
            <w:r w:rsidRPr="00366301">
              <w:rPr>
                <w:sz w:val="22"/>
                <w:szCs w:val="22"/>
                <w:lang w:eastAsia="en-US"/>
              </w:rPr>
              <w:t>lāna projekta VI. nodaļas „</w:t>
            </w:r>
            <w:r w:rsidRPr="00366301">
              <w:rPr>
                <w:sz w:val="22"/>
                <w:szCs w:val="22"/>
                <w:lang w:eastAsia="zh-CN"/>
              </w:rPr>
              <w:t xml:space="preserve">Nemateriālā kultūras mantojuma </w:t>
            </w:r>
            <w:r w:rsidRPr="00366301">
              <w:rPr>
                <w:sz w:val="22"/>
                <w:szCs w:val="22"/>
                <w:lang w:eastAsia="zh-CN"/>
              </w:rPr>
              <w:lastRenderedPageBreak/>
              <w:t>saglabāšanas un attīstības plāns 202</w:t>
            </w:r>
            <w:r w:rsidR="0076334A">
              <w:rPr>
                <w:sz w:val="22"/>
                <w:szCs w:val="22"/>
                <w:lang w:eastAsia="zh-CN"/>
              </w:rPr>
              <w:t>1</w:t>
            </w:r>
            <w:r w:rsidRPr="00366301">
              <w:rPr>
                <w:sz w:val="22"/>
                <w:szCs w:val="22"/>
                <w:lang w:eastAsia="zh-CN"/>
              </w:rPr>
              <w:t>.</w:t>
            </w:r>
            <w:r w:rsidR="00600C14">
              <w:rPr>
                <w:sz w:val="22"/>
                <w:szCs w:val="22"/>
                <w:lang w:eastAsia="zh-CN"/>
              </w:rPr>
              <w:t xml:space="preserve"> </w:t>
            </w:r>
            <w:r w:rsidR="0076334A">
              <w:rPr>
                <w:sz w:val="22"/>
                <w:szCs w:val="22"/>
                <w:lang w:eastAsia="zh-CN"/>
              </w:rPr>
              <w:t>-</w:t>
            </w:r>
            <w:r w:rsidR="00600C14">
              <w:rPr>
                <w:sz w:val="22"/>
                <w:szCs w:val="22"/>
                <w:lang w:eastAsia="zh-CN"/>
              </w:rPr>
              <w:t xml:space="preserve"> </w:t>
            </w:r>
            <w:r w:rsidR="0076334A">
              <w:rPr>
                <w:sz w:val="22"/>
                <w:szCs w:val="22"/>
                <w:lang w:eastAsia="zh-CN"/>
              </w:rPr>
              <w:t>2027.</w:t>
            </w:r>
            <w:r w:rsidRPr="00366301">
              <w:rPr>
                <w:sz w:val="22"/>
                <w:szCs w:val="22"/>
                <w:lang w:eastAsia="zh-CN"/>
              </w:rPr>
              <w:t>gadam”</w:t>
            </w:r>
            <w:r w:rsidRPr="00366301">
              <w:rPr>
                <w:sz w:val="22"/>
                <w:szCs w:val="22"/>
                <w:lang w:eastAsia="en-US"/>
              </w:rPr>
              <w:t xml:space="preserve"> 4.rīcības virziena „NKM tematu iekļaušana formālās un neformālas izglītības programmu saturā, t.sk. speciālistu un pedagogu sagatavošana un kopienu iesaiste šādu programmu veidošanā un īstenošanā” 4.10.punkt</w:t>
            </w:r>
            <w:r>
              <w:rPr>
                <w:sz w:val="22"/>
                <w:szCs w:val="22"/>
                <w:lang w:eastAsia="en-US"/>
              </w:rPr>
              <w:t>s.</w:t>
            </w:r>
          </w:p>
        </w:tc>
      </w:tr>
      <w:tr w:rsidR="009A19C7" w:rsidRPr="009A19C7" w14:paraId="674F1EB0" w14:textId="77777777" w:rsidTr="00034B1A">
        <w:tc>
          <w:tcPr>
            <w:tcW w:w="199" w:type="pct"/>
            <w:tcBorders>
              <w:top w:val="single" w:sz="6" w:space="0" w:color="000000"/>
              <w:left w:val="single" w:sz="6" w:space="0" w:color="000000"/>
              <w:bottom w:val="single" w:sz="6" w:space="0" w:color="000000"/>
              <w:right w:val="single" w:sz="6" w:space="0" w:color="000000"/>
            </w:tcBorders>
          </w:tcPr>
          <w:p w14:paraId="588F1DA1" w14:textId="77777777" w:rsidR="00B14D31" w:rsidRPr="009A19C7" w:rsidRDefault="00B14D31" w:rsidP="00034B1A">
            <w:pPr>
              <w:pStyle w:val="naisc"/>
              <w:spacing w:before="0" w:after="0"/>
              <w:rPr>
                <w:sz w:val="22"/>
                <w:szCs w:val="22"/>
                <w:lang w:eastAsia="en-US"/>
              </w:rPr>
            </w:pPr>
            <w:r w:rsidRPr="009A19C7">
              <w:rPr>
                <w:sz w:val="22"/>
                <w:szCs w:val="22"/>
                <w:lang w:eastAsia="en-US"/>
              </w:rPr>
              <w:lastRenderedPageBreak/>
              <w:t>1</w:t>
            </w:r>
            <w:r w:rsidR="00706189" w:rsidRPr="009A19C7">
              <w:rPr>
                <w:sz w:val="22"/>
                <w:szCs w:val="22"/>
                <w:lang w:eastAsia="en-US"/>
              </w:rPr>
              <w:t>0</w:t>
            </w:r>
            <w:r w:rsidRPr="009A19C7">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05709670" w14:textId="7FF54D01" w:rsidR="00B14D31" w:rsidRPr="009A19C7" w:rsidRDefault="00B14D31" w:rsidP="005423AE">
            <w:pPr>
              <w:jc w:val="both"/>
              <w:rPr>
                <w:sz w:val="22"/>
                <w:szCs w:val="22"/>
                <w:lang w:eastAsia="en-US"/>
              </w:rPr>
            </w:pPr>
            <w:r w:rsidRPr="009A19C7">
              <w:rPr>
                <w:sz w:val="22"/>
                <w:szCs w:val="22"/>
                <w:lang w:eastAsia="en-US"/>
              </w:rPr>
              <w:t xml:space="preserve">Plāna projekta </w:t>
            </w:r>
            <w:r w:rsidR="00884FF1" w:rsidRPr="00884FF1">
              <w:rPr>
                <w:sz w:val="22"/>
                <w:szCs w:val="22"/>
                <w:lang w:eastAsia="en-US"/>
              </w:rPr>
              <w:t xml:space="preserve">2020.gadam </w:t>
            </w:r>
            <w:r w:rsidR="009E4B4E" w:rsidRPr="009A19C7">
              <w:rPr>
                <w:sz w:val="22"/>
                <w:szCs w:val="22"/>
                <w:lang w:eastAsia="zh-CN"/>
              </w:rPr>
              <w:t>V</w:t>
            </w:r>
            <w:r w:rsidR="00A55F7C" w:rsidRPr="009A19C7">
              <w:rPr>
                <w:sz w:val="22"/>
                <w:szCs w:val="22"/>
                <w:lang w:eastAsia="zh-CN"/>
              </w:rPr>
              <w:t>.</w:t>
            </w:r>
            <w:r w:rsidR="009E4B4E" w:rsidRPr="009A19C7">
              <w:rPr>
                <w:sz w:val="22"/>
                <w:szCs w:val="22"/>
                <w:lang w:eastAsia="zh-CN"/>
              </w:rPr>
              <w:t xml:space="preserve"> nodaļa </w:t>
            </w:r>
            <w:r w:rsidR="00543D61" w:rsidRPr="009A19C7">
              <w:rPr>
                <w:sz w:val="22"/>
                <w:szCs w:val="22"/>
                <w:lang w:eastAsia="en-US"/>
              </w:rPr>
              <w:t>„</w:t>
            </w:r>
            <w:r w:rsidR="009E4B4E" w:rsidRPr="009A19C7">
              <w:rPr>
                <w:sz w:val="22"/>
                <w:szCs w:val="22"/>
                <w:lang w:eastAsia="zh-CN"/>
              </w:rPr>
              <w:t>2019.gada nemateriālā kultūras mantojuma pasākumi un to izpilde</w:t>
            </w:r>
            <w:r w:rsidR="00543D61" w:rsidRPr="009A19C7">
              <w:rPr>
                <w:sz w:val="22"/>
                <w:szCs w:val="22"/>
                <w:lang w:eastAsia="zh-CN"/>
              </w:rPr>
              <w:t>”</w:t>
            </w:r>
            <w:r w:rsidR="00125219" w:rsidRPr="009A19C7">
              <w:rPr>
                <w:sz w:val="22"/>
                <w:szCs w:val="22"/>
                <w:lang w:eastAsia="zh-CN"/>
              </w:rPr>
              <w:t xml:space="preserve"> un </w:t>
            </w:r>
            <w:r w:rsidR="000B1F9F" w:rsidRPr="009A19C7">
              <w:rPr>
                <w:sz w:val="22"/>
                <w:szCs w:val="22"/>
                <w:lang w:eastAsia="zh-CN"/>
              </w:rPr>
              <w:t>VI</w:t>
            </w:r>
            <w:r w:rsidR="00A55F7C" w:rsidRPr="009A19C7">
              <w:rPr>
                <w:sz w:val="22"/>
                <w:szCs w:val="22"/>
                <w:lang w:eastAsia="zh-CN"/>
              </w:rPr>
              <w:t>.</w:t>
            </w:r>
            <w:r w:rsidR="000B1F9F" w:rsidRPr="009A19C7">
              <w:rPr>
                <w:sz w:val="22"/>
                <w:szCs w:val="22"/>
                <w:lang w:eastAsia="zh-CN"/>
              </w:rPr>
              <w:t xml:space="preserve"> nodaļa </w:t>
            </w:r>
            <w:r w:rsidR="002F231C" w:rsidRPr="009A19C7">
              <w:rPr>
                <w:sz w:val="22"/>
                <w:szCs w:val="22"/>
                <w:lang w:eastAsia="en-US"/>
              </w:rPr>
              <w:t>„</w:t>
            </w:r>
            <w:r w:rsidR="002F231C" w:rsidRPr="009A19C7">
              <w:rPr>
                <w:sz w:val="22"/>
                <w:szCs w:val="22"/>
                <w:lang w:eastAsia="zh-CN"/>
              </w:rPr>
              <w:t>Nemateriālā kultūras mantojuma saglabāšanas un attīstības plāns 2020.gadam”.</w:t>
            </w:r>
          </w:p>
        </w:tc>
        <w:tc>
          <w:tcPr>
            <w:tcW w:w="1484" w:type="pct"/>
            <w:tcBorders>
              <w:top w:val="single" w:sz="6" w:space="0" w:color="000000"/>
              <w:left w:val="single" w:sz="6" w:space="0" w:color="000000"/>
              <w:bottom w:val="single" w:sz="6" w:space="0" w:color="000000"/>
              <w:right w:val="single" w:sz="6" w:space="0" w:color="000000"/>
            </w:tcBorders>
          </w:tcPr>
          <w:p w14:paraId="4B47FE36" w14:textId="77777777" w:rsidR="00B14D31" w:rsidRPr="009A19C7" w:rsidRDefault="00B14D31" w:rsidP="00B14D31">
            <w:pPr>
              <w:rPr>
                <w:b/>
                <w:sz w:val="22"/>
                <w:szCs w:val="22"/>
              </w:rPr>
            </w:pPr>
            <w:r w:rsidRPr="009A19C7">
              <w:rPr>
                <w:b/>
                <w:sz w:val="22"/>
                <w:szCs w:val="22"/>
              </w:rPr>
              <w:t>Tieslietu ministrija:</w:t>
            </w:r>
          </w:p>
          <w:p w14:paraId="23F027F3" w14:textId="77777777" w:rsidR="00B14D31" w:rsidRPr="009A19C7" w:rsidRDefault="00B14D31" w:rsidP="00CF42EA">
            <w:pPr>
              <w:jc w:val="both"/>
              <w:rPr>
                <w:sz w:val="22"/>
                <w:szCs w:val="22"/>
              </w:rPr>
            </w:pPr>
            <w:r w:rsidRPr="009A19C7">
              <w:rPr>
                <w:sz w:val="22"/>
                <w:szCs w:val="22"/>
                <w:lang w:eastAsia="zh-CN"/>
              </w:rPr>
              <w:t>Plāna projekta V nodaļā "2019. gada nemateriālā kultūras mantojuma pasākumi un to izpilde" iekļauts 5.1. pasākums "Sagatavot NKM plāna 2021 – 2027 projektu atbilstoši valsts kultūrpolitikas pamatnostādnēm", kā arī norādīta informācija par šī pasākuma izpildi 2019. gadā "Uzdevums turpinās 2020. gadā". Ņemot vērā to, ka plāna projekta VI nodaļā šāds pasākums nav iekļauts, nav saprotams, kad Nemateriālā kultūras mantojuma saglabāšanas un attīstības plāns 2021.-2027. gadam tiks iesniegts apstiprināšanai Ministru kabinetā. Lūdzam izvērtēt nepieciešamību papildināt plāna projektu ar informāciju par Nemateriālā kultūras mantojuma saglabāšanas un attīstības plāna 2021.-2027. gadam sagatavošanu un virzību apstiprināšanai Ministru kabinetā.</w:t>
            </w:r>
          </w:p>
        </w:tc>
        <w:tc>
          <w:tcPr>
            <w:tcW w:w="989" w:type="pct"/>
            <w:tcBorders>
              <w:top w:val="single" w:sz="6" w:space="0" w:color="000000"/>
              <w:left w:val="single" w:sz="6" w:space="0" w:color="000000"/>
              <w:bottom w:val="single" w:sz="6" w:space="0" w:color="000000"/>
              <w:right w:val="single" w:sz="6" w:space="0" w:color="000000"/>
            </w:tcBorders>
          </w:tcPr>
          <w:p w14:paraId="4F394FF2" w14:textId="77777777" w:rsidR="00B14D31" w:rsidRPr="009A19C7" w:rsidRDefault="00B14D31" w:rsidP="00B14D31">
            <w:pPr>
              <w:pStyle w:val="naisc"/>
              <w:spacing w:before="0" w:after="0"/>
              <w:rPr>
                <w:b/>
                <w:sz w:val="22"/>
                <w:szCs w:val="22"/>
                <w:lang w:eastAsia="en-US"/>
              </w:rPr>
            </w:pPr>
            <w:r w:rsidRPr="009A19C7">
              <w:rPr>
                <w:b/>
                <w:sz w:val="22"/>
                <w:szCs w:val="22"/>
                <w:lang w:eastAsia="en-US"/>
              </w:rPr>
              <w:t>Ņemts vērā</w:t>
            </w:r>
          </w:p>
        </w:tc>
        <w:tc>
          <w:tcPr>
            <w:tcW w:w="1189" w:type="pct"/>
            <w:tcBorders>
              <w:top w:val="single" w:sz="4" w:space="0" w:color="auto"/>
              <w:left w:val="single" w:sz="4" w:space="0" w:color="auto"/>
              <w:bottom w:val="single" w:sz="4" w:space="0" w:color="auto"/>
              <w:right w:val="single" w:sz="4" w:space="0" w:color="auto"/>
            </w:tcBorders>
          </w:tcPr>
          <w:p w14:paraId="62D382D5" w14:textId="6038921C" w:rsidR="00B14D31" w:rsidRPr="009A19C7" w:rsidRDefault="00EB74BE" w:rsidP="009A19C7">
            <w:pPr>
              <w:tabs>
                <w:tab w:val="left" w:pos="851"/>
              </w:tabs>
              <w:suppressAutoHyphens/>
              <w:contextualSpacing/>
              <w:jc w:val="both"/>
              <w:outlineLvl w:val="0"/>
              <w:rPr>
                <w:sz w:val="22"/>
                <w:szCs w:val="22"/>
                <w:lang w:eastAsia="zh-CN"/>
              </w:rPr>
            </w:pPr>
            <w:r w:rsidRPr="009A19C7">
              <w:rPr>
                <w:sz w:val="22"/>
                <w:szCs w:val="22"/>
                <w:lang w:eastAsia="en-US"/>
              </w:rPr>
              <w:t>Plāna projekta V. nodaļa „</w:t>
            </w:r>
            <w:r w:rsidRPr="009A19C7">
              <w:rPr>
                <w:sz w:val="22"/>
                <w:szCs w:val="22"/>
                <w:lang w:eastAsia="zh-CN"/>
              </w:rPr>
              <w:t>NKM saglabāšanas un attīstības pasākumi 202</w:t>
            </w:r>
            <w:r w:rsidR="0076334A">
              <w:rPr>
                <w:sz w:val="22"/>
                <w:szCs w:val="22"/>
                <w:lang w:eastAsia="zh-CN"/>
              </w:rPr>
              <w:t>1</w:t>
            </w:r>
            <w:r w:rsidRPr="009A19C7">
              <w:rPr>
                <w:sz w:val="22"/>
                <w:szCs w:val="22"/>
                <w:lang w:eastAsia="zh-CN"/>
              </w:rPr>
              <w:t>.</w:t>
            </w:r>
            <w:r w:rsidR="009F549A">
              <w:rPr>
                <w:sz w:val="22"/>
                <w:szCs w:val="22"/>
                <w:lang w:eastAsia="zh-CN"/>
              </w:rPr>
              <w:t xml:space="preserve"> </w:t>
            </w:r>
            <w:r w:rsidR="0076334A">
              <w:rPr>
                <w:sz w:val="22"/>
                <w:szCs w:val="22"/>
                <w:lang w:eastAsia="zh-CN"/>
              </w:rPr>
              <w:t>-</w:t>
            </w:r>
            <w:r w:rsidR="009F549A">
              <w:rPr>
                <w:sz w:val="22"/>
                <w:szCs w:val="22"/>
                <w:lang w:eastAsia="zh-CN"/>
              </w:rPr>
              <w:t xml:space="preserve"> </w:t>
            </w:r>
            <w:r w:rsidR="0076334A">
              <w:rPr>
                <w:sz w:val="22"/>
                <w:szCs w:val="22"/>
                <w:lang w:eastAsia="zh-CN"/>
              </w:rPr>
              <w:t>2027. </w:t>
            </w:r>
            <w:r w:rsidRPr="009A19C7">
              <w:rPr>
                <w:sz w:val="22"/>
                <w:szCs w:val="22"/>
                <w:lang w:eastAsia="zh-CN"/>
              </w:rPr>
              <w:t>gadā”</w:t>
            </w:r>
            <w:r w:rsidR="00094878" w:rsidRPr="009A19C7">
              <w:rPr>
                <w:sz w:val="22"/>
                <w:szCs w:val="22"/>
                <w:lang w:eastAsia="zh-CN"/>
              </w:rPr>
              <w:t xml:space="preserve"> papildināta ar 5.1.punktu, kas </w:t>
            </w:r>
            <w:r w:rsidR="004A6803">
              <w:rPr>
                <w:sz w:val="22"/>
                <w:szCs w:val="22"/>
                <w:lang w:eastAsia="zh-CN"/>
              </w:rPr>
              <w:t>paredz</w:t>
            </w:r>
            <w:r w:rsidR="009A19C7" w:rsidRPr="009A19C7">
              <w:rPr>
                <w:sz w:val="22"/>
                <w:szCs w:val="22"/>
                <w:lang w:eastAsia="zh-CN"/>
              </w:rPr>
              <w:t xml:space="preserve"> </w:t>
            </w:r>
            <w:r w:rsidR="008607DE">
              <w:rPr>
                <w:sz w:val="22"/>
                <w:szCs w:val="22"/>
                <w:lang w:eastAsia="zh-CN"/>
              </w:rPr>
              <w:t>pasākumu</w:t>
            </w:r>
            <w:r w:rsidR="004A6803">
              <w:rPr>
                <w:sz w:val="22"/>
                <w:szCs w:val="22"/>
                <w:lang w:eastAsia="zh-CN"/>
              </w:rPr>
              <w:t xml:space="preserve"> </w:t>
            </w:r>
            <w:r w:rsidR="009F549A">
              <w:rPr>
                <w:sz w:val="22"/>
                <w:szCs w:val="22"/>
                <w:lang w:eastAsia="zh-CN"/>
              </w:rPr>
              <w:t xml:space="preserve">– </w:t>
            </w:r>
            <w:r w:rsidR="009A19C7" w:rsidRPr="009A19C7">
              <w:rPr>
                <w:sz w:val="22"/>
                <w:szCs w:val="22"/>
                <w:lang w:eastAsia="zh-CN"/>
              </w:rPr>
              <w:t>s</w:t>
            </w:r>
            <w:r w:rsidR="009A19C7" w:rsidRPr="009A19C7">
              <w:rPr>
                <w:bCs/>
                <w:sz w:val="22"/>
                <w:szCs w:val="22"/>
              </w:rPr>
              <w:t>agatavot NKM plāna 202</w:t>
            </w:r>
            <w:r w:rsidR="0076334A">
              <w:rPr>
                <w:bCs/>
                <w:sz w:val="22"/>
                <w:szCs w:val="22"/>
              </w:rPr>
              <w:t>8</w:t>
            </w:r>
            <w:r w:rsidR="009A19C7" w:rsidRPr="009A19C7">
              <w:rPr>
                <w:bCs/>
                <w:sz w:val="22"/>
                <w:szCs w:val="22"/>
              </w:rPr>
              <w:t xml:space="preserve"> – 20</w:t>
            </w:r>
            <w:r w:rsidR="0076334A">
              <w:rPr>
                <w:bCs/>
                <w:sz w:val="22"/>
                <w:szCs w:val="22"/>
              </w:rPr>
              <w:t>33</w:t>
            </w:r>
            <w:r w:rsidR="009A19C7" w:rsidRPr="009A19C7">
              <w:rPr>
                <w:bCs/>
                <w:sz w:val="22"/>
                <w:szCs w:val="22"/>
              </w:rPr>
              <w:t xml:space="preserve"> projektu atbilstoši valsts kultūrpolitikas pamatnostādnēm, nosakot rīcības virzienus un īstenojamos uzdevumus NKM jomā laika posmam 202</w:t>
            </w:r>
            <w:r w:rsidR="0076334A">
              <w:rPr>
                <w:bCs/>
                <w:sz w:val="22"/>
                <w:szCs w:val="22"/>
              </w:rPr>
              <w:t>8</w:t>
            </w:r>
            <w:r w:rsidR="009A19C7" w:rsidRPr="009A19C7">
              <w:rPr>
                <w:bCs/>
                <w:sz w:val="22"/>
                <w:szCs w:val="22"/>
              </w:rPr>
              <w:t>. – 20</w:t>
            </w:r>
            <w:r w:rsidR="0076334A">
              <w:rPr>
                <w:bCs/>
                <w:sz w:val="22"/>
                <w:szCs w:val="22"/>
              </w:rPr>
              <w:t>33</w:t>
            </w:r>
            <w:r w:rsidR="009A19C7" w:rsidRPr="009A19C7">
              <w:rPr>
                <w:bCs/>
                <w:sz w:val="22"/>
                <w:szCs w:val="22"/>
              </w:rPr>
              <w:t xml:space="preserve">., </w:t>
            </w:r>
            <w:r w:rsidR="009A19C7">
              <w:rPr>
                <w:bCs/>
                <w:sz w:val="22"/>
                <w:szCs w:val="22"/>
              </w:rPr>
              <w:t>kā arī plāna projekta iesniegšanu apstiprināšanai </w:t>
            </w:r>
            <w:r w:rsidR="009A19C7" w:rsidRPr="009A19C7">
              <w:rPr>
                <w:bCs/>
                <w:sz w:val="22"/>
                <w:szCs w:val="22"/>
              </w:rPr>
              <w:t>M</w:t>
            </w:r>
            <w:r w:rsidR="004A6803">
              <w:rPr>
                <w:bCs/>
                <w:sz w:val="22"/>
                <w:szCs w:val="22"/>
              </w:rPr>
              <w:t>inistru kabinetā</w:t>
            </w:r>
            <w:r w:rsidR="009A19C7">
              <w:rPr>
                <w:bCs/>
                <w:sz w:val="22"/>
                <w:szCs w:val="22"/>
              </w:rPr>
              <w:t>.</w:t>
            </w:r>
          </w:p>
        </w:tc>
      </w:tr>
      <w:tr w:rsidR="006555B2" w:rsidRPr="006555B2" w14:paraId="186B55D8" w14:textId="77777777" w:rsidTr="00755A69">
        <w:tc>
          <w:tcPr>
            <w:tcW w:w="199" w:type="pct"/>
            <w:tcBorders>
              <w:top w:val="single" w:sz="6" w:space="0" w:color="000000"/>
              <w:left w:val="single" w:sz="6" w:space="0" w:color="000000"/>
              <w:bottom w:val="single" w:sz="6" w:space="0" w:color="000000"/>
              <w:right w:val="single" w:sz="6" w:space="0" w:color="000000"/>
            </w:tcBorders>
          </w:tcPr>
          <w:p w14:paraId="615922B2" w14:textId="77777777" w:rsidR="00B14D31" w:rsidRPr="006555B2" w:rsidRDefault="00B14D31" w:rsidP="006555B2">
            <w:pPr>
              <w:pStyle w:val="naisc"/>
              <w:spacing w:before="0" w:after="0"/>
              <w:rPr>
                <w:sz w:val="22"/>
                <w:szCs w:val="22"/>
                <w:lang w:eastAsia="en-US"/>
              </w:rPr>
            </w:pPr>
            <w:r w:rsidRPr="006555B2">
              <w:rPr>
                <w:sz w:val="22"/>
                <w:szCs w:val="22"/>
                <w:lang w:eastAsia="en-US"/>
              </w:rPr>
              <w:t>1</w:t>
            </w:r>
            <w:r w:rsidR="00706189" w:rsidRPr="006555B2">
              <w:rPr>
                <w:sz w:val="22"/>
                <w:szCs w:val="22"/>
                <w:lang w:eastAsia="en-US"/>
              </w:rPr>
              <w:t>1</w:t>
            </w:r>
            <w:r w:rsidRPr="006555B2">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339501EC" w14:textId="230E8450" w:rsidR="00B14D31" w:rsidRPr="006555B2" w:rsidRDefault="00A47AD3" w:rsidP="006555B2">
            <w:pPr>
              <w:jc w:val="both"/>
              <w:rPr>
                <w:sz w:val="22"/>
                <w:szCs w:val="22"/>
                <w:lang w:eastAsia="en-US"/>
              </w:rPr>
            </w:pPr>
            <w:r w:rsidRPr="006555B2">
              <w:rPr>
                <w:sz w:val="22"/>
                <w:szCs w:val="22"/>
                <w:shd w:val="clear" w:color="auto" w:fill="FFFFFF"/>
              </w:rPr>
              <w:t xml:space="preserve">Plāna projekta </w:t>
            </w:r>
            <w:r w:rsidR="00934EAE" w:rsidRPr="00934EAE">
              <w:rPr>
                <w:sz w:val="22"/>
                <w:szCs w:val="22"/>
                <w:shd w:val="clear" w:color="auto" w:fill="FFFFFF"/>
              </w:rPr>
              <w:t xml:space="preserve">2020.gadam </w:t>
            </w:r>
            <w:r w:rsidRPr="006555B2">
              <w:rPr>
                <w:sz w:val="22"/>
                <w:szCs w:val="22"/>
                <w:shd w:val="clear" w:color="auto" w:fill="FFFFFF"/>
              </w:rPr>
              <w:t>VII</w:t>
            </w:r>
            <w:r w:rsidR="00F82284">
              <w:rPr>
                <w:sz w:val="22"/>
                <w:szCs w:val="22"/>
                <w:shd w:val="clear" w:color="auto" w:fill="FFFFFF"/>
              </w:rPr>
              <w:t>.</w:t>
            </w:r>
            <w:r w:rsidRPr="006555B2">
              <w:rPr>
                <w:sz w:val="22"/>
                <w:szCs w:val="22"/>
                <w:shd w:val="clear" w:color="auto" w:fill="FFFFFF"/>
              </w:rPr>
              <w:t> nodaļ</w:t>
            </w:r>
            <w:r>
              <w:rPr>
                <w:sz w:val="22"/>
                <w:szCs w:val="22"/>
                <w:shd w:val="clear" w:color="auto" w:fill="FFFFFF"/>
              </w:rPr>
              <w:t>a</w:t>
            </w:r>
            <w:r w:rsidRPr="006555B2">
              <w:rPr>
                <w:sz w:val="22"/>
                <w:szCs w:val="22"/>
                <w:shd w:val="clear" w:color="auto" w:fill="FFFFFF"/>
              </w:rPr>
              <w:t xml:space="preserve"> </w:t>
            </w:r>
            <w:r w:rsidR="00F375A1" w:rsidRPr="009B6647">
              <w:rPr>
                <w:sz w:val="22"/>
                <w:szCs w:val="22"/>
                <w:lang w:eastAsia="en-US"/>
              </w:rPr>
              <w:t>„</w:t>
            </w:r>
            <w:r w:rsidRPr="006555B2">
              <w:rPr>
                <w:sz w:val="22"/>
                <w:szCs w:val="22"/>
                <w:shd w:val="clear" w:color="auto" w:fill="FFFFFF"/>
              </w:rPr>
              <w:t>Ietekmes novērtējums uz valsts un pašvaldību budžetu</w:t>
            </w:r>
            <w:r w:rsidR="00F375A1">
              <w:rPr>
                <w:sz w:val="22"/>
                <w:szCs w:val="22"/>
                <w:shd w:val="clear" w:color="auto" w:fill="FFFFFF"/>
              </w:rPr>
              <w:t>”.</w:t>
            </w:r>
          </w:p>
        </w:tc>
        <w:tc>
          <w:tcPr>
            <w:tcW w:w="1484" w:type="pct"/>
            <w:tcBorders>
              <w:top w:val="single" w:sz="6" w:space="0" w:color="000000"/>
              <w:left w:val="single" w:sz="6" w:space="0" w:color="000000"/>
              <w:bottom w:val="single" w:sz="6" w:space="0" w:color="000000"/>
              <w:right w:val="single" w:sz="6" w:space="0" w:color="000000"/>
            </w:tcBorders>
          </w:tcPr>
          <w:p w14:paraId="76778CDA" w14:textId="77777777" w:rsidR="00B14D31" w:rsidRPr="006555B2" w:rsidRDefault="00B14D31" w:rsidP="006555B2">
            <w:pPr>
              <w:rPr>
                <w:b/>
                <w:sz w:val="22"/>
                <w:szCs w:val="22"/>
              </w:rPr>
            </w:pPr>
            <w:r w:rsidRPr="006555B2">
              <w:rPr>
                <w:b/>
                <w:sz w:val="22"/>
                <w:szCs w:val="22"/>
              </w:rPr>
              <w:t>Tieslietu ministrija:</w:t>
            </w:r>
          </w:p>
          <w:p w14:paraId="63638A65" w14:textId="77777777" w:rsidR="00B14D31" w:rsidRPr="006555B2" w:rsidRDefault="00B14D31" w:rsidP="006555B2">
            <w:pPr>
              <w:pStyle w:val="Sarakstarindkopa"/>
              <w:suppressAutoHyphens/>
              <w:ind w:left="0"/>
              <w:jc w:val="both"/>
              <w:rPr>
                <w:rFonts w:ascii="Times New Roman" w:hAnsi="Times New Roman"/>
                <w:shd w:val="clear" w:color="auto" w:fill="FFFFFF"/>
              </w:rPr>
            </w:pPr>
            <w:r w:rsidRPr="006555B2">
              <w:rPr>
                <w:rFonts w:ascii="Times New Roman" w:hAnsi="Times New Roman"/>
                <w:shd w:val="clear" w:color="auto" w:fill="FFFFFF"/>
              </w:rPr>
              <w:t xml:space="preserve">Plāna projekta VII nodaļā "Ietekmes novērtējums uz valsts un pašvaldību budžetu" </w:t>
            </w:r>
            <w:r w:rsidRPr="006555B2">
              <w:rPr>
                <w:rFonts w:ascii="Times New Roman" w:hAnsi="Times New Roman"/>
                <w:shd w:val="clear" w:color="auto" w:fill="FFFFFF"/>
              </w:rPr>
              <w:lastRenderedPageBreak/>
              <w:t>norādīts, ka plāns tiek īstenots institūciju budžeta ietvaros.</w:t>
            </w:r>
          </w:p>
          <w:p w14:paraId="7CC120A0" w14:textId="77777777" w:rsidR="00B14D31" w:rsidRPr="006555B2" w:rsidRDefault="00B14D31" w:rsidP="006555B2">
            <w:pPr>
              <w:pStyle w:val="Sarakstarindkopa"/>
              <w:suppressAutoHyphens/>
              <w:ind w:left="0"/>
              <w:jc w:val="both"/>
              <w:rPr>
                <w:rFonts w:ascii="Times New Roman" w:hAnsi="Times New Roman"/>
                <w:shd w:val="clear" w:color="auto" w:fill="FFFFFF"/>
              </w:rPr>
            </w:pPr>
            <w:r w:rsidRPr="006555B2">
              <w:rPr>
                <w:rFonts w:ascii="Times New Roman" w:hAnsi="Times New Roman"/>
                <w:shd w:val="clear" w:color="auto" w:fill="FFFFFF"/>
              </w:rPr>
              <w:t xml:space="preserve">Atbilstoši noteikumu Nr.737 25.6. apakšpunktā noteiktajam plāns ietver </w:t>
            </w:r>
            <w:r w:rsidRPr="00A73EA3">
              <w:rPr>
                <w:rFonts w:ascii="Times New Roman" w:hAnsi="Times New Roman"/>
                <w:shd w:val="clear" w:color="auto" w:fill="FFFFFF"/>
              </w:rPr>
              <w:t>pasākumu izpildei pieejamo,</w:t>
            </w:r>
            <w:r w:rsidRPr="006555B2">
              <w:rPr>
                <w:rFonts w:ascii="Times New Roman" w:hAnsi="Times New Roman"/>
                <w:shd w:val="clear" w:color="auto" w:fill="FFFFFF"/>
              </w:rPr>
              <w:t xml:space="preserve"> kā arī papildus nepieciešamo finansējumu, pievienojot detalizētus aprēķinus par ietekmi uz valsts budžetu un pašvaldību budžetiem atbilstoši normatīvajam aktam par tiesību akta sākotnējās ietekmes izvērtēšanas kārtību.</w:t>
            </w:r>
          </w:p>
          <w:p w14:paraId="180D9576" w14:textId="77777777" w:rsidR="00B14D31" w:rsidRPr="006555B2" w:rsidRDefault="00B14D31" w:rsidP="006555B2">
            <w:pPr>
              <w:pStyle w:val="Sarakstarindkopa"/>
              <w:suppressAutoHyphens/>
              <w:ind w:left="0"/>
              <w:jc w:val="both"/>
            </w:pPr>
            <w:r w:rsidRPr="006555B2">
              <w:rPr>
                <w:rFonts w:ascii="Times New Roman" w:hAnsi="Times New Roman"/>
                <w:shd w:val="clear" w:color="auto" w:fill="FFFFFF"/>
              </w:rPr>
              <w:t>Lūdzam papildināt plāna projektu ar informāciju atbilstoši noteikumu Nr. 737 25.6. apakšpunkta prasībām.</w:t>
            </w:r>
          </w:p>
        </w:tc>
        <w:tc>
          <w:tcPr>
            <w:tcW w:w="989" w:type="pct"/>
            <w:tcBorders>
              <w:top w:val="single" w:sz="6" w:space="0" w:color="000000"/>
              <w:left w:val="single" w:sz="6" w:space="0" w:color="000000"/>
              <w:bottom w:val="single" w:sz="6" w:space="0" w:color="000000"/>
              <w:right w:val="single" w:sz="6" w:space="0" w:color="000000"/>
            </w:tcBorders>
          </w:tcPr>
          <w:p w14:paraId="5C2B82BE" w14:textId="77777777" w:rsidR="00B14D31" w:rsidRPr="006555B2" w:rsidRDefault="00E432AC" w:rsidP="006555B2">
            <w:pPr>
              <w:pStyle w:val="naisc"/>
              <w:spacing w:before="0" w:after="0"/>
              <w:rPr>
                <w:b/>
                <w:sz w:val="22"/>
                <w:szCs w:val="22"/>
                <w:lang w:eastAsia="en-US"/>
              </w:rPr>
            </w:pPr>
            <w:r w:rsidRPr="006555B2">
              <w:rPr>
                <w:b/>
                <w:sz w:val="22"/>
                <w:szCs w:val="22"/>
                <w:lang w:eastAsia="en-US"/>
              </w:rPr>
              <w:lastRenderedPageBreak/>
              <w:t>Ņemts vērā</w:t>
            </w:r>
          </w:p>
        </w:tc>
        <w:tc>
          <w:tcPr>
            <w:tcW w:w="1189" w:type="pct"/>
            <w:tcBorders>
              <w:top w:val="single" w:sz="4" w:space="0" w:color="auto"/>
              <w:left w:val="single" w:sz="4" w:space="0" w:color="auto"/>
              <w:bottom w:val="single" w:sz="4" w:space="0" w:color="auto"/>
              <w:right w:val="single" w:sz="4" w:space="0" w:color="auto"/>
            </w:tcBorders>
          </w:tcPr>
          <w:p w14:paraId="0C4399AE" w14:textId="24A50E2D" w:rsidR="00B14D31" w:rsidRPr="006555B2" w:rsidRDefault="002A4F38" w:rsidP="002A4F38">
            <w:pPr>
              <w:jc w:val="both"/>
              <w:rPr>
                <w:sz w:val="22"/>
                <w:szCs w:val="22"/>
                <w:lang w:eastAsia="zh-CN"/>
              </w:rPr>
            </w:pPr>
            <w:r>
              <w:rPr>
                <w:sz w:val="22"/>
                <w:szCs w:val="22"/>
                <w:shd w:val="clear" w:color="auto" w:fill="FFFFFF"/>
              </w:rPr>
              <w:t>P</w:t>
            </w:r>
            <w:r w:rsidR="00A73EA3">
              <w:rPr>
                <w:sz w:val="22"/>
                <w:szCs w:val="22"/>
                <w:shd w:val="clear" w:color="auto" w:fill="FFFFFF"/>
              </w:rPr>
              <w:t>recizēta</w:t>
            </w:r>
            <w:r>
              <w:rPr>
                <w:sz w:val="22"/>
                <w:szCs w:val="22"/>
                <w:shd w:val="clear" w:color="auto" w:fill="FFFFFF"/>
              </w:rPr>
              <w:t xml:space="preserve"> p</w:t>
            </w:r>
            <w:r w:rsidRPr="006555B2">
              <w:rPr>
                <w:sz w:val="22"/>
                <w:szCs w:val="22"/>
                <w:shd w:val="clear" w:color="auto" w:fill="FFFFFF"/>
              </w:rPr>
              <w:t>lāna projekta VI</w:t>
            </w:r>
            <w:r w:rsidR="00F82284">
              <w:rPr>
                <w:sz w:val="22"/>
                <w:szCs w:val="22"/>
                <w:shd w:val="clear" w:color="auto" w:fill="FFFFFF"/>
              </w:rPr>
              <w:t>.</w:t>
            </w:r>
            <w:r w:rsidRPr="006555B2">
              <w:rPr>
                <w:sz w:val="22"/>
                <w:szCs w:val="22"/>
                <w:shd w:val="clear" w:color="auto" w:fill="FFFFFF"/>
              </w:rPr>
              <w:t> nodaļ</w:t>
            </w:r>
            <w:r>
              <w:rPr>
                <w:sz w:val="22"/>
                <w:szCs w:val="22"/>
                <w:shd w:val="clear" w:color="auto" w:fill="FFFFFF"/>
              </w:rPr>
              <w:t>a</w:t>
            </w:r>
            <w:r w:rsidRPr="006555B2">
              <w:rPr>
                <w:sz w:val="22"/>
                <w:szCs w:val="22"/>
                <w:shd w:val="clear" w:color="auto" w:fill="FFFFFF"/>
              </w:rPr>
              <w:t xml:space="preserve"> </w:t>
            </w:r>
            <w:r w:rsidRPr="009B6647">
              <w:rPr>
                <w:sz w:val="22"/>
                <w:szCs w:val="22"/>
                <w:lang w:eastAsia="en-US"/>
              </w:rPr>
              <w:t>„</w:t>
            </w:r>
            <w:r w:rsidRPr="006555B2">
              <w:rPr>
                <w:sz w:val="22"/>
                <w:szCs w:val="22"/>
                <w:shd w:val="clear" w:color="auto" w:fill="FFFFFF"/>
              </w:rPr>
              <w:t>Ietekmes novērtējums uz valsts un pašvaldību budžetu</w:t>
            </w:r>
            <w:r>
              <w:rPr>
                <w:sz w:val="22"/>
                <w:szCs w:val="22"/>
                <w:shd w:val="clear" w:color="auto" w:fill="FFFFFF"/>
              </w:rPr>
              <w:t>”.</w:t>
            </w:r>
          </w:p>
        </w:tc>
      </w:tr>
      <w:tr w:rsidR="003C3838" w:rsidRPr="003C3838" w14:paraId="47241110" w14:textId="77777777" w:rsidTr="00AE2E0E">
        <w:tc>
          <w:tcPr>
            <w:tcW w:w="199" w:type="pct"/>
            <w:tcBorders>
              <w:top w:val="single" w:sz="6" w:space="0" w:color="000000"/>
              <w:left w:val="single" w:sz="6" w:space="0" w:color="000000"/>
              <w:bottom w:val="single" w:sz="6" w:space="0" w:color="000000"/>
              <w:right w:val="single" w:sz="6" w:space="0" w:color="000000"/>
            </w:tcBorders>
          </w:tcPr>
          <w:p w14:paraId="68C90AB2" w14:textId="77777777" w:rsidR="00B14D31" w:rsidRPr="003C3838" w:rsidRDefault="00B14D31" w:rsidP="00AE2E0E">
            <w:pPr>
              <w:pStyle w:val="naisc"/>
              <w:spacing w:before="0" w:after="0"/>
              <w:rPr>
                <w:sz w:val="22"/>
                <w:szCs w:val="22"/>
                <w:lang w:eastAsia="en-US"/>
              </w:rPr>
            </w:pPr>
            <w:r w:rsidRPr="003C3838">
              <w:rPr>
                <w:sz w:val="22"/>
                <w:szCs w:val="22"/>
                <w:lang w:eastAsia="en-US"/>
              </w:rPr>
              <w:t>1</w:t>
            </w:r>
            <w:r w:rsidR="00706189" w:rsidRPr="003C3838">
              <w:rPr>
                <w:sz w:val="22"/>
                <w:szCs w:val="22"/>
                <w:lang w:eastAsia="en-US"/>
              </w:rPr>
              <w:t>2</w:t>
            </w:r>
            <w:r w:rsidRPr="003C3838">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03AC3698" w14:textId="627B08E4" w:rsidR="00653CBC" w:rsidRPr="003C3838" w:rsidRDefault="005B28FE" w:rsidP="00B14D31">
            <w:pPr>
              <w:jc w:val="both"/>
              <w:rPr>
                <w:sz w:val="22"/>
                <w:szCs w:val="22"/>
                <w:lang w:eastAsia="zh-CN"/>
              </w:rPr>
            </w:pPr>
            <w:r w:rsidRPr="003C3838">
              <w:rPr>
                <w:sz w:val="22"/>
                <w:szCs w:val="22"/>
                <w:lang w:eastAsia="zh-CN"/>
              </w:rPr>
              <w:t xml:space="preserve">Plāna projekta </w:t>
            </w:r>
            <w:r w:rsidR="00934EAE" w:rsidRPr="00934EAE">
              <w:rPr>
                <w:sz w:val="22"/>
                <w:szCs w:val="22"/>
                <w:lang w:eastAsia="zh-CN"/>
              </w:rPr>
              <w:t xml:space="preserve">2020.gadam </w:t>
            </w:r>
            <w:r w:rsidRPr="003C3838">
              <w:rPr>
                <w:sz w:val="22"/>
                <w:szCs w:val="22"/>
                <w:lang w:eastAsia="zh-CN"/>
              </w:rPr>
              <w:t>VI. nodaļa</w:t>
            </w:r>
            <w:r w:rsidR="00653CBC" w:rsidRPr="003C3838">
              <w:rPr>
                <w:sz w:val="22"/>
                <w:szCs w:val="22"/>
                <w:lang w:eastAsia="zh-CN"/>
              </w:rPr>
              <w:t>s</w:t>
            </w:r>
            <w:r w:rsidRPr="003C3838">
              <w:rPr>
                <w:sz w:val="22"/>
                <w:szCs w:val="22"/>
                <w:lang w:eastAsia="zh-CN"/>
              </w:rPr>
              <w:t xml:space="preserve"> </w:t>
            </w:r>
            <w:r w:rsidRPr="003C3838">
              <w:rPr>
                <w:sz w:val="22"/>
                <w:szCs w:val="22"/>
                <w:lang w:eastAsia="en-US"/>
              </w:rPr>
              <w:t>„</w:t>
            </w:r>
            <w:r w:rsidRPr="003C3838">
              <w:rPr>
                <w:sz w:val="22"/>
                <w:szCs w:val="22"/>
                <w:lang w:eastAsia="zh-CN"/>
              </w:rPr>
              <w:t>Nemateriālā kultūras mantojuma saglabāšanas un attīstības plāns 2020.gadam”</w:t>
            </w:r>
            <w:r w:rsidR="00653CBC" w:rsidRPr="003C3838">
              <w:rPr>
                <w:sz w:val="22"/>
                <w:szCs w:val="22"/>
                <w:lang w:eastAsia="zh-CN"/>
              </w:rPr>
              <w:t xml:space="preserve"> </w:t>
            </w:r>
            <w:r w:rsidR="00653CBC" w:rsidRPr="003C3838">
              <w:rPr>
                <w:sz w:val="22"/>
                <w:szCs w:val="22"/>
                <w:shd w:val="clear" w:color="auto" w:fill="FFFFFF"/>
              </w:rPr>
              <w:t xml:space="preserve">1.rīcības virziena </w:t>
            </w:r>
            <w:r w:rsidR="002A6AE8" w:rsidRPr="003C3838">
              <w:rPr>
                <w:sz w:val="22"/>
                <w:szCs w:val="22"/>
                <w:lang w:eastAsia="en-US"/>
              </w:rPr>
              <w:t>„</w:t>
            </w:r>
            <w:r w:rsidR="002A6AE8" w:rsidRPr="003C3838">
              <w:rPr>
                <w:sz w:val="22"/>
                <w:szCs w:val="22"/>
                <w:shd w:val="clear" w:color="auto" w:fill="FFFFFF"/>
              </w:rPr>
              <w:t xml:space="preserve">Nacionālajā NKM sarakstā un Konvencijas sarakstos iekļauto NKM elementu ilgtspējas nodrošināšana” </w:t>
            </w:r>
            <w:r w:rsidR="001B5EE2" w:rsidRPr="003C3838">
              <w:rPr>
                <w:sz w:val="22"/>
                <w:szCs w:val="22"/>
                <w:shd w:val="clear" w:color="auto" w:fill="FFFFFF"/>
              </w:rPr>
              <w:t>1.1.</w:t>
            </w:r>
            <w:r w:rsidR="003C3838" w:rsidRPr="003C3838">
              <w:rPr>
                <w:sz w:val="22"/>
                <w:szCs w:val="22"/>
                <w:shd w:val="clear" w:color="auto" w:fill="FFFFFF"/>
              </w:rPr>
              <w:t xml:space="preserve">punkta aile </w:t>
            </w:r>
            <w:r w:rsidR="00975DEF" w:rsidRPr="003C3838">
              <w:rPr>
                <w:sz w:val="22"/>
                <w:szCs w:val="22"/>
                <w:lang w:eastAsia="en-US"/>
              </w:rPr>
              <w:t>„</w:t>
            </w:r>
            <w:r w:rsidR="003C3838" w:rsidRPr="003C3838">
              <w:rPr>
                <w:sz w:val="22"/>
                <w:szCs w:val="22"/>
                <w:shd w:val="clear" w:color="auto" w:fill="FFFFFF"/>
              </w:rPr>
              <w:t>Pasākums</w:t>
            </w:r>
            <w:r w:rsidR="00975DEF">
              <w:rPr>
                <w:sz w:val="22"/>
                <w:szCs w:val="22"/>
                <w:shd w:val="clear" w:color="auto" w:fill="FFFFFF"/>
              </w:rPr>
              <w:t>”:</w:t>
            </w:r>
          </w:p>
          <w:p w14:paraId="00B7163A" w14:textId="77777777" w:rsidR="00B14D31" w:rsidRPr="003C3838" w:rsidRDefault="00B14D31" w:rsidP="00B14D31">
            <w:pPr>
              <w:jc w:val="both"/>
              <w:rPr>
                <w:sz w:val="22"/>
                <w:szCs w:val="22"/>
                <w:lang w:eastAsia="en-US"/>
              </w:rPr>
            </w:pPr>
          </w:p>
          <w:p w14:paraId="0ADC5A9B" w14:textId="77777777" w:rsidR="003C3838" w:rsidRPr="003C3838" w:rsidRDefault="00975DEF" w:rsidP="00B14D31">
            <w:pPr>
              <w:jc w:val="both"/>
              <w:rPr>
                <w:sz w:val="22"/>
                <w:szCs w:val="22"/>
                <w:lang w:eastAsia="en-US"/>
              </w:rPr>
            </w:pPr>
            <w:r w:rsidRPr="003C3838">
              <w:rPr>
                <w:sz w:val="22"/>
                <w:szCs w:val="22"/>
                <w:lang w:eastAsia="en-US"/>
              </w:rPr>
              <w:t>„</w:t>
            </w:r>
            <w:r w:rsidR="003C3838" w:rsidRPr="003C3838">
              <w:rPr>
                <w:sz w:val="22"/>
                <w:szCs w:val="22"/>
                <w:shd w:val="clear" w:color="auto" w:fill="FFFFFF"/>
              </w:rPr>
              <w:t>Nodrošināt pieteikumu iesniegšanu NKM elementu iekļaušanai Nacionālajā NKM sarakstā</w:t>
            </w:r>
            <w:r>
              <w:rPr>
                <w:sz w:val="22"/>
                <w:szCs w:val="22"/>
                <w:shd w:val="clear" w:color="auto" w:fill="FFFFFF"/>
              </w:rPr>
              <w:t>”.</w:t>
            </w:r>
          </w:p>
        </w:tc>
        <w:tc>
          <w:tcPr>
            <w:tcW w:w="1484" w:type="pct"/>
            <w:tcBorders>
              <w:top w:val="single" w:sz="6" w:space="0" w:color="000000"/>
              <w:left w:val="single" w:sz="6" w:space="0" w:color="000000"/>
              <w:bottom w:val="single" w:sz="6" w:space="0" w:color="000000"/>
              <w:right w:val="single" w:sz="6" w:space="0" w:color="000000"/>
            </w:tcBorders>
          </w:tcPr>
          <w:p w14:paraId="428CB43E" w14:textId="77777777" w:rsidR="00B14D31" w:rsidRPr="003C3838" w:rsidRDefault="00B14D31" w:rsidP="00B14D31">
            <w:pPr>
              <w:rPr>
                <w:b/>
                <w:sz w:val="22"/>
                <w:szCs w:val="22"/>
              </w:rPr>
            </w:pPr>
            <w:r w:rsidRPr="003C3838">
              <w:rPr>
                <w:b/>
                <w:sz w:val="22"/>
                <w:szCs w:val="22"/>
              </w:rPr>
              <w:t>Tieslietu ministrija:</w:t>
            </w:r>
          </w:p>
          <w:p w14:paraId="2AEB7BE3" w14:textId="77777777" w:rsidR="00B14D31" w:rsidRPr="003C3838" w:rsidRDefault="00B14D31" w:rsidP="00CF42EA">
            <w:pPr>
              <w:jc w:val="both"/>
              <w:rPr>
                <w:sz w:val="22"/>
                <w:szCs w:val="22"/>
              </w:rPr>
            </w:pPr>
            <w:r w:rsidRPr="003C3838">
              <w:rPr>
                <w:sz w:val="22"/>
                <w:szCs w:val="22"/>
                <w:shd w:val="clear" w:color="auto" w:fill="FFFFFF"/>
              </w:rPr>
              <w:t>Plāna projekta VI nodaļā kā 1. rīcības virziens mērķa sasniegšanai norādīts "Nacionālajā NKM sarakstā un Konvencijas sarakstos iekļauto NKM elementu ilgtspējas nodrošināšana". Norādām, ka nav saprotama 1.1. pasākuma "Nodrošināt pieteikumu iesniegšanu NKM elementu iekļaušanai Nacionālajā NKM sarakstā" saistība ar attiecīgo rīcības virzienu, kas paredz jau attiecīgajos sarakstos iekļautu NKM elementu ilgtspējas nodrošināšanu. Turklāt normatīvais regulējums par nemateriālā kultūras mantojuma elementa pieteikšanu iekļaušanai Nacionālajā nemateriālā kultūras mantojuma sarakstā un pieteikumu iesniegšanas izsludināšanu 1 reizi gadā jau ir noteikts NKM likuma 4. pantā.</w:t>
            </w:r>
          </w:p>
        </w:tc>
        <w:tc>
          <w:tcPr>
            <w:tcW w:w="989" w:type="pct"/>
            <w:tcBorders>
              <w:top w:val="single" w:sz="6" w:space="0" w:color="000000"/>
              <w:left w:val="single" w:sz="6" w:space="0" w:color="000000"/>
              <w:bottom w:val="single" w:sz="6" w:space="0" w:color="000000"/>
              <w:right w:val="single" w:sz="6" w:space="0" w:color="000000"/>
            </w:tcBorders>
          </w:tcPr>
          <w:p w14:paraId="26FC8F07" w14:textId="77777777" w:rsidR="00B14D31" w:rsidRPr="003C3838" w:rsidRDefault="00B14D31" w:rsidP="00B14D31">
            <w:pPr>
              <w:pStyle w:val="naisc"/>
              <w:spacing w:before="0" w:after="0"/>
              <w:rPr>
                <w:b/>
                <w:sz w:val="22"/>
                <w:szCs w:val="22"/>
                <w:lang w:eastAsia="en-US"/>
              </w:rPr>
            </w:pPr>
            <w:r w:rsidRPr="003C3838">
              <w:rPr>
                <w:b/>
                <w:sz w:val="22"/>
                <w:szCs w:val="22"/>
                <w:lang w:eastAsia="en-US"/>
              </w:rPr>
              <w:t>Ņemts vērā</w:t>
            </w:r>
          </w:p>
        </w:tc>
        <w:tc>
          <w:tcPr>
            <w:tcW w:w="1189" w:type="pct"/>
            <w:tcBorders>
              <w:top w:val="single" w:sz="4" w:space="0" w:color="auto"/>
              <w:left w:val="single" w:sz="4" w:space="0" w:color="auto"/>
              <w:bottom w:val="single" w:sz="4" w:space="0" w:color="auto"/>
              <w:right w:val="single" w:sz="4" w:space="0" w:color="auto"/>
            </w:tcBorders>
          </w:tcPr>
          <w:p w14:paraId="4A9166DD" w14:textId="332FB5FB" w:rsidR="00B14D31" w:rsidRPr="003C3838" w:rsidRDefault="00F433D0" w:rsidP="00F3763C">
            <w:pPr>
              <w:tabs>
                <w:tab w:val="left" w:pos="851"/>
              </w:tabs>
              <w:suppressAutoHyphens/>
              <w:contextualSpacing/>
              <w:jc w:val="both"/>
              <w:outlineLvl w:val="0"/>
              <w:rPr>
                <w:sz w:val="22"/>
                <w:szCs w:val="22"/>
                <w:lang w:eastAsia="zh-CN"/>
              </w:rPr>
            </w:pPr>
            <w:r>
              <w:rPr>
                <w:sz w:val="22"/>
                <w:szCs w:val="22"/>
                <w:lang w:eastAsia="zh-CN"/>
              </w:rPr>
              <w:t>Svītrots p</w:t>
            </w:r>
            <w:r w:rsidRPr="003C3838">
              <w:rPr>
                <w:sz w:val="22"/>
                <w:szCs w:val="22"/>
                <w:lang w:eastAsia="zh-CN"/>
              </w:rPr>
              <w:t xml:space="preserve">lāna projekta VI. nodaļas </w:t>
            </w:r>
            <w:r w:rsidRPr="003C3838">
              <w:rPr>
                <w:sz w:val="22"/>
                <w:szCs w:val="22"/>
                <w:lang w:eastAsia="en-US"/>
              </w:rPr>
              <w:t>„</w:t>
            </w:r>
            <w:r w:rsidRPr="003C3838">
              <w:rPr>
                <w:sz w:val="22"/>
                <w:szCs w:val="22"/>
                <w:lang w:eastAsia="zh-CN"/>
              </w:rPr>
              <w:t>Nemateriālā kultūras mantojuma saglabāšanas un attīstības plāns 202</w:t>
            </w:r>
            <w:r w:rsidR="0076334A">
              <w:rPr>
                <w:sz w:val="22"/>
                <w:szCs w:val="22"/>
                <w:lang w:eastAsia="zh-CN"/>
              </w:rPr>
              <w:t>1.-2027</w:t>
            </w:r>
            <w:r w:rsidRPr="003C3838">
              <w:rPr>
                <w:sz w:val="22"/>
                <w:szCs w:val="22"/>
                <w:lang w:eastAsia="zh-CN"/>
              </w:rPr>
              <w:t xml:space="preserve">.gadam” </w:t>
            </w:r>
            <w:r w:rsidRPr="003C3838">
              <w:rPr>
                <w:sz w:val="22"/>
                <w:szCs w:val="22"/>
                <w:shd w:val="clear" w:color="auto" w:fill="FFFFFF"/>
              </w:rPr>
              <w:t xml:space="preserve">1.rīcības virziena </w:t>
            </w:r>
            <w:r w:rsidRPr="003C3838">
              <w:rPr>
                <w:sz w:val="22"/>
                <w:szCs w:val="22"/>
                <w:lang w:eastAsia="en-US"/>
              </w:rPr>
              <w:t>„</w:t>
            </w:r>
            <w:r w:rsidRPr="003C3838">
              <w:rPr>
                <w:sz w:val="22"/>
                <w:szCs w:val="22"/>
                <w:shd w:val="clear" w:color="auto" w:fill="FFFFFF"/>
              </w:rPr>
              <w:t>Nacionālajā NKM sarakstā un Konvencijas sarakstos iekļauto NKM elementu ilgtspējas nodrošināšana” 1.1.punkt</w:t>
            </w:r>
            <w:r>
              <w:rPr>
                <w:sz w:val="22"/>
                <w:szCs w:val="22"/>
                <w:shd w:val="clear" w:color="auto" w:fill="FFFFFF"/>
              </w:rPr>
              <w:t>s.</w:t>
            </w:r>
          </w:p>
        </w:tc>
      </w:tr>
      <w:tr w:rsidR="00BB53F2" w:rsidRPr="00E74C94" w14:paraId="76F8AD07" w14:textId="77777777" w:rsidTr="008C2326">
        <w:tc>
          <w:tcPr>
            <w:tcW w:w="199" w:type="pct"/>
            <w:tcBorders>
              <w:top w:val="single" w:sz="6" w:space="0" w:color="000000"/>
              <w:left w:val="single" w:sz="6" w:space="0" w:color="000000"/>
              <w:bottom w:val="single" w:sz="6" w:space="0" w:color="000000"/>
              <w:right w:val="single" w:sz="6" w:space="0" w:color="000000"/>
            </w:tcBorders>
          </w:tcPr>
          <w:p w14:paraId="4DAF786A" w14:textId="77777777" w:rsidR="007B62D3" w:rsidRPr="008C2326" w:rsidRDefault="008C2326" w:rsidP="008C2326">
            <w:pPr>
              <w:pStyle w:val="naisc"/>
              <w:spacing w:before="0" w:after="0"/>
              <w:rPr>
                <w:sz w:val="22"/>
                <w:szCs w:val="22"/>
                <w:lang w:eastAsia="en-US"/>
              </w:rPr>
            </w:pPr>
            <w:r>
              <w:rPr>
                <w:sz w:val="22"/>
                <w:szCs w:val="22"/>
                <w:lang w:eastAsia="en-US"/>
              </w:rPr>
              <w:t>13</w:t>
            </w:r>
            <w:r w:rsidR="00706189" w:rsidRPr="008C2326">
              <w:rPr>
                <w:sz w:val="22"/>
                <w:szCs w:val="22"/>
                <w:lang w:eastAsia="en-US"/>
              </w:rPr>
              <w:t>.</w:t>
            </w:r>
          </w:p>
        </w:tc>
        <w:tc>
          <w:tcPr>
            <w:tcW w:w="1139" w:type="pct"/>
            <w:tcBorders>
              <w:top w:val="single" w:sz="6" w:space="0" w:color="000000"/>
              <w:left w:val="single" w:sz="6" w:space="0" w:color="000000"/>
              <w:bottom w:val="single" w:sz="6" w:space="0" w:color="000000"/>
              <w:right w:val="single" w:sz="6" w:space="0" w:color="000000"/>
            </w:tcBorders>
          </w:tcPr>
          <w:p w14:paraId="5FAB6009" w14:textId="0C52F9FB" w:rsidR="007B62D3" w:rsidRPr="008C2326" w:rsidRDefault="00645CF6" w:rsidP="00B14D31">
            <w:pPr>
              <w:jc w:val="both"/>
              <w:rPr>
                <w:sz w:val="22"/>
                <w:szCs w:val="22"/>
                <w:lang w:eastAsia="en-US"/>
              </w:rPr>
            </w:pPr>
            <w:r w:rsidRPr="006555B2">
              <w:rPr>
                <w:sz w:val="22"/>
                <w:szCs w:val="22"/>
                <w:shd w:val="clear" w:color="auto" w:fill="FFFFFF"/>
              </w:rPr>
              <w:t xml:space="preserve">Plāna projekta </w:t>
            </w:r>
            <w:r w:rsidR="00F032EC" w:rsidRPr="00F032EC">
              <w:rPr>
                <w:sz w:val="22"/>
                <w:szCs w:val="22"/>
                <w:shd w:val="clear" w:color="auto" w:fill="FFFFFF"/>
              </w:rPr>
              <w:t xml:space="preserve">2020.gadam </w:t>
            </w:r>
            <w:r w:rsidRPr="006555B2">
              <w:rPr>
                <w:sz w:val="22"/>
                <w:szCs w:val="22"/>
                <w:shd w:val="clear" w:color="auto" w:fill="FFFFFF"/>
              </w:rPr>
              <w:t>VII</w:t>
            </w:r>
            <w:r w:rsidR="00B107DE">
              <w:rPr>
                <w:sz w:val="22"/>
                <w:szCs w:val="22"/>
                <w:shd w:val="clear" w:color="auto" w:fill="FFFFFF"/>
              </w:rPr>
              <w:t>.</w:t>
            </w:r>
            <w:r w:rsidRPr="006555B2">
              <w:rPr>
                <w:sz w:val="22"/>
                <w:szCs w:val="22"/>
                <w:shd w:val="clear" w:color="auto" w:fill="FFFFFF"/>
              </w:rPr>
              <w:t> nodaļ</w:t>
            </w:r>
            <w:r>
              <w:rPr>
                <w:sz w:val="22"/>
                <w:szCs w:val="22"/>
                <w:shd w:val="clear" w:color="auto" w:fill="FFFFFF"/>
              </w:rPr>
              <w:t>a</w:t>
            </w:r>
            <w:r w:rsidRPr="006555B2">
              <w:rPr>
                <w:sz w:val="22"/>
                <w:szCs w:val="22"/>
                <w:shd w:val="clear" w:color="auto" w:fill="FFFFFF"/>
              </w:rPr>
              <w:t xml:space="preserve"> </w:t>
            </w:r>
            <w:r w:rsidRPr="009B6647">
              <w:rPr>
                <w:sz w:val="22"/>
                <w:szCs w:val="22"/>
                <w:lang w:eastAsia="en-US"/>
              </w:rPr>
              <w:t>„</w:t>
            </w:r>
            <w:r w:rsidRPr="006555B2">
              <w:rPr>
                <w:sz w:val="22"/>
                <w:szCs w:val="22"/>
                <w:shd w:val="clear" w:color="auto" w:fill="FFFFFF"/>
              </w:rPr>
              <w:t>Ietekmes novērtējums uz valsts un pašvaldību budžetu</w:t>
            </w:r>
            <w:r>
              <w:rPr>
                <w:sz w:val="22"/>
                <w:szCs w:val="22"/>
                <w:shd w:val="clear" w:color="auto" w:fill="FFFFFF"/>
              </w:rPr>
              <w:t>”.</w:t>
            </w:r>
          </w:p>
        </w:tc>
        <w:tc>
          <w:tcPr>
            <w:tcW w:w="1484" w:type="pct"/>
            <w:tcBorders>
              <w:top w:val="single" w:sz="6" w:space="0" w:color="000000"/>
              <w:left w:val="single" w:sz="6" w:space="0" w:color="000000"/>
              <w:bottom w:val="single" w:sz="6" w:space="0" w:color="000000"/>
              <w:right w:val="single" w:sz="6" w:space="0" w:color="000000"/>
            </w:tcBorders>
          </w:tcPr>
          <w:p w14:paraId="4C9017D4" w14:textId="77777777" w:rsidR="007B62D3" w:rsidRPr="008C2326" w:rsidRDefault="0052770B" w:rsidP="00B14D31">
            <w:pPr>
              <w:rPr>
                <w:b/>
                <w:sz w:val="22"/>
                <w:szCs w:val="22"/>
              </w:rPr>
            </w:pPr>
            <w:r w:rsidRPr="008C2326">
              <w:rPr>
                <w:b/>
                <w:sz w:val="22"/>
                <w:szCs w:val="22"/>
              </w:rPr>
              <w:t>Pārresoru koordinācijas centrs:</w:t>
            </w:r>
          </w:p>
          <w:p w14:paraId="4EEF02B2" w14:textId="77777777" w:rsidR="0052770B" w:rsidRPr="008C2326" w:rsidRDefault="00CD5CEF" w:rsidP="00CF42EA">
            <w:pPr>
              <w:jc w:val="both"/>
              <w:rPr>
                <w:sz w:val="22"/>
                <w:szCs w:val="22"/>
              </w:rPr>
            </w:pPr>
            <w:r>
              <w:rPr>
                <w:sz w:val="22"/>
                <w:szCs w:val="22"/>
              </w:rPr>
              <w:t>A</w:t>
            </w:r>
            <w:r w:rsidRPr="00CD5CEF">
              <w:rPr>
                <w:sz w:val="22"/>
                <w:szCs w:val="22"/>
              </w:rPr>
              <w:t xml:space="preserve">icinām plāna projekta 7.sadaļā iekļaut ietekmes novērtējumu uz valsts (un pašvaldību) budžetu, iespēju robežās sniedzot informāciju par 2020.gadā plānoto </w:t>
            </w:r>
            <w:r w:rsidRPr="00CD5CEF">
              <w:rPr>
                <w:sz w:val="22"/>
                <w:szCs w:val="22"/>
              </w:rPr>
              <w:lastRenderedPageBreak/>
              <w:t>finansējumu, saskaņā ar Ministru kabineta 2014.gada 2.decembra noteikumu Nr.737 “Attīstības plānošanas dokumentu izstrādes un ietekmes izvērtēšanas noteikumi” prasībām (2.pielikums).</w:t>
            </w:r>
          </w:p>
        </w:tc>
        <w:tc>
          <w:tcPr>
            <w:tcW w:w="989" w:type="pct"/>
            <w:tcBorders>
              <w:top w:val="single" w:sz="6" w:space="0" w:color="000000"/>
              <w:left w:val="single" w:sz="6" w:space="0" w:color="000000"/>
              <w:bottom w:val="single" w:sz="6" w:space="0" w:color="000000"/>
              <w:right w:val="single" w:sz="6" w:space="0" w:color="000000"/>
            </w:tcBorders>
          </w:tcPr>
          <w:p w14:paraId="424748F8" w14:textId="77777777" w:rsidR="007B62D3" w:rsidRPr="008C2326" w:rsidRDefault="008B6160" w:rsidP="00B14D31">
            <w:pPr>
              <w:pStyle w:val="naisc"/>
              <w:spacing w:before="0" w:after="0"/>
              <w:rPr>
                <w:b/>
                <w:sz w:val="22"/>
                <w:szCs w:val="22"/>
                <w:lang w:eastAsia="en-US"/>
              </w:rPr>
            </w:pPr>
            <w:r w:rsidRPr="003C3838">
              <w:rPr>
                <w:b/>
                <w:sz w:val="22"/>
                <w:szCs w:val="22"/>
                <w:lang w:eastAsia="en-US"/>
              </w:rPr>
              <w:lastRenderedPageBreak/>
              <w:t>Ņemts vērā</w:t>
            </w:r>
          </w:p>
        </w:tc>
        <w:tc>
          <w:tcPr>
            <w:tcW w:w="1189" w:type="pct"/>
            <w:tcBorders>
              <w:top w:val="single" w:sz="4" w:space="0" w:color="auto"/>
              <w:left w:val="single" w:sz="4" w:space="0" w:color="auto"/>
              <w:bottom w:val="single" w:sz="4" w:space="0" w:color="auto"/>
              <w:right w:val="single" w:sz="4" w:space="0" w:color="auto"/>
            </w:tcBorders>
          </w:tcPr>
          <w:p w14:paraId="4CB92CCE" w14:textId="60A3BC23" w:rsidR="007B62D3" w:rsidRPr="008C2326" w:rsidRDefault="00713944" w:rsidP="00713944">
            <w:pPr>
              <w:jc w:val="both"/>
              <w:rPr>
                <w:sz w:val="22"/>
                <w:szCs w:val="22"/>
                <w:lang w:eastAsia="zh-CN"/>
              </w:rPr>
            </w:pPr>
            <w:r>
              <w:rPr>
                <w:sz w:val="22"/>
                <w:szCs w:val="22"/>
                <w:shd w:val="clear" w:color="auto" w:fill="FFFFFF"/>
              </w:rPr>
              <w:t>Precizēta p</w:t>
            </w:r>
            <w:r w:rsidRPr="006555B2">
              <w:rPr>
                <w:sz w:val="22"/>
                <w:szCs w:val="22"/>
                <w:shd w:val="clear" w:color="auto" w:fill="FFFFFF"/>
              </w:rPr>
              <w:t>lāna projekta VI</w:t>
            </w:r>
            <w:r>
              <w:rPr>
                <w:sz w:val="22"/>
                <w:szCs w:val="22"/>
                <w:shd w:val="clear" w:color="auto" w:fill="FFFFFF"/>
              </w:rPr>
              <w:t>.</w:t>
            </w:r>
            <w:r w:rsidRPr="006555B2">
              <w:rPr>
                <w:sz w:val="22"/>
                <w:szCs w:val="22"/>
                <w:shd w:val="clear" w:color="auto" w:fill="FFFFFF"/>
              </w:rPr>
              <w:t> nodaļ</w:t>
            </w:r>
            <w:r>
              <w:rPr>
                <w:sz w:val="22"/>
                <w:szCs w:val="22"/>
                <w:shd w:val="clear" w:color="auto" w:fill="FFFFFF"/>
              </w:rPr>
              <w:t>a</w:t>
            </w:r>
            <w:r w:rsidRPr="006555B2">
              <w:rPr>
                <w:sz w:val="22"/>
                <w:szCs w:val="22"/>
                <w:shd w:val="clear" w:color="auto" w:fill="FFFFFF"/>
              </w:rPr>
              <w:t xml:space="preserve"> </w:t>
            </w:r>
            <w:r w:rsidRPr="009B6647">
              <w:rPr>
                <w:sz w:val="22"/>
                <w:szCs w:val="22"/>
                <w:lang w:eastAsia="en-US"/>
              </w:rPr>
              <w:t>„</w:t>
            </w:r>
            <w:r w:rsidRPr="006555B2">
              <w:rPr>
                <w:sz w:val="22"/>
                <w:szCs w:val="22"/>
                <w:shd w:val="clear" w:color="auto" w:fill="FFFFFF"/>
              </w:rPr>
              <w:t>Ietekmes novērtējums uz valsts un pašvaldību budžetu</w:t>
            </w:r>
            <w:r>
              <w:rPr>
                <w:sz w:val="22"/>
                <w:szCs w:val="22"/>
                <w:shd w:val="clear" w:color="auto" w:fill="FFFFFF"/>
              </w:rPr>
              <w:t>”.</w:t>
            </w:r>
          </w:p>
        </w:tc>
      </w:tr>
    </w:tbl>
    <w:p w14:paraId="2707CDD9" w14:textId="77777777" w:rsidR="004F3747" w:rsidRPr="00E74C94" w:rsidRDefault="004F3747" w:rsidP="003B293D">
      <w:pPr>
        <w:outlineLvl w:val="0"/>
        <w:rPr>
          <w:sz w:val="22"/>
          <w:szCs w:val="22"/>
        </w:rPr>
      </w:pPr>
    </w:p>
    <w:p w14:paraId="7170CCBB" w14:textId="77777777" w:rsidR="00F76B85" w:rsidRDefault="00F76B85" w:rsidP="003B293D">
      <w:pPr>
        <w:outlineLvl w:val="0"/>
        <w:rPr>
          <w:sz w:val="22"/>
          <w:szCs w:val="22"/>
        </w:rPr>
      </w:pPr>
    </w:p>
    <w:p w14:paraId="271E145C" w14:textId="0B982C83" w:rsidR="00CF42EA" w:rsidRDefault="00CF42EA" w:rsidP="003B293D">
      <w:pPr>
        <w:outlineLvl w:val="0"/>
        <w:rPr>
          <w:sz w:val="22"/>
          <w:szCs w:val="22"/>
        </w:rPr>
      </w:pPr>
    </w:p>
    <w:p w14:paraId="67F0485F" w14:textId="081559DA" w:rsidR="007D22BC" w:rsidRDefault="007D22BC" w:rsidP="003B293D">
      <w:pPr>
        <w:outlineLvl w:val="0"/>
        <w:rPr>
          <w:sz w:val="22"/>
          <w:szCs w:val="22"/>
        </w:rPr>
      </w:pPr>
    </w:p>
    <w:p w14:paraId="67654652" w14:textId="77777777" w:rsidR="00A94F14" w:rsidRDefault="00A94F14" w:rsidP="003B293D">
      <w:pPr>
        <w:outlineLvl w:val="0"/>
        <w:rPr>
          <w:sz w:val="20"/>
          <w:szCs w:val="20"/>
        </w:rPr>
      </w:pPr>
    </w:p>
    <w:p w14:paraId="39CBC6E6" w14:textId="10D21B12" w:rsidR="00F64DE4" w:rsidRPr="00B464C3" w:rsidRDefault="0031588E" w:rsidP="003B293D">
      <w:pPr>
        <w:outlineLvl w:val="0"/>
        <w:rPr>
          <w:sz w:val="20"/>
          <w:szCs w:val="20"/>
        </w:rPr>
      </w:pPr>
      <w:r w:rsidRPr="00B464C3">
        <w:rPr>
          <w:sz w:val="20"/>
          <w:szCs w:val="20"/>
        </w:rPr>
        <w:t>Sarmīte Pāvulēna</w:t>
      </w:r>
    </w:p>
    <w:p w14:paraId="599A417E" w14:textId="77777777" w:rsidR="00F64DE4" w:rsidRPr="00B464C3" w:rsidRDefault="00004864" w:rsidP="003B293D">
      <w:pPr>
        <w:rPr>
          <w:iCs/>
          <w:sz w:val="20"/>
          <w:szCs w:val="20"/>
        </w:rPr>
      </w:pPr>
      <w:r w:rsidRPr="00B464C3">
        <w:rPr>
          <w:iCs/>
          <w:sz w:val="20"/>
          <w:szCs w:val="20"/>
        </w:rPr>
        <w:t>Latvijas Nacionālā kultūras centra</w:t>
      </w:r>
    </w:p>
    <w:p w14:paraId="0DCF53BF" w14:textId="77777777" w:rsidR="009453B4" w:rsidRPr="00B464C3" w:rsidRDefault="00020260" w:rsidP="003B293D">
      <w:pPr>
        <w:rPr>
          <w:iCs/>
          <w:sz w:val="20"/>
          <w:szCs w:val="20"/>
        </w:rPr>
      </w:pPr>
      <w:r w:rsidRPr="00B464C3">
        <w:rPr>
          <w:iCs/>
          <w:sz w:val="20"/>
          <w:szCs w:val="20"/>
        </w:rPr>
        <w:t>Nemateriālā kultūras mantojuma nodaļas</w:t>
      </w:r>
      <w:r w:rsidR="00F612BC" w:rsidRPr="00B464C3">
        <w:rPr>
          <w:iCs/>
          <w:sz w:val="20"/>
          <w:szCs w:val="20"/>
        </w:rPr>
        <w:t xml:space="preserve"> </w:t>
      </w:r>
      <w:r w:rsidR="0031588E" w:rsidRPr="00B464C3">
        <w:rPr>
          <w:iCs/>
          <w:sz w:val="20"/>
          <w:szCs w:val="20"/>
        </w:rPr>
        <w:t>vadītāja</w:t>
      </w:r>
    </w:p>
    <w:p w14:paraId="65CC791C" w14:textId="77777777" w:rsidR="008D5188" w:rsidRPr="00B464C3" w:rsidRDefault="008D5188" w:rsidP="008D5188">
      <w:pPr>
        <w:jc w:val="both"/>
        <w:rPr>
          <w:sz w:val="20"/>
          <w:szCs w:val="20"/>
        </w:rPr>
      </w:pPr>
      <w:r w:rsidRPr="00B464C3">
        <w:rPr>
          <w:sz w:val="20"/>
          <w:szCs w:val="20"/>
        </w:rPr>
        <w:t xml:space="preserve">Tālr. 67228985, </w:t>
      </w:r>
      <w:hyperlink r:id="rId9" w:history="1">
        <w:r w:rsidR="0031588E" w:rsidRPr="00B464C3">
          <w:rPr>
            <w:rStyle w:val="Hipersaite"/>
            <w:bCs/>
            <w:sz w:val="20"/>
            <w:szCs w:val="20"/>
          </w:rPr>
          <w:t>Sarmite.Pavulena</w:t>
        </w:r>
        <w:r w:rsidR="0031588E" w:rsidRPr="00B464C3">
          <w:rPr>
            <w:rStyle w:val="Hipersaite"/>
            <w:sz w:val="20"/>
            <w:szCs w:val="20"/>
          </w:rPr>
          <w:t>@lnkc.gov.lv</w:t>
        </w:r>
      </w:hyperlink>
    </w:p>
    <w:sectPr w:rsidR="008D5188" w:rsidRPr="00B464C3" w:rsidSect="00FD6885">
      <w:headerReference w:type="default" r:id="rId10"/>
      <w:footerReference w:type="default" r:id="rId11"/>
      <w:headerReference w:type="first" r:id="rId12"/>
      <w:footerReference w:type="first" r:id="rId13"/>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5C25A" w14:textId="77777777" w:rsidR="00CE630F" w:rsidRDefault="00CE630F" w:rsidP="00F64DE4">
      <w:r>
        <w:separator/>
      </w:r>
    </w:p>
  </w:endnote>
  <w:endnote w:type="continuationSeparator" w:id="0">
    <w:p w14:paraId="1337E743" w14:textId="77777777" w:rsidR="00CE630F" w:rsidRDefault="00CE630F" w:rsidP="00F6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5EF73" w14:textId="01592B8D" w:rsidR="00AF2583" w:rsidRPr="00F13884" w:rsidRDefault="00F13884" w:rsidP="00F13884">
    <w:pPr>
      <w:pStyle w:val="Kjene"/>
    </w:pPr>
    <w:r w:rsidRPr="002A0D5A">
      <w:rPr>
        <w:sz w:val="20"/>
        <w:szCs w:val="20"/>
      </w:rPr>
      <w:t>KMIzz_</w:t>
    </w:r>
    <w:r w:rsidR="00304EDE">
      <w:rPr>
        <w:sz w:val="20"/>
        <w:szCs w:val="20"/>
      </w:rPr>
      <w:t>23</w:t>
    </w:r>
    <w:r>
      <w:rPr>
        <w:sz w:val="20"/>
        <w:szCs w:val="20"/>
      </w:rPr>
      <w:t>1121_NKM_plans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BC2B8" w14:textId="37765DC2" w:rsidR="00AF2583" w:rsidRPr="002A0D5A" w:rsidRDefault="002A0D5A" w:rsidP="002A0D5A">
    <w:pPr>
      <w:pStyle w:val="Kjene"/>
      <w:rPr>
        <w:sz w:val="20"/>
        <w:szCs w:val="20"/>
      </w:rPr>
    </w:pPr>
    <w:r w:rsidRPr="002A0D5A">
      <w:rPr>
        <w:sz w:val="20"/>
        <w:szCs w:val="20"/>
      </w:rPr>
      <w:t>KMIzz_</w:t>
    </w:r>
    <w:r w:rsidR="00304EDE">
      <w:rPr>
        <w:sz w:val="20"/>
        <w:szCs w:val="20"/>
      </w:rPr>
      <w:t>23</w:t>
    </w:r>
    <w:r w:rsidR="00F13884">
      <w:rPr>
        <w:sz w:val="20"/>
        <w:szCs w:val="20"/>
      </w:rPr>
      <w:t>1121_NKM_plans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F1259" w14:textId="77777777" w:rsidR="00CE630F" w:rsidRDefault="00CE630F" w:rsidP="00F64DE4">
      <w:r>
        <w:separator/>
      </w:r>
    </w:p>
  </w:footnote>
  <w:footnote w:type="continuationSeparator" w:id="0">
    <w:p w14:paraId="1053B506" w14:textId="77777777" w:rsidR="00CE630F" w:rsidRDefault="00CE630F" w:rsidP="00F6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51310"/>
      <w:docPartObj>
        <w:docPartGallery w:val="Page Numbers (Top of Page)"/>
        <w:docPartUnique/>
      </w:docPartObj>
    </w:sdtPr>
    <w:sdtEndPr/>
    <w:sdtContent>
      <w:p w14:paraId="6EC07380" w14:textId="0801E7F3" w:rsidR="00AF2583" w:rsidRDefault="00F07694" w:rsidP="0011453C">
        <w:pPr>
          <w:pStyle w:val="Galvene"/>
          <w:jc w:val="center"/>
        </w:pPr>
        <w:r w:rsidRPr="00196278">
          <w:rPr>
            <w:sz w:val="22"/>
            <w:szCs w:val="22"/>
          </w:rPr>
          <w:fldChar w:fldCharType="begin"/>
        </w:r>
        <w:r w:rsidR="00AF2583" w:rsidRPr="00196278">
          <w:rPr>
            <w:sz w:val="22"/>
            <w:szCs w:val="22"/>
          </w:rPr>
          <w:instrText xml:space="preserve"> PAGE   \* MERGEFORMAT </w:instrText>
        </w:r>
        <w:r w:rsidRPr="00196278">
          <w:rPr>
            <w:sz w:val="22"/>
            <w:szCs w:val="22"/>
          </w:rPr>
          <w:fldChar w:fldCharType="separate"/>
        </w:r>
        <w:r w:rsidR="00304EDE">
          <w:rPr>
            <w:noProof/>
            <w:sz w:val="22"/>
            <w:szCs w:val="22"/>
          </w:rPr>
          <w:t>13</w:t>
        </w:r>
        <w:r w:rsidRPr="00196278">
          <w:rPr>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2A6D4" w14:textId="77777777" w:rsidR="00AF2583" w:rsidRDefault="00AF2583" w:rsidP="0011453C">
    <w:pPr>
      <w:pStyle w:val="Galvene"/>
      <w:tabs>
        <w:tab w:val="clear" w:pos="4153"/>
        <w:tab w:val="clear" w:pos="8306"/>
        <w:tab w:val="left" w:pos="64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E1B5C"/>
    <w:multiLevelType w:val="hybridMultilevel"/>
    <w:tmpl w:val="98DE033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406620"/>
    <w:multiLevelType w:val="hybridMultilevel"/>
    <w:tmpl w:val="B72805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4F3426"/>
    <w:multiLevelType w:val="hybridMultilevel"/>
    <w:tmpl w:val="901E739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 w15:restartNumberingAfterBreak="0">
    <w:nsid w:val="126276A8"/>
    <w:multiLevelType w:val="hybridMultilevel"/>
    <w:tmpl w:val="723E2762"/>
    <w:lvl w:ilvl="0" w:tplc="854E7D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B777C6"/>
    <w:multiLevelType w:val="hybridMultilevel"/>
    <w:tmpl w:val="51F80388"/>
    <w:lvl w:ilvl="0" w:tplc="8D22EBD0">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5" w15:restartNumberingAfterBreak="0">
    <w:nsid w:val="1F384D9E"/>
    <w:multiLevelType w:val="hybridMultilevel"/>
    <w:tmpl w:val="3922603E"/>
    <w:lvl w:ilvl="0" w:tplc="B9AA4B8A">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8447E3"/>
    <w:multiLevelType w:val="hybridMultilevel"/>
    <w:tmpl w:val="51B2A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9E2A74"/>
    <w:multiLevelType w:val="hybridMultilevel"/>
    <w:tmpl w:val="F3209598"/>
    <w:lvl w:ilvl="0" w:tplc="59B02968">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8" w15:restartNumberingAfterBreak="0">
    <w:nsid w:val="29A66E3F"/>
    <w:multiLevelType w:val="hybridMultilevel"/>
    <w:tmpl w:val="C68699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202D77"/>
    <w:multiLevelType w:val="hybridMultilevel"/>
    <w:tmpl w:val="ECBEF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1416BF"/>
    <w:multiLevelType w:val="hybridMultilevel"/>
    <w:tmpl w:val="56625AAE"/>
    <w:lvl w:ilvl="0" w:tplc="0426000F">
      <w:start w:val="1"/>
      <w:numFmt w:val="decimal"/>
      <w:lvlText w:val="%1."/>
      <w:lvlJc w:val="left"/>
      <w:pPr>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34AC70A0"/>
    <w:multiLevelType w:val="hybridMultilevel"/>
    <w:tmpl w:val="0CF8EF40"/>
    <w:lvl w:ilvl="0" w:tplc="9D02020E">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6D71650"/>
    <w:multiLevelType w:val="hybridMultilevel"/>
    <w:tmpl w:val="3D901E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582FBB"/>
    <w:multiLevelType w:val="hybridMultilevel"/>
    <w:tmpl w:val="271A75CC"/>
    <w:lvl w:ilvl="0" w:tplc="11DA51B0">
      <w:start w:val="1"/>
      <w:numFmt w:val="decimal"/>
      <w:lvlText w:val="%1."/>
      <w:lvlJc w:val="left"/>
      <w:pPr>
        <w:ind w:left="1080" w:hanging="360"/>
      </w:pPr>
      <w:rPr>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 w15:restartNumberingAfterBreak="0">
    <w:nsid w:val="483E3B87"/>
    <w:multiLevelType w:val="hybridMultilevel"/>
    <w:tmpl w:val="E656F666"/>
    <w:lvl w:ilvl="0" w:tplc="98162800">
      <w:start w:val="1"/>
      <w:numFmt w:val="decimal"/>
      <w:lvlText w:val="%1."/>
      <w:lvlJc w:val="left"/>
      <w:pPr>
        <w:ind w:left="0" w:firstLine="1069"/>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5" w15:restartNumberingAfterBreak="0">
    <w:nsid w:val="50D07745"/>
    <w:multiLevelType w:val="multilevel"/>
    <w:tmpl w:val="C91CE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3754486"/>
    <w:multiLevelType w:val="hybridMultilevel"/>
    <w:tmpl w:val="4A6EF4C2"/>
    <w:lvl w:ilvl="0" w:tplc="733091EA">
      <w:start w:val="1"/>
      <w:numFmt w:val="upperRoman"/>
      <w:lvlText w:val="%1."/>
      <w:lvlJc w:val="left"/>
      <w:pPr>
        <w:ind w:left="1080" w:hanging="72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7" w15:restartNumberingAfterBreak="0">
    <w:nsid w:val="668B4181"/>
    <w:multiLevelType w:val="hybridMultilevel"/>
    <w:tmpl w:val="DE2E18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7A670FC"/>
    <w:multiLevelType w:val="multilevel"/>
    <w:tmpl w:val="A65A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B336D3"/>
    <w:multiLevelType w:val="hybridMultilevel"/>
    <w:tmpl w:val="7C4040D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441F3B"/>
    <w:multiLevelType w:val="hybridMultilevel"/>
    <w:tmpl w:val="98E623F0"/>
    <w:lvl w:ilvl="0" w:tplc="F1FAB94E">
      <w:start w:val="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12"/>
  </w:num>
  <w:num w:numId="7">
    <w:abstractNumId w:val="2"/>
  </w:num>
  <w:num w:numId="8">
    <w:abstractNumId w:val="3"/>
  </w:num>
  <w:num w:numId="9">
    <w:abstractNumId w:val="17"/>
  </w:num>
  <w:num w:numId="10">
    <w:abstractNumId w:val="0"/>
  </w:num>
  <w:num w:numId="11">
    <w:abstractNumId w:val="19"/>
  </w:num>
  <w:num w:numId="12">
    <w:abstractNumId w:val="5"/>
  </w:num>
  <w:num w:numId="13">
    <w:abstractNumId w:val="9"/>
  </w:num>
  <w:num w:numId="14">
    <w:abstractNumId w:val="4"/>
  </w:num>
  <w:num w:numId="15">
    <w:abstractNumId w:val="18"/>
  </w:num>
  <w:num w:numId="16">
    <w:abstractNumId w:val="7"/>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4"/>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E4"/>
    <w:rsid w:val="00000777"/>
    <w:rsid w:val="00003BB6"/>
    <w:rsid w:val="00004864"/>
    <w:rsid w:val="00005E79"/>
    <w:rsid w:val="00005FA6"/>
    <w:rsid w:val="00010BB1"/>
    <w:rsid w:val="00015177"/>
    <w:rsid w:val="0001528C"/>
    <w:rsid w:val="00020260"/>
    <w:rsid w:val="00020570"/>
    <w:rsid w:val="00023A6F"/>
    <w:rsid w:val="00024C1D"/>
    <w:rsid w:val="00025346"/>
    <w:rsid w:val="00025697"/>
    <w:rsid w:val="00025E8F"/>
    <w:rsid w:val="00027058"/>
    <w:rsid w:val="00032061"/>
    <w:rsid w:val="00034B1A"/>
    <w:rsid w:val="00034DEA"/>
    <w:rsid w:val="00035FDB"/>
    <w:rsid w:val="000376C5"/>
    <w:rsid w:val="00037B44"/>
    <w:rsid w:val="00040322"/>
    <w:rsid w:val="00040D6D"/>
    <w:rsid w:val="0004258F"/>
    <w:rsid w:val="00044D6F"/>
    <w:rsid w:val="000452F7"/>
    <w:rsid w:val="00050425"/>
    <w:rsid w:val="000506F7"/>
    <w:rsid w:val="0005107F"/>
    <w:rsid w:val="00052FDE"/>
    <w:rsid w:val="0005578D"/>
    <w:rsid w:val="00055EA4"/>
    <w:rsid w:val="000606B0"/>
    <w:rsid w:val="00060FBF"/>
    <w:rsid w:val="00061E0A"/>
    <w:rsid w:val="000630D0"/>
    <w:rsid w:val="0007040A"/>
    <w:rsid w:val="000707E9"/>
    <w:rsid w:val="0007173E"/>
    <w:rsid w:val="000832F1"/>
    <w:rsid w:val="0008604E"/>
    <w:rsid w:val="00087937"/>
    <w:rsid w:val="00087C70"/>
    <w:rsid w:val="00090120"/>
    <w:rsid w:val="0009373A"/>
    <w:rsid w:val="00094878"/>
    <w:rsid w:val="00097A72"/>
    <w:rsid w:val="00097B83"/>
    <w:rsid w:val="000A1B66"/>
    <w:rsid w:val="000A4D2F"/>
    <w:rsid w:val="000A61E1"/>
    <w:rsid w:val="000B1B00"/>
    <w:rsid w:val="000B1F9F"/>
    <w:rsid w:val="000B2727"/>
    <w:rsid w:val="000B28AA"/>
    <w:rsid w:val="000B2AA9"/>
    <w:rsid w:val="000B3731"/>
    <w:rsid w:val="000B3904"/>
    <w:rsid w:val="000B3953"/>
    <w:rsid w:val="000B483A"/>
    <w:rsid w:val="000B5B3D"/>
    <w:rsid w:val="000B6392"/>
    <w:rsid w:val="000C6CCE"/>
    <w:rsid w:val="000C7BE7"/>
    <w:rsid w:val="000C7D3F"/>
    <w:rsid w:val="000D049A"/>
    <w:rsid w:val="000D0BDC"/>
    <w:rsid w:val="000D1C85"/>
    <w:rsid w:val="000D2036"/>
    <w:rsid w:val="000D4259"/>
    <w:rsid w:val="000D5E95"/>
    <w:rsid w:val="000E3B9C"/>
    <w:rsid w:val="000E703F"/>
    <w:rsid w:val="000F0A8A"/>
    <w:rsid w:val="000F10E8"/>
    <w:rsid w:val="000F3815"/>
    <w:rsid w:val="000F4F5C"/>
    <w:rsid w:val="000F5F25"/>
    <w:rsid w:val="000F7457"/>
    <w:rsid w:val="001006B2"/>
    <w:rsid w:val="001047CE"/>
    <w:rsid w:val="0011453C"/>
    <w:rsid w:val="0011525F"/>
    <w:rsid w:val="001229CC"/>
    <w:rsid w:val="00125219"/>
    <w:rsid w:val="0012645F"/>
    <w:rsid w:val="001264B1"/>
    <w:rsid w:val="0013183E"/>
    <w:rsid w:val="00132E88"/>
    <w:rsid w:val="00133924"/>
    <w:rsid w:val="00134596"/>
    <w:rsid w:val="00134AA7"/>
    <w:rsid w:val="0013623A"/>
    <w:rsid w:val="00143B58"/>
    <w:rsid w:val="00144F00"/>
    <w:rsid w:val="00150BBC"/>
    <w:rsid w:val="00153256"/>
    <w:rsid w:val="0015386F"/>
    <w:rsid w:val="00161FF3"/>
    <w:rsid w:val="00165204"/>
    <w:rsid w:val="00166C41"/>
    <w:rsid w:val="001702A3"/>
    <w:rsid w:val="001748BF"/>
    <w:rsid w:val="00174AE2"/>
    <w:rsid w:val="001763E4"/>
    <w:rsid w:val="0017687A"/>
    <w:rsid w:val="00181B40"/>
    <w:rsid w:val="00182AE7"/>
    <w:rsid w:val="00185075"/>
    <w:rsid w:val="00186014"/>
    <w:rsid w:val="00194C37"/>
    <w:rsid w:val="00196278"/>
    <w:rsid w:val="00196F55"/>
    <w:rsid w:val="00197145"/>
    <w:rsid w:val="001A3107"/>
    <w:rsid w:val="001B1CE0"/>
    <w:rsid w:val="001B1F07"/>
    <w:rsid w:val="001B3474"/>
    <w:rsid w:val="001B5EE2"/>
    <w:rsid w:val="001C36D1"/>
    <w:rsid w:val="001D0BDD"/>
    <w:rsid w:val="001D5FD7"/>
    <w:rsid w:val="001E1569"/>
    <w:rsid w:val="001E16EA"/>
    <w:rsid w:val="001F152A"/>
    <w:rsid w:val="001F4982"/>
    <w:rsid w:val="001F72DF"/>
    <w:rsid w:val="001F7F8E"/>
    <w:rsid w:val="0020209A"/>
    <w:rsid w:val="0020337E"/>
    <w:rsid w:val="00205489"/>
    <w:rsid w:val="00205EF8"/>
    <w:rsid w:val="00206F01"/>
    <w:rsid w:val="002073FA"/>
    <w:rsid w:val="00207D87"/>
    <w:rsid w:val="0021645B"/>
    <w:rsid w:val="00217EE2"/>
    <w:rsid w:val="002218EF"/>
    <w:rsid w:val="002229B1"/>
    <w:rsid w:val="00222E72"/>
    <w:rsid w:val="00223F38"/>
    <w:rsid w:val="002270AE"/>
    <w:rsid w:val="0022758A"/>
    <w:rsid w:val="0022781E"/>
    <w:rsid w:val="00230A89"/>
    <w:rsid w:val="00231426"/>
    <w:rsid w:val="002344BA"/>
    <w:rsid w:val="0023545A"/>
    <w:rsid w:val="002374F3"/>
    <w:rsid w:val="00243DB8"/>
    <w:rsid w:val="002449E2"/>
    <w:rsid w:val="0024507F"/>
    <w:rsid w:val="00247A64"/>
    <w:rsid w:val="002559F7"/>
    <w:rsid w:val="00260B97"/>
    <w:rsid w:val="00261BDF"/>
    <w:rsid w:val="00262317"/>
    <w:rsid w:val="00262C53"/>
    <w:rsid w:val="00263EF5"/>
    <w:rsid w:val="00270543"/>
    <w:rsid w:val="002745F8"/>
    <w:rsid w:val="002768BD"/>
    <w:rsid w:val="0028116F"/>
    <w:rsid w:val="002813A8"/>
    <w:rsid w:val="0028497B"/>
    <w:rsid w:val="0028513B"/>
    <w:rsid w:val="00285C80"/>
    <w:rsid w:val="00287CB7"/>
    <w:rsid w:val="00292FB5"/>
    <w:rsid w:val="0029461B"/>
    <w:rsid w:val="002958BF"/>
    <w:rsid w:val="002A0D5A"/>
    <w:rsid w:val="002A1965"/>
    <w:rsid w:val="002A4F38"/>
    <w:rsid w:val="002A6AE8"/>
    <w:rsid w:val="002B095A"/>
    <w:rsid w:val="002B1704"/>
    <w:rsid w:val="002B18C5"/>
    <w:rsid w:val="002B47E6"/>
    <w:rsid w:val="002C0A7A"/>
    <w:rsid w:val="002C0AED"/>
    <w:rsid w:val="002C1CB1"/>
    <w:rsid w:val="002C3A8B"/>
    <w:rsid w:val="002C3E5E"/>
    <w:rsid w:val="002C5350"/>
    <w:rsid w:val="002C5994"/>
    <w:rsid w:val="002C6678"/>
    <w:rsid w:val="002D2BF0"/>
    <w:rsid w:val="002D3E53"/>
    <w:rsid w:val="002D6493"/>
    <w:rsid w:val="002D690C"/>
    <w:rsid w:val="002D6A77"/>
    <w:rsid w:val="002D70EB"/>
    <w:rsid w:val="002D741D"/>
    <w:rsid w:val="002E0A57"/>
    <w:rsid w:val="002E176D"/>
    <w:rsid w:val="002E47CA"/>
    <w:rsid w:val="002E4902"/>
    <w:rsid w:val="002F231C"/>
    <w:rsid w:val="002F2FA9"/>
    <w:rsid w:val="002F33BF"/>
    <w:rsid w:val="002F6BE2"/>
    <w:rsid w:val="002F7298"/>
    <w:rsid w:val="0030186E"/>
    <w:rsid w:val="003020C4"/>
    <w:rsid w:val="00303B8A"/>
    <w:rsid w:val="00304E68"/>
    <w:rsid w:val="00304EDE"/>
    <w:rsid w:val="0030686D"/>
    <w:rsid w:val="00313AE2"/>
    <w:rsid w:val="00314F03"/>
    <w:rsid w:val="0031588E"/>
    <w:rsid w:val="00321EA9"/>
    <w:rsid w:val="00322D09"/>
    <w:rsid w:val="003237F5"/>
    <w:rsid w:val="00323D04"/>
    <w:rsid w:val="00327308"/>
    <w:rsid w:val="0033094F"/>
    <w:rsid w:val="00330C8D"/>
    <w:rsid w:val="003320B8"/>
    <w:rsid w:val="00335B1F"/>
    <w:rsid w:val="00335DF9"/>
    <w:rsid w:val="003363FF"/>
    <w:rsid w:val="003372EF"/>
    <w:rsid w:val="00341919"/>
    <w:rsid w:val="003460BA"/>
    <w:rsid w:val="00347F3D"/>
    <w:rsid w:val="00352692"/>
    <w:rsid w:val="00352B89"/>
    <w:rsid w:val="00366301"/>
    <w:rsid w:val="00370D54"/>
    <w:rsid w:val="00370F10"/>
    <w:rsid w:val="00371DF2"/>
    <w:rsid w:val="0037481A"/>
    <w:rsid w:val="00376971"/>
    <w:rsid w:val="00380950"/>
    <w:rsid w:val="003826BB"/>
    <w:rsid w:val="00382D4F"/>
    <w:rsid w:val="003830EA"/>
    <w:rsid w:val="003908F4"/>
    <w:rsid w:val="00393FB5"/>
    <w:rsid w:val="003949DF"/>
    <w:rsid w:val="00395D63"/>
    <w:rsid w:val="003A287D"/>
    <w:rsid w:val="003A34A9"/>
    <w:rsid w:val="003A3B86"/>
    <w:rsid w:val="003A7852"/>
    <w:rsid w:val="003B0BA3"/>
    <w:rsid w:val="003B224E"/>
    <w:rsid w:val="003B293D"/>
    <w:rsid w:val="003B674B"/>
    <w:rsid w:val="003C3838"/>
    <w:rsid w:val="003C45AD"/>
    <w:rsid w:val="003D0DC1"/>
    <w:rsid w:val="003D2605"/>
    <w:rsid w:val="003D5DF5"/>
    <w:rsid w:val="003D78CD"/>
    <w:rsid w:val="003D7B3A"/>
    <w:rsid w:val="003E1B0F"/>
    <w:rsid w:val="003E3A91"/>
    <w:rsid w:val="003E44B8"/>
    <w:rsid w:val="003E4A08"/>
    <w:rsid w:val="003E55F9"/>
    <w:rsid w:val="003E6CBB"/>
    <w:rsid w:val="003F02E3"/>
    <w:rsid w:val="003F23EC"/>
    <w:rsid w:val="003F290E"/>
    <w:rsid w:val="003F4D94"/>
    <w:rsid w:val="003F4F04"/>
    <w:rsid w:val="003F5387"/>
    <w:rsid w:val="003F5AFF"/>
    <w:rsid w:val="0040320F"/>
    <w:rsid w:val="004169DA"/>
    <w:rsid w:val="004176F1"/>
    <w:rsid w:val="00420B78"/>
    <w:rsid w:val="004214F1"/>
    <w:rsid w:val="00424EE1"/>
    <w:rsid w:val="00427160"/>
    <w:rsid w:val="00430D31"/>
    <w:rsid w:val="00433955"/>
    <w:rsid w:val="00436CB1"/>
    <w:rsid w:val="00441A12"/>
    <w:rsid w:val="00443649"/>
    <w:rsid w:val="0044543D"/>
    <w:rsid w:val="00445D01"/>
    <w:rsid w:val="00447FA5"/>
    <w:rsid w:val="00451378"/>
    <w:rsid w:val="00452B7D"/>
    <w:rsid w:val="00453676"/>
    <w:rsid w:val="00460807"/>
    <w:rsid w:val="004645FD"/>
    <w:rsid w:val="0046692F"/>
    <w:rsid w:val="00467B8A"/>
    <w:rsid w:val="00474B31"/>
    <w:rsid w:val="00483D1A"/>
    <w:rsid w:val="004932EA"/>
    <w:rsid w:val="004941E0"/>
    <w:rsid w:val="004951AF"/>
    <w:rsid w:val="004956F4"/>
    <w:rsid w:val="004966A3"/>
    <w:rsid w:val="004A058F"/>
    <w:rsid w:val="004A6803"/>
    <w:rsid w:val="004B0DDA"/>
    <w:rsid w:val="004B3165"/>
    <w:rsid w:val="004B4AB5"/>
    <w:rsid w:val="004C448A"/>
    <w:rsid w:val="004C72D6"/>
    <w:rsid w:val="004D2484"/>
    <w:rsid w:val="004D2EB1"/>
    <w:rsid w:val="004D7F87"/>
    <w:rsid w:val="004E3F91"/>
    <w:rsid w:val="004E44EE"/>
    <w:rsid w:val="004E5963"/>
    <w:rsid w:val="004E644F"/>
    <w:rsid w:val="004E6C0D"/>
    <w:rsid w:val="004E7906"/>
    <w:rsid w:val="004E7AF6"/>
    <w:rsid w:val="004F0B21"/>
    <w:rsid w:val="004F3747"/>
    <w:rsid w:val="004F43BF"/>
    <w:rsid w:val="004F48E8"/>
    <w:rsid w:val="00500A59"/>
    <w:rsid w:val="0050496D"/>
    <w:rsid w:val="00504974"/>
    <w:rsid w:val="00506C49"/>
    <w:rsid w:val="005123D0"/>
    <w:rsid w:val="005134D4"/>
    <w:rsid w:val="00514089"/>
    <w:rsid w:val="00520FA9"/>
    <w:rsid w:val="00521BA5"/>
    <w:rsid w:val="00523014"/>
    <w:rsid w:val="005236EF"/>
    <w:rsid w:val="0052770B"/>
    <w:rsid w:val="00533C68"/>
    <w:rsid w:val="00536609"/>
    <w:rsid w:val="005423AE"/>
    <w:rsid w:val="00542CEE"/>
    <w:rsid w:val="00543D61"/>
    <w:rsid w:val="005456CF"/>
    <w:rsid w:val="00545A7B"/>
    <w:rsid w:val="0055002C"/>
    <w:rsid w:val="00550273"/>
    <w:rsid w:val="00550844"/>
    <w:rsid w:val="00553F03"/>
    <w:rsid w:val="00560615"/>
    <w:rsid w:val="00562E1F"/>
    <w:rsid w:val="005655B0"/>
    <w:rsid w:val="005655FE"/>
    <w:rsid w:val="005656D8"/>
    <w:rsid w:val="00566D88"/>
    <w:rsid w:val="00570658"/>
    <w:rsid w:val="00575829"/>
    <w:rsid w:val="0057658A"/>
    <w:rsid w:val="00576A7D"/>
    <w:rsid w:val="00577D84"/>
    <w:rsid w:val="00581676"/>
    <w:rsid w:val="00581BF8"/>
    <w:rsid w:val="0058329D"/>
    <w:rsid w:val="00586BCE"/>
    <w:rsid w:val="00593EA2"/>
    <w:rsid w:val="0059690D"/>
    <w:rsid w:val="005A3DD4"/>
    <w:rsid w:val="005A6A4C"/>
    <w:rsid w:val="005B28FE"/>
    <w:rsid w:val="005B2A30"/>
    <w:rsid w:val="005B7398"/>
    <w:rsid w:val="005C015D"/>
    <w:rsid w:val="005C2482"/>
    <w:rsid w:val="005C3D87"/>
    <w:rsid w:val="005C4783"/>
    <w:rsid w:val="005C4F92"/>
    <w:rsid w:val="005C5B44"/>
    <w:rsid w:val="005C7E22"/>
    <w:rsid w:val="005D31E8"/>
    <w:rsid w:val="005D468C"/>
    <w:rsid w:val="005D6B18"/>
    <w:rsid w:val="005D7B08"/>
    <w:rsid w:val="005E2A30"/>
    <w:rsid w:val="005E3E3D"/>
    <w:rsid w:val="005E3F5F"/>
    <w:rsid w:val="005E44DF"/>
    <w:rsid w:val="005E60D2"/>
    <w:rsid w:val="005F4678"/>
    <w:rsid w:val="00600C14"/>
    <w:rsid w:val="00607412"/>
    <w:rsid w:val="00607D0C"/>
    <w:rsid w:val="00610F32"/>
    <w:rsid w:val="00613073"/>
    <w:rsid w:val="00613148"/>
    <w:rsid w:val="006149F1"/>
    <w:rsid w:val="00614D1B"/>
    <w:rsid w:val="0062255C"/>
    <w:rsid w:val="00623A4D"/>
    <w:rsid w:val="006314C3"/>
    <w:rsid w:val="00634725"/>
    <w:rsid w:val="00634F75"/>
    <w:rsid w:val="006358DE"/>
    <w:rsid w:val="006371EC"/>
    <w:rsid w:val="00641393"/>
    <w:rsid w:val="0064288A"/>
    <w:rsid w:val="00644298"/>
    <w:rsid w:val="00644791"/>
    <w:rsid w:val="00645C4C"/>
    <w:rsid w:val="00645CF6"/>
    <w:rsid w:val="0064617F"/>
    <w:rsid w:val="006479C6"/>
    <w:rsid w:val="00653CBC"/>
    <w:rsid w:val="006555B2"/>
    <w:rsid w:val="00655F17"/>
    <w:rsid w:val="006567CF"/>
    <w:rsid w:val="00657627"/>
    <w:rsid w:val="006657E1"/>
    <w:rsid w:val="00667AC0"/>
    <w:rsid w:val="00674182"/>
    <w:rsid w:val="00676297"/>
    <w:rsid w:val="00676737"/>
    <w:rsid w:val="006806D2"/>
    <w:rsid w:val="00681822"/>
    <w:rsid w:val="006823A3"/>
    <w:rsid w:val="00684C9E"/>
    <w:rsid w:val="00690AB4"/>
    <w:rsid w:val="006953C1"/>
    <w:rsid w:val="00697870"/>
    <w:rsid w:val="006A2194"/>
    <w:rsid w:val="006A32D5"/>
    <w:rsid w:val="006A4CE3"/>
    <w:rsid w:val="006B231C"/>
    <w:rsid w:val="006B4275"/>
    <w:rsid w:val="006B75C8"/>
    <w:rsid w:val="006C10D7"/>
    <w:rsid w:val="006C62BA"/>
    <w:rsid w:val="006C7BD1"/>
    <w:rsid w:val="006D008A"/>
    <w:rsid w:val="006D7042"/>
    <w:rsid w:val="006D7476"/>
    <w:rsid w:val="006D7D9B"/>
    <w:rsid w:val="006E535D"/>
    <w:rsid w:val="006E5CF8"/>
    <w:rsid w:val="006E6AFD"/>
    <w:rsid w:val="006E7935"/>
    <w:rsid w:val="006F22EF"/>
    <w:rsid w:val="006F39B6"/>
    <w:rsid w:val="00700E34"/>
    <w:rsid w:val="00702FF1"/>
    <w:rsid w:val="00704E63"/>
    <w:rsid w:val="00706189"/>
    <w:rsid w:val="00706391"/>
    <w:rsid w:val="00711BEA"/>
    <w:rsid w:val="00713944"/>
    <w:rsid w:val="007160B4"/>
    <w:rsid w:val="00720BC3"/>
    <w:rsid w:val="00734AC4"/>
    <w:rsid w:val="007351CF"/>
    <w:rsid w:val="00736D08"/>
    <w:rsid w:val="007419E0"/>
    <w:rsid w:val="007421B7"/>
    <w:rsid w:val="00744402"/>
    <w:rsid w:val="00746084"/>
    <w:rsid w:val="0074609A"/>
    <w:rsid w:val="007460D1"/>
    <w:rsid w:val="00746CD9"/>
    <w:rsid w:val="007471ED"/>
    <w:rsid w:val="00753354"/>
    <w:rsid w:val="007558D9"/>
    <w:rsid w:val="00755A69"/>
    <w:rsid w:val="00760EE0"/>
    <w:rsid w:val="0076267D"/>
    <w:rsid w:val="0076334A"/>
    <w:rsid w:val="00764A04"/>
    <w:rsid w:val="00764AFE"/>
    <w:rsid w:val="00764CFF"/>
    <w:rsid w:val="00765601"/>
    <w:rsid w:val="00765793"/>
    <w:rsid w:val="0076785E"/>
    <w:rsid w:val="00770E37"/>
    <w:rsid w:val="00771A85"/>
    <w:rsid w:val="007732B5"/>
    <w:rsid w:val="00773AA5"/>
    <w:rsid w:val="00775E72"/>
    <w:rsid w:val="007763ED"/>
    <w:rsid w:val="00776610"/>
    <w:rsid w:val="00776962"/>
    <w:rsid w:val="00777513"/>
    <w:rsid w:val="00785698"/>
    <w:rsid w:val="007857C6"/>
    <w:rsid w:val="007903CB"/>
    <w:rsid w:val="00790C32"/>
    <w:rsid w:val="00793BC8"/>
    <w:rsid w:val="0079433E"/>
    <w:rsid w:val="00797289"/>
    <w:rsid w:val="00797526"/>
    <w:rsid w:val="007A1442"/>
    <w:rsid w:val="007A5350"/>
    <w:rsid w:val="007A5C57"/>
    <w:rsid w:val="007A6B83"/>
    <w:rsid w:val="007B2B89"/>
    <w:rsid w:val="007B62D3"/>
    <w:rsid w:val="007D11C4"/>
    <w:rsid w:val="007D1488"/>
    <w:rsid w:val="007D22BC"/>
    <w:rsid w:val="007D31F4"/>
    <w:rsid w:val="007D33CD"/>
    <w:rsid w:val="007E20B0"/>
    <w:rsid w:val="007E4CFF"/>
    <w:rsid w:val="007E51A5"/>
    <w:rsid w:val="007F117C"/>
    <w:rsid w:val="007F1C3E"/>
    <w:rsid w:val="007F41E0"/>
    <w:rsid w:val="007F4437"/>
    <w:rsid w:val="007F5F9E"/>
    <w:rsid w:val="007F638E"/>
    <w:rsid w:val="0080113C"/>
    <w:rsid w:val="008026E6"/>
    <w:rsid w:val="008040F7"/>
    <w:rsid w:val="008058E3"/>
    <w:rsid w:val="00813830"/>
    <w:rsid w:val="00813EC0"/>
    <w:rsid w:val="0081557B"/>
    <w:rsid w:val="00826262"/>
    <w:rsid w:val="008320CF"/>
    <w:rsid w:val="00832456"/>
    <w:rsid w:val="0083678E"/>
    <w:rsid w:val="00836ED8"/>
    <w:rsid w:val="008416D0"/>
    <w:rsid w:val="00841898"/>
    <w:rsid w:val="00842514"/>
    <w:rsid w:val="00854E1E"/>
    <w:rsid w:val="00856784"/>
    <w:rsid w:val="008607DE"/>
    <w:rsid w:val="00861CF8"/>
    <w:rsid w:val="008670EA"/>
    <w:rsid w:val="00872285"/>
    <w:rsid w:val="008740FC"/>
    <w:rsid w:val="0087534D"/>
    <w:rsid w:val="00877E91"/>
    <w:rsid w:val="00880BCE"/>
    <w:rsid w:val="00880C80"/>
    <w:rsid w:val="00880E56"/>
    <w:rsid w:val="00883FBE"/>
    <w:rsid w:val="00884E5C"/>
    <w:rsid w:val="00884FF1"/>
    <w:rsid w:val="00886007"/>
    <w:rsid w:val="00886976"/>
    <w:rsid w:val="00891FE2"/>
    <w:rsid w:val="00894007"/>
    <w:rsid w:val="008956E6"/>
    <w:rsid w:val="008A0AB4"/>
    <w:rsid w:val="008A1BC6"/>
    <w:rsid w:val="008A3E12"/>
    <w:rsid w:val="008A4359"/>
    <w:rsid w:val="008A49FF"/>
    <w:rsid w:val="008A4FC5"/>
    <w:rsid w:val="008A60D7"/>
    <w:rsid w:val="008A75E1"/>
    <w:rsid w:val="008B3256"/>
    <w:rsid w:val="008B430E"/>
    <w:rsid w:val="008B56E3"/>
    <w:rsid w:val="008B6160"/>
    <w:rsid w:val="008C2326"/>
    <w:rsid w:val="008C25A2"/>
    <w:rsid w:val="008C673C"/>
    <w:rsid w:val="008C6DD9"/>
    <w:rsid w:val="008D0B32"/>
    <w:rsid w:val="008D2093"/>
    <w:rsid w:val="008D259C"/>
    <w:rsid w:val="008D5188"/>
    <w:rsid w:val="008D6FEA"/>
    <w:rsid w:val="008D7798"/>
    <w:rsid w:val="008E05B2"/>
    <w:rsid w:val="008E67EC"/>
    <w:rsid w:val="008E6EEA"/>
    <w:rsid w:val="008E7B3F"/>
    <w:rsid w:val="0090071B"/>
    <w:rsid w:val="0090745D"/>
    <w:rsid w:val="00910FF2"/>
    <w:rsid w:val="009135CD"/>
    <w:rsid w:val="009170C7"/>
    <w:rsid w:val="00925A2F"/>
    <w:rsid w:val="00925A84"/>
    <w:rsid w:val="00926100"/>
    <w:rsid w:val="00932859"/>
    <w:rsid w:val="00934EAE"/>
    <w:rsid w:val="00937CE4"/>
    <w:rsid w:val="00940DEB"/>
    <w:rsid w:val="00943310"/>
    <w:rsid w:val="009453B4"/>
    <w:rsid w:val="009458F5"/>
    <w:rsid w:val="00946090"/>
    <w:rsid w:val="0094676E"/>
    <w:rsid w:val="00946805"/>
    <w:rsid w:val="009470C8"/>
    <w:rsid w:val="009504BF"/>
    <w:rsid w:val="0095096E"/>
    <w:rsid w:val="009513D7"/>
    <w:rsid w:val="0095177D"/>
    <w:rsid w:val="00951D3D"/>
    <w:rsid w:val="009537D7"/>
    <w:rsid w:val="00957217"/>
    <w:rsid w:val="00960CC2"/>
    <w:rsid w:val="0096376C"/>
    <w:rsid w:val="00963D6D"/>
    <w:rsid w:val="00964901"/>
    <w:rsid w:val="00965765"/>
    <w:rsid w:val="00965B05"/>
    <w:rsid w:val="00975DEF"/>
    <w:rsid w:val="00980712"/>
    <w:rsid w:val="00986E0A"/>
    <w:rsid w:val="0099002B"/>
    <w:rsid w:val="00991C1B"/>
    <w:rsid w:val="00991FC0"/>
    <w:rsid w:val="00992669"/>
    <w:rsid w:val="00992C4F"/>
    <w:rsid w:val="00992F01"/>
    <w:rsid w:val="009A19C7"/>
    <w:rsid w:val="009A217A"/>
    <w:rsid w:val="009A7AEA"/>
    <w:rsid w:val="009B058E"/>
    <w:rsid w:val="009B27F8"/>
    <w:rsid w:val="009B5546"/>
    <w:rsid w:val="009B63D6"/>
    <w:rsid w:val="009B6647"/>
    <w:rsid w:val="009B686C"/>
    <w:rsid w:val="009C3E77"/>
    <w:rsid w:val="009C51EE"/>
    <w:rsid w:val="009C63AE"/>
    <w:rsid w:val="009D07BD"/>
    <w:rsid w:val="009D3B15"/>
    <w:rsid w:val="009D7A14"/>
    <w:rsid w:val="009E1C50"/>
    <w:rsid w:val="009E4B4E"/>
    <w:rsid w:val="009E50CF"/>
    <w:rsid w:val="009E6611"/>
    <w:rsid w:val="009F2DD9"/>
    <w:rsid w:val="009F4E88"/>
    <w:rsid w:val="009F549A"/>
    <w:rsid w:val="00A0026E"/>
    <w:rsid w:val="00A006FA"/>
    <w:rsid w:val="00A01B2D"/>
    <w:rsid w:val="00A01E26"/>
    <w:rsid w:val="00A01FA3"/>
    <w:rsid w:val="00A024A4"/>
    <w:rsid w:val="00A031D3"/>
    <w:rsid w:val="00A03239"/>
    <w:rsid w:val="00A05BB5"/>
    <w:rsid w:val="00A10658"/>
    <w:rsid w:val="00A12A80"/>
    <w:rsid w:val="00A13959"/>
    <w:rsid w:val="00A14780"/>
    <w:rsid w:val="00A1651A"/>
    <w:rsid w:val="00A258F4"/>
    <w:rsid w:val="00A25AB8"/>
    <w:rsid w:val="00A26BE2"/>
    <w:rsid w:val="00A26F31"/>
    <w:rsid w:val="00A35C08"/>
    <w:rsid w:val="00A36072"/>
    <w:rsid w:val="00A41D12"/>
    <w:rsid w:val="00A421BD"/>
    <w:rsid w:val="00A428F3"/>
    <w:rsid w:val="00A4321A"/>
    <w:rsid w:val="00A44206"/>
    <w:rsid w:val="00A44537"/>
    <w:rsid w:val="00A44F5E"/>
    <w:rsid w:val="00A4740A"/>
    <w:rsid w:val="00A47AD3"/>
    <w:rsid w:val="00A47B3E"/>
    <w:rsid w:val="00A54C24"/>
    <w:rsid w:val="00A55F7C"/>
    <w:rsid w:val="00A6096E"/>
    <w:rsid w:val="00A60C84"/>
    <w:rsid w:val="00A616F9"/>
    <w:rsid w:val="00A61FBD"/>
    <w:rsid w:val="00A64354"/>
    <w:rsid w:val="00A64DD9"/>
    <w:rsid w:val="00A64F39"/>
    <w:rsid w:val="00A664E0"/>
    <w:rsid w:val="00A73EA3"/>
    <w:rsid w:val="00A80F91"/>
    <w:rsid w:val="00A82776"/>
    <w:rsid w:val="00A84D8F"/>
    <w:rsid w:val="00A91017"/>
    <w:rsid w:val="00A91411"/>
    <w:rsid w:val="00A94F14"/>
    <w:rsid w:val="00A95566"/>
    <w:rsid w:val="00AB0473"/>
    <w:rsid w:val="00AB0573"/>
    <w:rsid w:val="00AB1525"/>
    <w:rsid w:val="00AB2A66"/>
    <w:rsid w:val="00AB66FD"/>
    <w:rsid w:val="00AC0EE3"/>
    <w:rsid w:val="00AC1CAF"/>
    <w:rsid w:val="00AC78E9"/>
    <w:rsid w:val="00AD3A08"/>
    <w:rsid w:val="00AD4A8E"/>
    <w:rsid w:val="00AE0DF8"/>
    <w:rsid w:val="00AE2E0E"/>
    <w:rsid w:val="00AE45BB"/>
    <w:rsid w:val="00AF06F1"/>
    <w:rsid w:val="00AF2583"/>
    <w:rsid w:val="00AF5B8A"/>
    <w:rsid w:val="00B05D89"/>
    <w:rsid w:val="00B107DE"/>
    <w:rsid w:val="00B1099E"/>
    <w:rsid w:val="00B11FDD"/>
    <w:rsid w:val="00B127A9"/>
    <w:rsid w:val="00B13810"/>
    <w:rsid w:val="00B14D31"/>
    <w:rsid w:val="00B1626E"/>
    <w:rsid w:val="00B2551B"/>
    <w:rsid w:val="00B266E5"/>
    <w:rsid w:val="00B27D5F"/>
    <w:rsid w:val="00B302EB"/>
    <w:rsid w:val="00B3286E"/>
    <w:rsid w:val="00B3601D"/>
    <w:rsid w:val="00B42DE7"/>
    <w:rsid w:val="00B464C3"/>
    <w:rsid w:val="00B468C0"/>
    <w:rsid w:val="00B46AC7"/>
    <w:rsid w:val="00B47934"/>
    <w:rsid w:val="00B52E9F"/>
    <w:rsid w:val="00B53181"/>
    <w:rsid w:val="00B5393B"/>
    <w:rsid w:val="00B55D76"/>
    <w:rsid w:val="00B56D48"/>
    <w:rsid w:val="00B61C47"/>
    <w:rsid w:val="00B62CA8"/>
    <w:rsid w:val="00B62F12"/>
    <w:rsid w:val="00B668FA"/>
    <w:rsid w:val="00B66FD8"/>
    <w:rsid w:val="00B6784A"/>
    <w:rsid w:val="00B71163"/>
    <w:rsid w:val="00B7190E"/>
    <w:rsid w:val="00B740AB"/>
    <w:rsid w:val="00B778E2"/>
    <w:rsid w:val="00B844E2"/>
    <w:rsid w:val="00B84892"/>
    <w:rsid w:val="00B9183E"/>
    <w:rsid w:val="00B93F60"/>
    <w:rsid w:val="00BA140A"/>
    <w:rsid w:val="00BA19F8"/>
    <w:rsid w:val="00BA45F5"/>
    <w:rsid w:val="00BA4B01"/>
    <w:rsid w:val="00BA6A8C"/>
    <w:rsid w:val="00BB32DD"/>
    <w:rsid w:val="00BB53F2"/>
    <w:rsid w:val="00BB67BF"/>
    <w:rsid w:val="00BB69ED"/>
    <w:rsid w:val="00BB7BBA"/>
    <w:rsid w:val="00BC1D08"/>
    <w:rsid w:val="00BC2540"/>
    <w:rsid w:val="00BC3144"/>
    <w:rsid w:val="00BC3B66"/>
    <w:rsid w:val="00BC4A1B"/>
    <w:rsid w:val="00BC6B91"/>
    <w:rsid w:val="00BD003C"/>
    <w:rsid w:val="00BD03DC"/>
    <w:rsid w:val="00BD1A3A"/>
    <w:rsid w:val="00BD2285"/>
    <w:rsid w:val="00BD2A4B"/>
    <w:rsid w:val="00BE1A17"/>
    <w:rsid w:val="00BE6E4C"/>
    <w:rsid w:val="00BE7DD4"/>
    <w:rsid w:val="00BF021B"/>
    <w:rsid w:val="00BF0520"/>
    <w:rsid w:val="00BF0A5F"/>
    <w:rsid w:val="00C0090D"/>
    <w:rsid w:val="00C01E51"/>
    <w:rsid w:val="00C06310"/>
    <w:rsid w:val="00C064CA"/>
    <w:rsid w:val="00C13356"/>
    <w:rsid w:val="00C14D3B"/>
    <w:rsid w:val="00C14D97"/>
    <w:rsid w:val="00C21B7C"/>
    <w:rsid w:val="00C22177"/>
    <w:rsid w:val="00C23685"/>
    <w:rsid w:val="00C319AA"/>
    <w:rsid w:val="00C31DCA"/>
    <w:rsid w:val="00C34D0A"/>
    <w:rsid w:val="00C40989"/>
    <w:rsid w:val="00C41BBA"/>
    <w:rsid w:val="00C426BD"/>
    <w:rsid w:val="00C43B5D"/>
    <w:rsid w:val="00C44AF6"/>
    <w:rsid w:val="00C46689"/>
    <w:rsid w:val="00C47505"/>
    <w:rsid w:val="00C47C14"/>
    <w:rsid w:val="00C51C01"/>
    <w:rsid w:val="00C51FB5"/>
    <w:rsid w:val="00C6031A"/>
    <w:rsid w:val="00C65F59"/>
    <w:rsid w:val="00C725D6"/>
    <w:rsid w:val="00C760A1"/>
    <w:rsid w:val="00C76BC9"/>
    <w:rsid w:val="00C77403"/>
    <w:rsid w:val="00C81948"/>
    <w:rsid w:val="00C82CD5"/>
    <w:rsid w:val="00C83B07"/>
    <w:rsid w:val="00C84643"/>
    <w:rsid w:val="00C85A50"/>
    <w:rsid w:val="00C9444F"/>
    <w:rsid w:val="00C9699F"/>
    <w:rsid w:val="00C97142"/>
    <w:rsid w:val="00CA182C"/>
    <w:rsid w:val="00CA5456"/>
    <w:rsid w:val="00CA6D47"/>
    <w:rsid w:val="00CB0E95"/>
    <w:rsid w:val="00CB6B06"/>
    <w:rsid w:val="00CC05E5"/>
    <w:rsid w:val="00CC1401"/>
    <w:rsid w:val="00CC1FE5"/>
    <w:rsid w:val="00CC44C7"/>
    <w:rsid w:val="00CC636B"/>
    <w:rsid w:val="00CC779F"/>
    <w:rsid w:val="00CD49C3"/>
    <w:rsid w:val="00CD5CEF"/>
    <w:rsid w:val="00CD64C3"/>
    <w:rsid w:val="00CD6675"/>
    <w:rsid w:val="00CE074A"/>
    <w:rsid w:val="00CE0A21"/>
    <w:rsid w:val="00CE630F"/>
    <w:rsid w:val="00CE745B"/>
    <w:rsid w:val="00CF07DD"/>
    <w:rsid w:val="00CF10A1"/>
    <w:rsid w:val="00CF42EA"/>
    <w:rsid w:val="00CF514C"/>
    <w:rsid w:val="00D02A09"/>
    <w:rsid w:val="00D02BC5"/>
    <w:rsid w:val="00D111A9"/>
    <w:rsid w:val="00D117AD"/>
    <w:rsid w:val="00D13A8F"/>
    <w:rsid w:val="00D13DAC"/>
    <w:rsid w:val="00D16910"/>
    <w:rsid w:val="00D16F15"/>
    <w:rsid w:val="00D2025E"/>
    <w:rsid w:val="00D20E83"/>
    <w:rsid w:val="00D241EA"/>
    <w:rsid w:val="00D257CF"/>
    <w:rsid w:val="00D27619"/>
    <w:rsid w:val="00D30405"/>
    <w:rsid w:val="00D313D1"/>
    <w:rsid w:val="00D379B5"/>
    <w:rsid w:val="00D46A36"/>
    <w:rsid w:val="00D526EA"/>
    <w:rsid w:val="00D54769"/>
    <w:rsid w:val="00D60B8F"/>
    <w:rsid w:val="00D65543"/>
    <w:rsid w:val="00D67295"/>
    <w:rsid w:val="00D71C04"/>
    <w:rsid w:val="00D72282"/>
    <w:rsid w:val="00D724E9"/>
    <w:rsid w:val="00D72D3B"/>
    <w:rsid w:val="00D741AA"/>
    <w:rsid w:val="00D7451A"/>
    <w:rsid w:val="00D802C0"/>
    <w:rsid w:val="00D810E9"/>
    <w:rsid w:val="00D9417A"/>
    <w:rsid w:val="00D949F8"/>
    <w:rsid w:val="00D96B54"/>
    <w:rsid w:val="00DA02EC"/>
    <w:rsid w:val="00DA22DF"/>
    <w:rsid w:val="00DA3347"/>
    <w:rsid w:val="00DA49A2"/>
    <w:rsid w:val="00DA5FC7"/>
    <w:rsid w:val="00DB46A1"/>
    <w:rsid w:val="00DB4CCE"/>
    <w:rsid w:val="00DB7120"/>
    <w:rsid w:val="00DC2090"/>
    <w:rsid w:val="00DC4EC6"/>
    <w:rsid w:val="00DC56BA"/>
    <w:rsid w:val="00DC57EF"/>
    <w:rsid w:val="00DC627E"/>
    <w:rsid w:val="00DD1A3D"/>
    <w:rsid w:val="00DD7642"/>
    <w:rsid w:val="00DE2618"/>
    <w:rsid w:val="00DE33C6"/>
    <w:rsid w:val="00DE3D74"/>
    <w:rsid w:val="00DE6013"/>
    <w:rsid w:val="00DE730F"/>
    <w:rsid w:val="00DF0247"/>
    <w:rsid w:val="00DF169A"/>
    <w:rsid w:val="00DF1CA5"/>
    <w:rsid w:val="00DF6072"/>
    <w:rsid w:val="00E0439C"/>
    <w:rsid w:val="00E04E38"/>
    <w:rsid w:val="00E06444"/>
    <w:rsid w:val="00E126E0"/>
    <w:rsid w:val="00E12BFD"/>
    <w:rsid w:val="00E134F8"/>
    <w:rsid w:val="00E137F8"/>
    <w:rsid w:val="00E156F7"/>
    <w:rsid w:val="00E25A2D"/>
    <w:rsid w:val="00E27E63"/>
    <w:rsid w:val="00E340D2"/>
    <w:rsid w:val="00E376AC"/>
    <w:rsid w:val="00E41372"/>
    <w:rsid w:val="00E432AC"/>
    <w:rsid w:val="00E45E1A"/>
    <w:rsid w:val="00E50C97"/>
    <w:rsid w:val="00E55475"/>
    <w:rsid w:val="00E55B8A"/>
    <w:rsid w:val="00E60295"/>
    <w:rsid w:val="00E672D1"/>
    <w:rsid w:val="00E67462"/>
    <w:rsid w:val="00E71315"/>
    <w:rsid w:val="00E716CB"/>
    <w:rsid w:val="00E74C94"/>
    <w:rsid w:val="00E75865"/>
    <w:rsid w:val="00E801C5"/>
    <w:rsid w:val="00E84143"/>
    <w:rsid w:val="00E90D74"/>
    <w:rsid w:val="00E917FE"/>
    <w:rsid w:val="00E9321A"/>
    <w:rsid w:val="00EA141D"/>
    <w:rsid w:val="00EA1C5F"/>
    <w:rsid w:val="00EA5F23"/>
    <w:rsid w:val="00EB0167"/>
    <w:rsid w:val="00EB3C88"/>
    <w:rsid w:val="00EB581A"/>
    <w:rsid w:val="00EB6319"/>
    <w:rsid w:val="00EB6BFB"/>
    <w:rsid w:val="00EB74BE"/>
    <w:rsid w:val="00EC088F"/>
    <w:rsid w:val="00EC25E8"/>
    <w:rsid w:val="00EC40D5"/>
    <w:rsid w:val="00EC706A"/>
    <w:rsid w:val="00EC723C"/>
    <w:rsid w:val="00EC7B36"/>
    <w:rsid w:val="00ED1E91"/>
    <w:rsid w:val="00ED29CB"/>
    <w:rsid w:val="00ED72F0"/>
    <w:rsid w:val="00EE0A95"/>
    <w:rsid w:val="00EE1B6D"/>
    <w:rsid w:val="00EE2680"/>
    <w:rsid w:val="00EE5022"/>
    <w:rsid w:val="00EE5DF9"/>
    <w:rsid w:val="00EE5F83"/>
    <w:rsid w:val="00EE7634"/>
    <w:rsid w:val="00EF19AA"/>
    <w:rsid w:val="00EF2671"/>
    <w:rsid w:val="00EF6041"/>
    <w:rsid w:val="00EF6829"/>
    <w:rsid w:val="00EF6B03"/>
    <w:rsid w:val="00F00407"/>
    <w:rsid w:val="00F02ADE"/>
    <w:rsid w:val="00F032EC"/>
    <w:rsid w:val="00F07336"/>
    <w:rsid w:val="00F075C0"/>
    <w:rsid w:val="00F07694"/>
    <w:rsid w:val="00F107BE"/>
    <w:rsid w:val="00F10AFD"/>
    <w:rsid w:val="00F11128"/>
    <w:rsid w:val="00F13039"/>
    <w:rsid w:val="00F13884"/>
    <w:rsid w:val="00F15EF2"/>
    <w:rsid w:val="00F20A96"/>
    <w:rsid w:val="00F240A4"/>
    <w:rsid w:val="00F24782"/>
    <w:rsid w:val="00F26906"/>
    <w:rsid w:val="00F26C63"/>
    <w:rsid w:val="00F278C6"/>
    <w:rsid w:val="00F30C57"/>
    <w:rsid w:val="00F332EC"/>
    <w:rsid w:val="00F344E1"/>
    <w:rsid w:val="00F35A6D"/>
    <w:rsid w:val="00F375A1"/>
    <w:rsid w:val="00F3763C"/>
    <w:rsid w:val="00F433D0"/>
    <w:rsid w:val="00F4453B"/>
    <w:rsid w:val="00F476A5"/>
    <w:rsid w:val="00F53B4A"/>
    <w:rsid w:val="00F56100"/>
    <w:rsid w:val="00F612BC"/>
    <w:rsid w:val="00F64AAF"/>
    <w:rsid w:val="00F64DE4"/>
    <w:rsid w:val="00F70393"/>
    <w:rsid w:val="00F719CD"/>
    <w:rsid w:val="00F75368"/>
    <w:rsid w:val="00F76B85"/>
    <w:rsid w:val="00F82284"/>
    <w:rsid w:val="00F91D71"/>
    <w:rsid w:val="00F9641C"/>
    <w:rsid w:val="00FA44B6"/>
    <w:rsid w:val="00FA6CB0"/>
    <w:rsid w:val="00FA764D"/>
    <w:rsid w:val="00FB0374"/>
    <w:rsid w:val="00FB2C3F"/>
    <w:rsid w:val="00FC0B12"/>
    <w:rsid w:val="00FC1E1D"/>
    <w:rsid w:val="00FC3A9D"/>
    <w:rsid w:val="00FC6324"/>
    <w:rsid w:val="00FC67CA"/>
    <w:rsid w:val="00FD4D12"/>
    <w:rsid w:val="00FD4F10"/>
    <w:rsid w:val="00FD6885"/>
    <w:rsid w:val="00FE3B53"/>
    <w:rsid w:val="00FE6305"/>
    <w:rsid w:val="00FE678D"/>
    <w:rsid w:val="00FE71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33D510"/>
  <w15:docId w15:val="{E9E50145-784F-41D7-9CCC-F407DE1EB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4DE4"/>
    <w:pPr>
      <w:spacing w:after="0" w:line="240" w:lineRule="auto"/>
    </w:pPr>
    <w:rPr>
      <w:rFonts w:ascii="Times New Roman" w:eastAsia="Times New Roman" w:hAnsi="Times New Roman" w:cs="Times New Roman"/>
      <w:sz w:val="24"/>
      <w:szCs w:val="24"/>
      <w:lang w:eastAsia="lv-LV"/>
    </w:rPr>
  </w:style>
  <w:style w:type="paragraph" w:styleId="Virsraksts3">
    <w:name w:val="heading 3"/>
    <w:basedOn w:val="Parasts"/>
    <w:link w:val="Virsraksts3Rakstz"/>
    <w:uiPriority w:val="9"/>
    <w:qFormat/>
    <w:rsid w:val="00F13039"/>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64DE4"/>
    <w:rPr>
      <w:color w:val="0000FF"/>
      <w:u w:val="single"/>
    </w:rPr>
  </w:style>
  <w:style w:type="paragraph" w:styleId="Paraststmeklis">
    <w:name w:val="Normal (Web)"/>
    <w:basedOn w:val="Parasts"/>
    <w:uiPriority w:val="99"/>
    <w:unhideWhenUsed/>
    <w:rsid w:val="00F64DE4"/>
    <w:pPr>
      <w:spacing w:before="100" w:beforeAutospacing="1" w:after="100" w:afterAutospacing="1"/>
    </w:pPr>
  </w:style>
  <w:style w:type="paragraph" w:styleId="Komentrateksts">
    <w:name w:val="annotation text"/>
    <w:basedOn w:val="Parasts"/>
    <w:link w:val="KomentratekstsRakstz"/>
    <w:uiPriority w:val="99"/>
    <w:unhideWhenUsed/>
    <w:rsid w:val="00F64DE4"/>
    <w:rPr>
      <w:sz w:val="20"/>
      <w:szCs w:val="20"/>
    </w:rPr>
  </w:style>
  <w:style w:type="character" w:customStyle="1" w:styleId="KomentratekstsRakstz">
    <w:name w:val="Komentāra teksts Rakstz."/>
    <w:basedOn w:val="Noklusjumarindkopasfonts"/>
    <w:link w:val="Komentrateksts"/>
    <w:uiPriority w:val="99"/>
    <w:rsid w:val="00F64DE4"/>
    <w:rPr>
      <w:rFonts w:ascii="Times New Roman" w:eastAsia="Times New Roman" w:hAnsi="Times New Roman" w:cs="Times New Roman"/>
      <w:sz w:val="20"/>
      <w:szCs w:val="20"/>
      <w:lang w:eastAsia="lv-LV"/>
    </w:rPr>
  </w:style>
  <w:style w:type="paragraph" w:styleId="Galvene">
    <w:name w:val="header"/>
    <w:basedOn w:val="Parasts"/>
    <w:link w:val="GalveneRakstz"/>
    <w:uiPriority w:val="99"/>
    <w:unhideWhenUsed/>
    <w:rsid w:val="00F64DE4"/>
    <w:pPr>
      <w:widowControl w:val="0"/>
      <w:tabs>
        <w:tab w:val="center" w:pos="4153"/>
        <w:tab w:val="right" w:pos="8306"/>
      </w:tabs>
    </w:pPr>
    <w:rPr>
      <w:sz w:val="28"/>
      <w:szCs w:val="20"/>
      <w:lang w:eastAsia="en-US"/>
    </w:rPr>
  </w:style>
  <w:style w:type="character" w:customStyle="1" w:styleId="GalveneRakstz">
    <w:name w:val="Galvene Rakstz."/>
    <w:basedOn w:val="Noklusjumarindkopasfonts"/>
    <w:link w:val="Galvene"/>
    <w:uiPriority w:val="99"/>
    <w:rsid w:val="00F64DE4"/>
    <w:rPr>
      <w:rFonts w:ascii="Times New Roman" w:eastAsia="Times New Roman" w:hAnsi="Times New Roman" w:cs="Times New Roman"/>
      <w:sz w:val="28"/>
      <w:szCs w:val="20"/>
    </w:rPr>
  </w:style>
  <w:style w:type="paragraph" w:styleId="Kjene">
    <w:name w:val="footer"/>
    <w:basedOn w:val="Parasts"/>
    <w:link w:val="KjeneRakstz"/>
    <w:uiPriority w:val="99"/>
    <w:unhideWhenUsed/>
    <w:rsid w:val="00F64DE4"/>
    <w:pPr>
      <w:tabs>
        <w:tab w:val="center" w:pos="4153"/>
        <w:tab w:val="right" w:pos="8306"/>
      </w:tabs>
    </w:pPr>
  </w:style>
  <w:style w:type="character" w:customStyle="1" w:styleId="KjeneRakstz">
    <w:name w:val="Kājene Rakstz."/>
    <w:basedOn w:val="Noklusjumarindkopasfonts"/>
    <w:link w:val="Kjene"/>
    <w:uiPriority w:val="99"/>
    <w:rsid w:val="00F64DE4"/>
    <w:rPr>
      <w:rFonts w:ascii="Times New Roman" w:eastAsia="Times New Roman" w:hAnsi="Times New Roman" w:cs="Times New Roman"/>
      <w:sz w:val="24"/>
      <w:szCs w:val="24"/>
      <w:lang w:eastAsia="lv-LV"/>
    </w:rPr>
  </w:style>
  <w:style w:type="paragraph" w:styleId="Bezatstarpm">
    <w:name w:val="No Spacing"/>
    <w:uiPriority w:val="1"/>
    <w:qFormat/>
    <w:rsid w:val="00F64DE4"/>
    <w:pPr>
      <w:spacing w:after="0" w:line="240" w:lineRule="auto"/>
    </w:pPr>
    <w:rPr>
      <w:rFonts w:ascii="Calibri" w:eastAsia="Calibri" w:hAnsi="Calibri" w:cs="Times New Roman"/>
    </w:rPr>
  </w:style>
  <w:style w:type="paragraph" w:styleId="Sarakstarindkopa">
    <w:name w:val="List Paragraph"/>
    <w:aliases w:val="Colorful List - Accent 12"/>
    <w:basedOn w:val="Parasts"/>
    <w:link w:val="SarakstarindkopaRakstz"/>
    <w:uiPriority w:val="34"/>
    <w:qFormat/>
    <w:rsid w:val="00F64DE4"/>
    <w:pPr>
      <w:ind w:left="720"/>
      <w:contextualSpacing/>
    </w:pPr>
    <w:rPr>
      <w:rFonts w:ascii="Calibri" w:eastAsia="Calibri" w:hAnsi="Calibri"/>
      <w:sz w:val="22"/>
      <w:szCs w:val="22"/>
      <w:lang w:eastAsia="en-US"/>
    </w:rPr>
  </w:style>
  <w:style w:type="paragraph" w:customStyle="1" w:styleId="naisf">
    <w:name w:val="naisf"/>
    <w:basedOn w:val="Parasts"/>
    <w:uiPriority w:val="99"/>
    <w:rsid w:val="00F64DE4"/>
    <w:pPr>
      <w:spacing w:before="75" w:after="75"/>
      <w:ind w:firstLine="375"/>
      <w:jc w:val="both"/>
    </w:pPr>
  </w:style>
  <w:style w:type="paragraph" w:customStyle="1" w:styleId="naisnod">
    <w:name w:val="naisnod"/>
    <w:basedOn w:val="Parasts"/>
    <w:uiPriority w:val="99"/>
    <w:rsid w:val="00F64DE4"/>
    <w:pPr>
      <w:spacing w:before="150" w:after="150"/>
      <w:jc w:val="center"/>
    </w:pPr>
    <w:rPr>
      <w:b/>
      <w:bCs/>
    </w:rPr>
  </w:style>
  <w:style w:type="paragraph" w:customStyle="1" w:styleId="naiskr">
    <w:name w:val="naiskr"/>
    <w:basedOn w:val="Parasts"/>
    <w:uiPriority w:val="99"/>
    <w:rsid w:val="00F64DE4"/>
    <w:pPr>
      <w:spacing w:before="75" w:after="75"/>
    </w:pPr>
  </w:style>
  <w:style w:type="paragraph" w:customStyle="1" w:styleId="naisc">
    <w:name w:val="naisc"/>
    <w:basedOn w:val="Parasts"/>
    <w:rsid w:val="00F64DE4"/>
    <w:pPr>
      <w:spacing w:before="75" w:after="75"/>
      <w:jc w:val="center"/>
    </w:pPr>
  </w:style>
  <w:style w:type="paragraph" w:styleId="Balonteksts">
    <w:name w:val="Balloon Text"/>
    <w:basedOn w:val="Parasts"/>
    <w:link w:val="BalontekstsRakstz"/>
    <w:uiPriority w:val="99"/>
    <w:semiHidden/>
    <w:unhideWhenUsed/>
    <w:rsid w:val="00F64DE4"/>
    <w:pPr>
      <w:widowControl w:val="0"/>
    </w:pPr>
    <w:rPr>
      <w:rFonts w:ascii="Tahoma" w:eastAsia="Calibri" w:hAnsi="Tahoma" w:cs="Tahoma"/>
      <w:sz w:val="16"/>
      <w:szCs w:val="16"/>
      <w:lang w:val="en-US" w:eastAsia="en-US"/>
    </w:rPr>
  </w:style>
  <w:style w:type="character" w:customStyle="1" w:styleId="BalontekstsRakstz">
    <w:name w:val="Balonteksts Rakstz."/>
    <w:basedOn w:val="Noklusjumarindkopasfonts"/>
    <w:link w:val="Balonteksts"/>
    <w:uiPriority w:val="99"/>
    <w:semiHidden/>
    <w:rsid w:val="00F64DE4"/>
    <w:rPr>
      <w:rFonts w:ascii="Tahoma" w:eastAsia="Calibri" w:hAnsi="Tahoma" w:cs="Tahoma"/>
      <w:sz w:val="16"/>
      <w:szCs w:val="16"/>
      <w:lang w:val="en-US"/>
    </w:rPr>
  </w:style>
  <w:style w:type="paragraph" w:customStyle="1" w:styleId="Paraststmeklis1">
    <w:name w:val="Parasts (tīmeklis)1"/>
    <w:basedOn w:val="Parasts"/>
    <w:rsid w:val="00B844E2"/>
    <w:pPr>
      <w:spacing w:before="100" w:beforeAutospacing="1" w:after="100" w:afterAutospacing="1"/>
    </w:pPr>
    <w:rPr>
      <w:rFonts w:ascii="Helvetica" w:hAnsi="Helvetica"/>
      <w:color w:val="000000"/>
      <w:sz w:val="20"/>
      <w:szCs w:val="20"/>
    </w:rPr>
  </w:style>
  <w:style w:type="paragraph" w:customStyle="1" w:styleId="Default">
    <w:name w:val="Default"/>
    <w:rsid w:val="0003206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fr"/>
    <w:link w:val="CharCharCharChar"/>
    <w:uiPriority w:val="99"/>
    <w:qFormat/>
    <w:rsid w:val="00025346"/>
    <w:rPr>
      <w:vertAlign w:val="superscript"/>
    </w:rPr>
  </w:style>
  <w:style w:type="paragraph" w:customStyle="1" w:styleId="CharCharCharChar">
    <w:name w:val="Char Char Char Char"/>
    <w:aliases w:val="Char2"/>
    <w:basedOn w:val="Parasts"/>
    <w:next w:val="Parasts"/>
    <w:link w:val="Vresatsauce"/>
    <w:uiPriority w:val="99"/>
    <w:rsid w:val="0002534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025346"/>
    <w:rPr>
      <w:sz w:val="20"/>
      <w:szCs w:val="20"/>
      <w:lang w:val="en-AU"/>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025346"/>
    <w:rPr>
      <w:rFonts w:ascii="Times New Roman" w:eastAsia="Times New Roman" w:hAnsi="Times New Roman" w:cs="Times New Roman"/>
      <w:sz w:val="20"/>
      <w:szCs w:val="20"/>
      <w:lang w:val="en-AU" w:eastAsia="lv-LV"/>
    </w:rPr>
  </w:style>
  <w:style w:type="paragraph" w:customStyle="1" w:styleId="tv2132">
    <w:name w:val="tv2132"/>
    <w:basedOn w:val="Parasts"/>
    <w:rsid w:val="00720BC3"/>
    <w:pPr>
      <w:spacing w:line="360" w:lineRule="auto"/>
      <w:ind w:firstLine="272"/>
    </w:pPr>
    <w:rPr>
      <w:color w:val="414142"/>
      <w:sz w:val="18"/>
      <w:szCs w:val="18"/>
    </w:rPr>
  </w:style>
  <w:style w:type="paragraph" w:customStyle="1" w:styleId="thr">
    <w:name w:val="thr"/>
    <w:basedOn w:val="Parasts"/>
    <w:uiPriority w:val="99"/>
    <w:rsid w:val="00720BC3"/>
    <w:pPr>
      <w:spacing w:before="100" w:beforeAutospacing="1" w:after="100" w:afterAutospacing="1"/>
      <w:jc w:val="right"/>
    </w:pPr>
  </w:style>
  <w:style w:type="character" w:styleId="Komentraatsauce">
    <w:name w:val="annotation reference"/>
    <w:basedOn w:val="Noklusjumarindkopasfonts"/>
    <w:uiPriority w:val="99"/>
    <w:semiHidden/>
    <w:unhideWhenUsed/>
    <w:rsid w:val="00371DF2"/>
    <w:rPr>
      <w:sz w:val="16"/>
      <w:szCs w:val="16"/>
    </w:rPr>
  </w:style>
  <w:style w:type="paragraph" w:styleId="Komentratma">
    <w:name w:val="annotation subject"/>
    <w:basedOn w:val="Komentrateksts"/>
    <w:next w:val="Komentrateksts"/>
    <w:link w:val="KomentratmaRakstz"/>
    <w:uiPriority w:val="99"/>
    <w:semiHidden/>
    <w:unhideWhenUsed/>
    <w:rsid w:val="00371DF2"/>
    <w:rPr>
      <w:b/>
      <w:bCs/>
    </w:rPr>
  </w:style>
  <w:style w:type="character" w:customStyle="1" w:styleId="KomentratmaRakstz">
    <w:name w:val="Komentāra tēma Rakstz."/>
    <w:basedOn w:val="KomentratekstsRakstz"/>
    <w:link w:val="Komentratma"/>
    <w:uiPriority w:val="99"/>
    <w:semiHidden/>
    <w:rsid w:val="00371DF2"/>
    <w:rPr>
      <w:rFonts w:ascii="Times New Roman" w:eastAsia="Times New Roman" w:hAnsi="Times New Roman" w:cs="Times New Roman"/>
      <w:b/>
      <w:bCs/>
      <w:sz w:val="20"/>
      <w:szCs w:val="20"/>
      <w:lang w:eastAsia="lv-LV"/>
    </w:rPr>
  </w:style>
  <w:style w:type="paragraph" w:styleId="Prskatjums">
    <w:name w:val="Revision"/>
    <w:hidden/>
    <w:uiPriority w:val="99"/>
    <w:semiHidden/>
    <w:rsid w:val="00B05D89"/>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unhideWhenUsed/>
    <w:rsid w:val="00D379B5"/>
    <w:pPr>
      <w:spacing w:after="120"/>
    </w:pPr>
  </w:style>
  <w:style w:type="character" w:customStyle="1" w:styleId="PamattekstsRakstz">
    <w:name w:val="Pamatteksts Rakstz."/>
    <w:basedOn w:val="Noklusjumarindkopasfonts"/>
    <w:link w:val="Pamatteksts"/>
    <w:uiPriority w:val="99"/>
    <w:rsid w:val="00D379B5"/>
    <w:rPr>
      <w:rFonts w:ascii="Times New Roman" w:eastAsia="Times New Roman" w:hAnsi="Times New Roman" w:cs="Times New Roman"/>
      <w:sz w:val="24"/>
      <w:szCs w:val="24"/>
      <w:lang w:eastAsia="lv-LV"/>
    </w:rPr>
  </w:style>
  <w:style w:type="character" w:customStyle="1" w:styleId="ListParagraphChar">
    <w:name w:val="List Paragraph Char"/>
    <w:aliases w:val="2 Char,H&amp;P List Paragraph Char,Strip Char,Normal bullet 2 Char,Bullet list Char,List Paragraph1 Char"/>
    <w:basedOn w:val="Noklusjumarindkopasfonts"/>
    <w:link w:val="Sarakstarindkopa1"/>
    <w:uiPriority w:val="34"/>
    <w:locked/>
    <w:rsid w:val="009A7AEA"/>
    <w:rPr>
      <w:rFonts w:ascii="Calibri" w:hAnsi="Calibri"/>
    </w:rPr>
  </w:style>
  <w:style w:type="paragraph" w:customStyle="1" w:styleId="Sarakstarindkopa1">
    <w:name w:val="Saraksta rindkopa1"/>
    <w:aliases w:val="2,H&amp;P List Paragraph,Strip,Normal bullet 2,Bullet list,List Paragraph1"/>
    <w:basedOn w:val="Parasts"/>
    <w:link w:val="ListParagraphChar"/>
    <w:uiPriority w:val="34"/>
    <w:rsid w:val="009A7AEA"/>
    <w:pPr>
      <w:ind w:left="720"/>
      <w:contextualSpacing/>
      <w:jc w:val="both"/>
    </w:pPr>
    <w:rPr>
      <w:rFonts w:ascii="Calibri" w:eastAsiaTheme="minorHAnsi" w:hAnsi="Calibri" w:cstheme="minorBidi"/>
      <w:sz w:val="22"/>
      <w:szCs w:val="22"/>
      <w:lang w:eastAsia="en-US"/>
    </w:rPr>
  </w:style>
  <w:style w:type="character" w:customStyle="1" w:styleId="SarakstarindkopaRakstz">
    <w:name w:val="Saraksta rindkopa Rakstz."/>
    <w:aliases w:val="Colorful List - Accent 12 Rakstz."/>
    <w:link w:val="Sarakstarindkopa"/>
    <w:uiPriority w:val="34"/>
    <w:rsid w:val="000D049A"/>
    <w:rPr>
      <w:rFonts w:ascii="Calibri" w:eastAsia="Calibri" w:hAnsi="Calibri" w:cs="Times New Roman"/>
    </w:rPr>
  </w:style>
  <w:style w:type="paragraph" w:customStyle="1" w:styleId="Normal1">
    <w:name w:val="Normal1"/>
    <w:basedOn w:val="Parasts"/>
    <w:rsid w:val="00B84892"/>
    <w:pPr>
      <w:spacing w:before="100" w:beforeAutospacing="1" w:after="100" w:afterAutospacing="1"/>
    </w:pPr>
  </w:style>
  <w:style w:type="character" w:customStyle="1" w:styleId="Virsraksts3Rakstz">
    <w:name w:val="Virsraksts 3 Rakstz."/>
    <w:basedOn w:val="Noklusjumarindkopasfonts"/>
    <w:link w:val="Virsraksts3"/>
    <w:uiPriority w:val="9"/>
    <w:rsid w:val="00F13039"/>
    <w:rPr>
      <w:rFonts w:ascii="Times New Roman" w:eastAsia="Times New Roman" w:hAnsi="Times New Roman" w:cs="Times New Roman"/>
      <w:b/>
      <w:bCs/>
      <w:sz w:val="27"/>
      <w:szCs w:val="27"/>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uiPriority w:val="99"/>
    <w:rsid w:val="00746CD9"/>
    <w:pPr>
      <w:spacing w:after="160" w:line="240" w:lineRule="exact"/>
      <w:jc w:val="both"/>
    </w:pPr>
    <w:rPr>
      <w:rFonts w:ascii="Calibri" w:eastAsia="Calibri" w:hAnsi="Calibri"/>
      <w:sz w:val="22"/>
      <w:szCs w:val="20"/>
      <w:vertAlign w:val="superscript"/>
    </w:rPr>
  </w:style>
  <w:style w:type="paragraph" w:styleId="Nosaukums">
    <w:name w:val="Title"/>
    <w:basedOn w:val="Parasts"/>
    <w:link w:val="NosaukumsRakstz"/>
    <w:qFormat/>
    <w:rsid w:val="000B3731"/>
    <w:pPr>
      <w:jc w:val="center"/>
    </w:pPr>
    <w:rPr>
      <w:rFonts w:eastAsia="Calibri"/>
      <w:b/>
      <w:bCs/>
      <w:sz w:val="28"/>
      <w:szCs w:val="28"/>
    </w:rPr>
  </w:style>
  <w:style w:type="character" w:customStyle="1" w:styleId="NosaukumsRakstz">
    <w:name w:val="Nosaukums Rakstz."/>
    <w:basedOn w:val="Noklusjumarindkopasfonts"/>
    <w:link w:val="Nosaukums"/>
    <w:rsid w:val="000B3731"/>
    <w:rPr>
      <w:rFonts w:ascii="Times New Roman" w:eastAsia="Calibri" w:hAnsi="Times New Roman" w:cs="Times New Roman"/>
      <w:b/>
      <w:bCs/>
      <w:sz w:val="28"/>
      <w:szCs w:val="28"/>
      <w:lang w:eastAsia="lv-LV"/>
    </w:rPr>
  </w:style>
  <w:style w:type="character" w:customStyle="1" w:styleId="Neatrisintapieminana1">
    <w:name w:val="Neatrisināta pieminēšana1"/>
    <w:basedOn w:val="Noklusjumarindkopasfonts"/>
    <w:uiPriority w:val="99"/>
    <w:semiHidden/>
    <w:unhideWhenUsed/>
    <w:rsid w:val="009B05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130537">
      <w:bodyDiv w:val="1"/>
      <w:marLeft w:val="0"/>
      <w:marRight w:val="0"/>
      <w:marTop w:val="0"/>
      <w:marBottom w:val="0"/>
      <w:divBdr>
        <w:top w:val="none" w:sz="0" w:space="0" w:color="auto"/>
        <w:left w:val="none" w:sz="0" w:space="0" w:color="auto"/>
        <w:bottom w:val="none" w:sz="0" w:space="0" w:color="auto"/>
        <w:right w:val="none" w:sz="0" w:space="0" w:color="auto"/>
      </w:divBdr>
    </w:div>
    <w:div w:id="432163469">
      <w:bodyDiv w:val="1"/>
      <w:marLeft w:val="0"/>
      <w:marRight w:val="0"/>
      <w:marTop w:val="0"/>
      <w:marBottom w:val="0"/>
      <w:divBdr>
        <w:top w:val="none" w:sz="0" w:space="0" w:color="auto"/>
        <w:left w:val="none" w:sz="0" w:space="0" w:color="auto"/>
        <w:bottom w:val="none" w:sz="0" w:space="0" w:color="auto"/>
        <w:right w:val="none" w:sz="0" w:space="0" w:color="auto"/>
      </w:divBdr>
    </w:div>
    <w:div w:id="655107495">
      <w:bodyDiv w:val="1"/>
      <w:marLeft w:val="0"/>
      <w:marRight w:val="0"/>
      <w:marTop w:val="0"/>
      <w:marBottom w:val="0"/>
      <w:divBdr>
        <w:top w:val="none" w:sz="0" w:space="0" w:color="auto"/>
        <w:left w:val="none" w:sz="0" w:space="0" w:color="auto"/>
        <w:bottom w:val="none" w:sz="0" w:space="0" w:color="auto"/>
        <w:right w:val="none" w:sz="0" w:space="0" w:color="auto"/>
      </w:divBdr>
    </w:div>
    <w:div w:id="661394472">
      <w:bodyDiv w:val="1"/>
      <w:marLeft w:val="0"/>
      <w:marRight w:val="0"/>
      <w:marTop w:val="0"/>
      <w:marBottom w:val="0"/>
      <w:divBdr>
        <w:top w:val="none" w:sz="0" w:space="0" w:color="auto"/>
        <w:left w:val="none" w:sz="0" w:space="0" w:color="auto"/>
        <w:bottom w:val="none" w:sz="0" w:space="0" w:color="auto"/>
        <w:right w:val="none" w:sz="0" w:space="0" w:color="auto"/>
      </w:divBdr>
    </w:div>
    <w:div w:id="674844369">
      <w:bodyDiv w:val="1"/>
      <w:marLeft w:val="0"/>
      <w:marRight w:val="0"/>
      <w:marTop w:val="0"/>
      <w:marBottom w:val="0"/>
      <w:divBdr>
        <w:top w:val="none" w:sz="0" w:space="0" w:color="auto"/>
        <w:left w:val="none" w:sz="0" w:space="0" w:color="auto"/>
        <w:bottom w:val="none" w:sz="0" w:space="0" w:color="auto"/>
        <w:right w:val="none" w:sz="0" w:space="0" w:color="auto"/>
      </w:divBdr>
    </w:div>
    <w:div w:id="681934078">
      <w:bodyDiv w:val="1"/>
      <w:marLeft w:val="0"/>
      <w:marRight w:val="0"/>
      <w:marTop w:val="0"/>
      <w:marBottom w:val="0"/>
      <w:divBdr>
        <w:top w:val="none" w:sz="0" w:space="0" w:color="auto"/>
        <w:left w:val="none" w:sz="0" w:space="0" w:color="auto"/>
        <w:bottom w:val="none" w:sz="0" w:space="0" w:color="auto"/>
        <w:right w:val="none" w:sz="0" w:space="0" w:color="auto"/>
      </w:divBdr>
    </w:div>
    <w:div w:id="1264530998">
      <w:bodyDiv w:val="1"/>
      <w:marLeft w:val="0"/>
      <w:marRight w:val="0"/>
      <w:marTop w:val="0"/>
      <w:marBottom w:val="0"/>
      <w:divBdr>
        <w:top w:val="none" w:sz="0" w:space="0" w:color="auto"/>
        <w:left w:val="none" w:sz="0" w:space="0" w:color="auto"/>
        <w:bottom w:val="none" w:sz="0" w:space="0" w:color="auto"/>
        <w:right w:val="none" w:sz="0" w:space="0" w:color="auto"/>
      </w:divBdr>
    </w:div>
    <w:div w:id="1268733968">
      <w:bodyDiv w:val="1"/>
      <w:marLeft w:val="0"/>
      <w:marRight w:val="0"/>
      <w:marTop w:val="0"/>
      <w:marBottom w:val="0"/>
      <w:divBdr>
        <w:top w:val="none" w:sz="0" w:space="0" w:color="auto"/>
        <w:left w:val="none" w:sz="0" w:space="0" w:color="auto"/>
        <w:bottom w:val="none" w:sz="0" w:space="0" w:color="auto"/>
        <w:right w:val="none" w:sz="0" w:space="0" w:color="auto"/>
      </w:divBdr>
    </w:div>
    <w:div w:id="1359156629">
      <w:bodyDiv w:val="1"/>
      <w:marLeft w:val="0"/>
      <w:marRight w:val="0"/>
      <w:marTop w:val="0"/>
      <w:marBottom w:val="0"/>
      <w:divBdr>
        <w:top w:val="none" w:sz="0" w:space="0" w:color="auto"/>
        <w:left w:val="none" w:sz="0" w:space="0" w:color="auto"/>
        <w:bottom w:val="none" w:sz="0" w:space="0" w:color="auto"/>
        <w:right w:val="none" w:sz="0" w:space="0" w:color="auto"/>
      </w:divBdr>
    </w:div>
    <w:div w:id="1886216567">
      <w:bodyDiv w:val="1"/>
      <w:marLeft w:val="0"/>
      <w:marRight w:val="0"/>
      <w:marTop w:val="0"/>
      <w:marBottom w:val="0"/>
      <w:divBdr>
        <w:top w:val="none" w:sz="0" w:space="0" w:color="auto"/>
        <w:left w:val="none" w:sz="0" w:space="0" w:color="auto"/>
        <w:bottom w:val="none" w:sz="0" w:space="0" w:color="auto"/>
        <w:right w:val="none" w:sz="0" w:space="0" w:color="auto"/>
      </w:divBdr>
    </w:div>
    <w:div w:id="1918901994">
      <w:bodyDiv w:val="1"/>
      <w:marLeft w:val="0"/>
      <w:marRight w:val="0"/>
      <w:marTop w:val="0"/>
      <w:marBottom w:val="0"/>
      <w:divBdr>
        <w:top w:val="none" w:sz="0" w:space="0" w:color="auto"/>
        <w:left w:val="none" w:sz="0" w:space="0" w:color="auto"/>
        <w:bottom w:val="none" w:sz="0" w:space="0" w:color="auto"/>
        <w:right w:val="none" w:sz="0" w:space="0" w:color="auto"/>
      </w:divBdr>
    </w:div>
    <w:div w:id="192518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esco.lv/lv/dokumenti/konvencijas-2/konvencijas-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mite.Pavulena@lnk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7067EB-16F0-4B05-8E99-AFDBDB003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14836</Words>
  <Characters>8457</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Izziņa par atzinumos sniegtajiem iebildumiem par Likumprojektu„Grozījumi Autortiesību likumā” un sākotnējās ietekmes novērtējuma ziņojumu (anotāciju)</vt:lpstr>
    </vt:vector>
  </TitlesOfParts>
  <Company>LR Kultūras Ministrija</Company>
  <LinksUpToDate>false</LinksUpToDate>
  <CharactersWithSpaces>23247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Lancere Gita</dc:creator>
  <dc:description/>
  <cp:lastModifiedBy>Lelde Puisāne</cp:lastModifiedBy>
  <cp:revision>3</cp:revision>
  <cp:lastPrinted>2018-03-05T07:30:00Z</cp:lastPrinted>
  <dcterms:created xsi:type="dcterms:W3CDTF">2021-11-23T12:46:00Z</dcterms:created>
  <dcterms:modified xsi:type="dcterms:W3CDTF">2021-11-23T12:49:00Z</dcterms:modified>
</cp:coreProperties>
</file>