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95C42B" w14:textId="77777777" w:rsidR="00191F1B" w:rsidRPr="005949C8" w:rsidRDefault="00191F1B" w:rsidP="00191F1B">
      <w:pPr>
        <w:spacing w:after="0" w:line="240" w:lineRule="auto"/>
        <w:ind w:firstLine="709"/>
        <w:jc w:val="both"/>
        <w:rPr>
          <w:rFonts w:ascii="Times New Roman" w:eastAsia="Times New Roman" w:hAnsi="Times New Roman"/>
          <w:sz w:val="24"/>
          <w:szCs w:val="24"/>
          <w:lang w:val="en-US"/>
        </w:rPr>
      </w:pPr>
    </w:p>
    <w:p w14:paraId="69EDD50D" w14:textId="1E07404D" w:rsidR="00191F1B" w:rsidRPr="00191F1B" w:rsidRDefault="00191F1B" w:rsidP="00191F1B">
      <w:pPr>
        <w:spacing w:after="0" w:line="240" w:lineRule="auto"/>
        <w:ind w:firstLine="709"/>
        <w:jc w:val="right"/>
        <w:rPr>
          <w:rFonts w:ascii="Times New Roman" w:hAnsi="Times New Roman"/>
          <w:i/>
          <w:iCs/>
          <w:sz w:val="24"/>
          <w:szCs w:val="24"/>
        </w:rPr>
      </w:pPr>
      <w:r w:rsidRPr="00191F1B">
        <w:rPr>
          <w:rFonts w:ascii="Times New Roman" w:hAnsi="Times New Roman"/>
          <w:i/>
          <w:iCs/>
          <w:sz w:val="24"/>
          <w:szCs w:val="24"/>
        </w:rPr>
        <w:t>1</w:t>
      </w:r>
      <w:r w:rsidR="005A1678">
        <w:rPr>
          <w:rFonts w:ascii="Times New Roman" w:hAnsi="Times New Roman"/>
          <w:i/>
          <w:iCs/>
          <w:sz w:val="24"/>
          <w:szCs w:val="24"/>
        </w:rPr>
        <w:t>7</w:t>
      </w:r>
      <w:r w:rsidRPr="00191F1B">
        <w:rPr>
          <w:rFonts w:ascii="Times New Roman" w:hAnsi="Times New Roman"/>
          <w:i/>
          <w:iCs/>
          <w:sz w:val="24"/>
          <w:szCs w:val="24"/>
        </w:rPr>
        <w:t>. pielikums</w:t>
      </w:r>
    </w:p>
    <w:p w14:paraId="54427FDF" w14:textId="77777777" w:rsidR="00191F1B" w:rsidRDefault="00191F1B" w:rsidP="00191F1B">
      <w:pPr>
        <w:spacing w:after="0" w:line="240" w:lineRule="auto"/>
        <w:ind w:firstLine="709"/>
        <w:jc w:val="both"/>
        <w:rPr>
          <w:rFonts w:ascii="Times New Roman" w:hAnsi="Times New Roman"/>
          <w:b/>
          <w:bCs/>
          <w:sz w:val="24"/>
          <w:szCs w:val="24"/>
        </w:rPr>
      </w:pPr>
    </w:p>
    <w:p w14:paraId="719379B0" w14:textId="16307D95" w:rsidR="00191F1B" w:rsidRPr="005949C8" w:rsidRDefault="00191F1B" w:rsidP="00BB00F2">
      <w:pPr>
        <w:spacing w:after="0" w:line="240" w:lineRule="auto"/>
        <w:jc w:val="center"/>
        <w:rPr>
          <w:rFonts w:ascii="Times New Roman" w:eastAsia="Times New Roman" w:hAnsi="Times New Roman"/>
          <w:b/>
          <w:bCs/>
          <w:sz w:val="24"/>
          <w:szCs w:val="24"/>
        </w:rPr>
      </w:pPr>
      <w:r w:rsidRPr="7E293D48">
        <w:rPr>
          <w:rFonts w:ascii="Times New Roman" w:eastAsia="Times New Roman" w:hAnsi="Times New Roman"/>
          <w:b/>
          <w:bCs/>
          <w:sz w:val="24"/>
          <w:szCs w:val="24"/>
        </w:rPr>
        <w:t xml:space="preserve">"Digitālā Eiropa” </w:t>
      </w:r>
      <w:r w:rsidRPr="7E293D48">
        <w:rPr>
          <w:rFonts w:ascii="Times New Roman" w:hAnsi="Times New Roman"/>
          <w:b/>
          <w:bCs/>
          <w:sz w:val="24"/>
          <w:szCs w:val="24"/>
        </w:rPr>
        <w:t>projekts “Eiropas intensīvās terapijas nodaļu datu federatīvā infrastruktūra”</w:t>
      </w:r>
      <w:r w:rsidRPr="7E293D48">
        <w:rPr>
          <w:rStyle w:val="normaltextrun"/>
          <w:rFonts w:ascii="Times New Roman" w:eastAsia="Times New Roman" w:hAnsi="Times New Roman"/>
          <w:b/>
          <w:bCs/>
          <w:sz w:val="24"/>
          <w:szCs w:val="24"/>
          <w:lang w:eastAsia="lv-LV"/>
        </w:rPr>
        <w:t xml:space="preserve"> (</w:t>
      </w:r>
      <w:r w:rsidRPr="7E293D48">
        <w:rPr>
          <w:rFonts w:ascii="Times New Roman" w:eastAsia="Times New Roman" w:hAnsi="Times New Roman"/>
          <w:b/>
          <w:bCs/>
          <w:sz w:val="24"/>
          <w:szCs w:val="24"/>
        </w:rPr>
        <w:t>INDICATE</w:t>
      </w:r>
      <w:r w:rsidRPr="7E293D48">
        <w:rPr>
          <w:rStyle w:val="normaltextrun"/>
          <w:rFonts w:ascii="Times New Roman" w:eastAsia="Times New Roman" w:hAnsi="Times New Roman"/>
          <w:b/>
          <w:bCs/>
          <w:sz w:val="24"/>
          <w:szCs w:val="24"/>
          <w:lang w:eastAsia="lv-LV"/>
        </w:rPr>
        <w:t>)</w:t>
      </w:r>
    </w:p>
    <w:p w14:paraId="41B04D7F" w14:textId="77777777" w:rsidR="00191F1B" w:rsidRPr="005949C8" w:rsidRDefault="00191F1B" w:rsidP="00191F1B">
      <w:pPr>
        <w:spacing w:after="0" w:line="240" w:lineRule="auto"/>
        <w:ind w:firstLine="709"/>
        <w:jc w:val="both"/>
        <w:rPr>
          <w:rFonts w:ascii="Times New Roman" w:hAnsi="Times New Roman"/>
          <w:sz w:val="24"/>
          <w:szCs w:val="24"/>
        </w:rPr>
      </w:pPr>
    </w:p>
    <w:p w14:paraId="2399E505" w14:textId="495FD33E"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 xml:space="preserve"> 2024. gadā VSIA “Bērnu klīniskā universitātes slimnīca” </w:t>
      </w:r>
      <w:r w:rsidR="00A15EAF">
        <w:rPr>
          <w:rFonts w:ascii="Times New Roman" w:eastAsia="Times New Roman" w:hAnsi="Times New Roman"/>
          <w:sz w:val="24"/>
          <w:szCs w:val="24"/>
        </w:rPr>
        <w:t xml:space="preserve">(turpmāk – BKUS) </w:t>
      </w:r>
      <w:r w:rsidRPr="005949C8">
        <w:rPr>
          <w:rFonts w:ascii="Times New Roman" w:eastAsia="Times New Roman" w:hAnsi="Times New Roman"/>
          <w:sz w:val="24"/>
          <w:szCs w:val="24"/>
        </w:rPr>
        <w:t>kā projekta partneris sadarbībā ar 34 citiem partneriem finansējuma piesaistei ES programmas “Digitālā Eiropa” projektu konkursā Nr.DIGITAL-2023-CLOUD-AI-04</w:t>
      </w:r>
      <w:r w:rsidRPr="005949C8">
        <w:rPr>
          <w:rFonts w:ascii="Times New Roman" w:hAnsi="Times New Roman"/>
        </w:rPr>
        <w:t xml:space="preserve"> </w:t>
      </w:r>
      <w:r w:rsidRPr="005949C8">
        <w:rPr>
          <w:rFonts w:ascii="Times New Roman" w:eastAsia="Times New Roman" w:hAnsi="Times New Roman"/>
          <w:sz w:val="24"/>
          <w:szCs w:val="24"/>
        </w:rPr>
        <w:t>iesniedza projekta “</w:t>
      </w:r>
      <w:r w:rsidRPr="7E293D48">
        <w:rPr>
          <w:rFonts w:ascii="Times New Roman" w:hAnsi="Times New Roman"/>
          <w:sz w:val="24"/>
          <w:szCs w:val="24"/>
        </w:rPr>
        <w:t>Eiropas intensīvās terapijas nodaļu datu federatīvā infrastruktūra</w:t>
      </w:r>
      <w:r w:rsidRPr="7E293D48">
        <w:rPr>
          <w:rFonts w:ascii="Times New Roman" w:eastAsia="Times New Roman" w:hAnsi="Times New Roman"/>
          <w:sz w:val="24"/>
          <w:szCs w:val="24"/>
        </w:rPr>
        <w:t>” (“</w:t>
      </w:r>
      <w:r w:rsidRPr="005949C8">
        <w:rPr>
          <w:rFonts w:ascii="Times New Roman" w:eastAsia="Times New Roman" w:hAnsi="Times New Roman"/>
          <w:sz w:val="24"/>
          <w:szCs w:val="24"/>
        </w:rPr>
        <w:t xml:space="preserve">A </w:t>
      </w:r>
      <w:proofErr w:type="spellStart"/>
      <w:r w:rsidRPr="005949C8">
        <w:rPr>
          <w:rFonts w:ascii="Times New Roman" w:eastAsia="Times New Roman" w:hAnsi="Times New Roman"/>
          <w:sz w:val="24"/>
          <w:szCs w:val="24"/>
        </w:rPr>
        <w:t>federated</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INfrastructure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for</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Data</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of</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Intensive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CAre</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uniTs</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in</w:t>
      </w:r>
      <w:proofErr w:type="spellEnd"/>
      <w:r w:rsidRPr="005949C8">
        <w:rPr>
          <w:rFonts w:ascii="Times New Roman" w:eastAsia="Times New Roman" w:hAnsi="Times New Roman"/>
          <w:sz w:val="24"/>
          <w:szCs w:val="24"/>
        </w:rPr>
        <w:t xml:space="preserve"> </w:t>
      </w:r>
      <w:proofErr w:type="spellStart"/>
      <w:r w:rsidRPr="005949C8">
        <w:rPr>
          <w:rFonts w:ascii="Times New Roman" w:eastAsia="Times New Roman" w:hAnsi="Times New Roman"/>
          <w:sz w:val="24"/>
          <w:szCs w:val="24"/>
        </w:rPr>
        <w:t>Europe</w:t>
      </w:r>
      <w:proofErr w:type="spellEnd"/>
      <w:r w:rsidRPr="005949C8">
        <w:rPr>
          <w:rFonts w:ascii="Times New Roman" w:eastAsia="Times New Roman" w:hAnsi="Times New Roman"/>
          <w:sz w:val="24"/>
          <w:szCs w:val="24"/>
        </w:rPr>
        <w:t>”  (turpmāk – INDICATE</w:t>
      </w:r>
      <w:r w:rsidRPr="7E293D48">
        <w:rPr>
          <w:rFonts w:ascii="Times New Roman" w:eastAsia="Times New Roman" w:hAnsi="Times New Roman"/>
          <w:sz w:val="24"/>
          <w:szCs w:val="24"/>
        </w:rPr>
        <w:t>))</w:t>
      </w:r>
      <w:r w:rsidRPr="005949C8">
        <w:rPr>
          <w:rFonts w:ascii="Times New Roman" w:eastAsia="Times New Roman" w:hAnsi="Times New Roman"/>
          <w:sz w:val="24"/>
          <w:szCs w:val="24"/>
        </w:rPr>
        <w:t xml:space="preserve"> pieteikumu. </w:t>
      </w:r>
    </w:p>
    <w:p w14:paraId="61F3A929" w14:textId="77777777"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sz w:val="24"/>
          <w:szCs w:val="24"/>
        </w:rPr>
        <w:t>INDICATE projektā kā vadošā iestāde (</w:t>
      </w:r>
      <w:proofErr w:type="spellStart"/>
      <w:r w:rsidRPr="005949C8">
        <w:rPr>
          <w:rFonts w:ascii="Times New Roman" w:eastAsia="Times New Roman" w:hAnsi="Times New Roman"/>
          <w:i/>
          <w:iCs/>
          <w:sz w:val="24"/>
          <w:szCs w:val="24"/>
        </w:rPr>
        <w:t>Competent</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Authority</w:t>
      </w:r>
      <w:proofErr w:type="spellEnd"/>
      <w:r w:rsidRPr="005949C8">
        <w:rPr>
          <w:rFonts w:ascii="Times New Roman" w:eastAsia="Times New Roman" w:hAnsi="Times New Roman"/>
          <w:sz w:val="24"/>
          <w:szCs w:val="24"/>
        </w:rPr>
        <w:t>) ir nominēta ERASMUS MC</w:t>
      </w:r>
      <w:r w:rsidRPr="005949C8">
        <w:rPr>
          <w:rFonts w:ascii="Times New Roman" w:eastAsia="Times New Roman" w:hAnsi="Times New Roman"/>
        </w:rPr>
        <w:t xml:space="preserve"> (Nīderlande)</w:t>
      </w:r>
      <w:r w:rsidRPr="005949C8">
        <w:rPr>
          <w:rFonts w:ascii="Times New Roman" w:eastAsia="Times New Roman" w:hAnsi="Times New Roman"/>
          <w:sz w:val="24"/>
          <w:szCs w:val="24"/>
        </w:rPr>
        <w:t>, savukārt VSIA “Bērnu klīniskā universitātes slimnīca”</w:t>
      </w:r>
      <w:r>
        <w:rPr>
          <w:rFonts w:ascii="Times New Roman" w:eastAsia="Times New Roman" w:hAnsi="Times New Roman"/>
          <w:sz w:val="24"/>
          <w:szCs w:val="24"/>
        </w:rPr>
        <w:t xml:space="preserve"> </w:t>
      </w:r>
      <w:r w:rsidRPr="005949C8">
        <w:rPr>
          <w:rFonts w:ascii="Times New Roman" w:eastAsia="Times New Roman" w:hAnsi="Times New Roman"/>
          <w:sz w:val="24"/>
          <w:szCs w:val="24"/>
        </w:rPr>
        <w:t>ir saistītās iestādes (</w:t>
      </w:r>
      <w:proofErr w:type="spellStart"/>
      <w:r w:rsidRPr="005949C8">
        <w:rPr>
          <w:rFonts w:ascii="Times New Roman" w:eastAsia="Times New Roman" w:hAnsi="Times New Roman"/>
          <w:i/>
          <w:iCs/>
          <w:sz w:val="24"/>
          <w:szCs w:val="24"/>
        </w:rPr>
        <w:t>Affiliated</w:t>
      </w:r>
      <w:proofErr w:type="spellEnd"/>
      <w:r w:rsidRPr="005949C8">
        <w:rPr>
          <w:rFonts w:ascii="Times New Roman" w:eastAsia="Times New Roman" w:hAnsi="Times New Roman"/>
          <w:i/>
          <w:iCs/>
          <w:sz w:val="24"/>
          <w:szCs w:val="24"/>
        </w:rPr>
        <w:t xml:space="preserve"> </w:t>
      </w:r>
      <w:proofErr w:type="spellStart"/>
      <w:r w:rsidRPr="005949C8">
        <w:rPr>
          <w:rFonts w:ascii="Times New Roman" w:eastAsia="Times New Roman" w:hAnsi="Times New Roman"/>
          <w:i/>
          <w:iCs/>
          <w:sz w:val="24"/>
          <w:szCs w:val="24"/>
        </w:rPr>
        <w:t>Entities</w:t>
      </w:r>
      <w:proofErr w:type="spellEnd"/>
      <w:r w:rsidRPr="005949C8">
        <w:rPr>
          <w:rFonts w:ascii="Times New Roman" w:eastAsia="Times New Roman" w:hAnsi="Times New Roman"/>
          <w:sz w:val="24"/>
          <w:szCs w:val="24"/>
        </w:rPr>
        <w:t>).</w:t>
      </w:r>
    </w:p>
    <w:p w14:paraId="5BAD7A83" w14:textId="77777777" w:rsidR="00191F1B" w:rsidRPr="005949C8" w:rsidRDefault="00191F1B" w:rsidP="00191F1B">
      <w:pPr>
        <w:spacing w:after="0" w:line="240" w:lineRule="auto"/>
        <w:ind w:firstLine="709"/>
        <w:jc w:val="both"/>
        <w:rPr>
          <w:rFonts w:ascii="Times New Roman" w:eastAsia="Times New Roman" w:hAnsi="Times New Roman"/>
          <w:b/>
          <w:bCs/>
          <w:sz w:val="24"/>
          <w:szCs w:val="24"/>
        </w:rPr>
      </w:pPr>
      <w:r w:rsidRPr="005949C8">
        <w:rPr>
          <w:rFonts w:ascii="Times New Roman" w:eastAsia="Times New Roman" w:hAnsi="Times New Roman"/>
          <w:b/>
          <w:bCs/>
          <w:sz w:val="24"/>
          <w:szCs w:val="24"/>
        </w:rPr>
        <w:t>Īss projekta apraksts:</w:t>
      </w:r>
    </w:p>
    <w:p w14:paraId="2941CDA8" w14:textId="77777777"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i/>
          <w:iCs/>
          <w:sz w:val="24"/>
          <w:szCs w:val="24"/>
        </w:rPr>
        <w:t>Problēmas aktualitātes pamatojums</w:t>
      </w:r>
    </w:p>
    <w:p w14:paraId="5C7B663E" w14:textId="77777777" w:rsidR="00191F1B" w:rsidRPr="005949C8" w:rsidRDefault="00191F1B" w:rsidP="00191F1B">
      <w:pPr>
        <w:spacing w:after="0" w:line="240" w:lineRule="auto"/>
        <w:jc w:val="both"/>
        <w:rPr>
          <w:rFonts w:ascii="Times New Roman" w:hAnsi="Times New Roman"/>
        </w:rPr>
      </w:pPr>
      <w:r w:rsidRPr="005949C8">
        <w:rPr>
          <w:rFonts w:ascii="Times New Roman" w:eastAsia="Times New Roman" w:hAnsi="Times New Roman"/>
          <w:sz w:val="24"/>
          <w:szCs w:val="24"/>
        </w:rPr>
        <w:t xml:space="preserve">Lai gan intensīvās terapijas nodaļas </w:t>
      </w:r>
      <w:r>
        <w:rPr>
          <w:rFonts w:ascii="Times New Roman" w:eastAsia="Times New Roman" w:hAnsi="Times New Roman"/>
          <w:sz w:val="24"/>
          <w:szCs w:val="24"/>
        </w:rPr>
        <w:t>(</w:t>
      </w:r>
      <w:r w:rsidRPr="005949C8">
        <w:rPr>
          <w:rFonts w:ascii="Times New Roman" w:eastAsia="Times New Roman" w:hAnsi="Times New Roman"/>
          <w:sz w:val="24"/>
          <w:szCs w:val="24"/>
        </w:rPr>
        <w:t>ITN</w:t>
      </w:r>
      <w:r>
        <w:rPr>
          <w:rFonts w:ascii="Times New Roman" w:eastAsia="Times New Roman" w:hAnsi="Times New Roman"/>
          <w:sz w:val="24"/>
          <w:szCs w:val="24"/>
        </w:rPr>
        <w:t>)</w:t>
      </w:r>
      <w:r w:rsidRPr="005949C8">
        <w:rPr>
          <w:rFonts w:ascii="Times New Roman" w:eastAsia="Times New Roman" w:hAnsi="Times New Roman"/>
          <w:sz w:val="24"/>
          <w:szCs w:val="24"/>
        </w:rPr>
        <w:t xml:space="preserve"> šodien darbojas datiem piesātinātā vidē un kļuvušas par vadošo efektīvas datu izmantošanas un mākslīgā intelekta ieviešanas virzītājspēku klīniskajā praksē, drošu un standartizētu pārrobežu datu koplietošanas mehānismu trūkums ierobežo datu izmantošanas un mākslīgā intelekta potenciāla attīstību intensīvajā terapijā.  </w:t>
      </w:r>
    </w:p>
    <w:p w14:paraId="050E4BEB" w14:textId="77777777" w:rsidR="00191F1B" w:rsidRPr="005949C8" w:rsidRDefault="00191F1B" w:rsidP="00191F1B">
      <w:pPr>
        <w:spacing w:after="0" w:line="240" w:lineRule="auto"/>
        <w:ind w:firstLine="709"/>
        <w:jc w:val="both"/>
        <w:rPr>
          <w:rFonts w:ascii="Times New Roman" w:eastAsia="Times New Roman" w:hAnsi="Times New Roman"/>
          <w:sz w:val="24"/>
          <w:szCs w:val="24"/>
        </w:rPr>
      </w:pPr>
      <w:r w:rsidRPr="005949C8">
        <w:rPr>
          <w:rFonts w:ascii="Times New Roman" w:eastAsia="Times New Roman" w:hAnsi="Times New Roman"/>
          <w:i/>
          <w:iCs/>
          <w:sz w:val="24"/>
          <w:szCs w:val="24"/>
        </w:rPr>
        <w:t xml:space="preserve">Projekta mērķis </w:t>
      </w:r>
      <w:r w:rsidRPr="005949C8">
        <w:rPr>
          <w:rFonts w:ascii="Times New Roman" w:eastAsia="Times New Roman" w:hAnsi="Times New Roman"/>
          <w:sz w:val="24"/>
          <w:szCs w:val="24"/>
        </w:rPr>
        <w:t>ir risināt problēmas, ar kurām saskaras Eiropas intensīvās terapijas nodaļas (ITN), kas kavē datos balstītu klīnisku lēmumu pieņemšanu un inovāciju, piemēram, mākslīgā intelekta, attīstību ITN visā Eiropā.</w:t>
      </w:r>
    </w:p>
    <w:p w14:paraId="10831F5C" w14:textId="77777777" w:rsidR="00191F1B" w:rsidRPr="005949C8" w:rsidRDefault="00191F1B" w:rsidP="00191F1B">
      <w:pPr>
        <w:spacing w:after="0" w:line="240" w:lineRule="auto"/>
        <w:ind w:firstLine="709"/>
        <w:jc w:val="both"/>
        <w:rPr>
          <w:rFonts w:ascii="Times New Roman" w:eastAsia="Times New Roman" w:hAnsi="Times New Roman"/>
          <w:color w:val="000000" w:themeColor="text1"/>
          <w:sz w:val="24"/>
          <w:szCs w:val="24"/>
        </w:rPr>
      </w:pPr>
      <w:r w:rsidRPr="005949C8">
        <w:rPr>
          <w:rFonts w:ascii="Times New Roman" w:eastAsia="Times New Roman" w:hAnsi="Times New Roman"/>
          <w:i/>
          <w:iCs/>
          <w:sz w:val="24"/>
          <w:szCs w:val="24"/>
        </w:rPr>
        <w:t>Projektā paredzētās aktivitātes</w:t>
      </w:r>
    </w:p>
    <w:p w14:paraId="1156CD9D" w14:textId="77777777" w:rsidR="00191F1B" w:rsidRPr="005949C8" w:rsidRDefault="00191F1B" w:rsidP="00191F1B">
      <w:pPr>
        <w:spacing w:after="0" w:line="240" w:lineRule="auto"/>
        <w:ind w:firstLine="709"/>
        <w:jc w:val="both"/>
        <w:rPr>
          <w:rFonts w:ascii="Times New Roman" w:hAnsi="Times New Roman"/>
        </w:rPr>
      </w:pPr>
      <w:r w:rsidRPr="005949C8">
        <w:rPr>
          <w:rFonts w:ascii="Times New Roman" w:eastAsia="Times New Roman" w:hAnsi="Times New Roman"/>
          <w:sz w:val="24"/>
          <w:szCs w:val="24"/>
        </w:rPr>
        <w:t>INDICATE projekta ietvaros tiks izveidota federatīva infrastruktūra ITN datiem, kas nodrošinās drošu un efektīvu pārrobežu piekļuvi lielām un daudzveidīgām ITN datu kopām. Projekta rezultāti un iegūtā pieredze būs vērtīgs ieguldījums ilgtermiņā, jo projekta mērķis ir izveidot ilgtspējīgu infrastruktūru un sistēmu drošai un efektīvai ITN datu apmaiņai starp Eiropas slimnīcām.</w:t>
      </w:r>
    </w:p>
    <w:p w14:paraId="4A1AB48F" w14:textId="1CB554C8" w:rsidR="00191F1B" w:rsidRPr="005259B2" w:rsidRDefault="00A15EAF" w:rsidP="00191F1B">
      <w:pPr>
        <w:spacing w:after="0" w:line="240" w:lineRule="auto"/>
        <w:ind w:firstLine="709"/>
        <w:jc w:val="both"/>
        <w:rPr>
          <w:rFonts w:ascii="Times New Roman" w:eastAsia="Times New Roman" w:hAnsi="Times New Roman"/>
          <w:sz w:val="24"/>
          <w:szCs w:val="24"/>
        </w:rPr>
      </w:pPr>
      <w:r>
        <w:rPr>
          <w:rFonts w:ascii="Times New Roman" w:eastAsia="Times New Roman" w:hAnsi="Times New Roman"/>
          <w:sz w:val="24"/>
          <w:szCs w:val="24"/>
        </w:rPr>
        <w:t>BKUS</w:t>
      </w:r>
      <w:r w:rsidR="00191F1B" w:rsidRPr="005949C8">
        <w:rPr>
          <w:rFonts w:ascii="Times New Roman" w:eastAsia="Times New Roman" w:hAnsi="Times New Roman"/>
          <w:sz w:val="24"/>
          <w:szCs w:val="24"/>
        </w:rPr>
        <w:t xml:space="preserve"> projektā piedalās ar klīnisko ekspertīzi un datiem, kas ļaus izstrādāt algoritmus agrīnai sepses identificēšanai jaundzimušo un bērnu intensīvās terapijas nodaļās. Kopumā līdzdalība projektā ļaus stiprināt Bērnu slimnīcas datu infrastruktūru un kompetences, kas ir </w:t>
      </w:r>
      <w:r w:rsidR="00191F1B" w:rsidRPr="005259B2">
        <w:rPr>
          <w:rFonts w:ascii="Times New Roman" w:eastAsia="Times New Roman" w:hAnsi="Times New Roman"/>
          <w:sz w:val="24"/>
          <w:szCs w:val="24"/>
        </w:rPr>
        <w:t xml:space="preserve">nozīmīgs solis veselības aprūpes </w:t>
      </w:r>
      <w:proofErr w:type="spellStart"/>
      <w:r w:rsidR="00191F1B" w:rsidRPr="005259B2">
        <w:rPr>
          <w:rFonts w:ascii="Times New Roman" w:eastAsia="Times New Roman" w:hAnsi="Times New Roman"/>
          <w:sz w:val="24"/>
          <w:szCs w:val="24"/>
        </w:rPr>
        <w:t>digitalizācijas</w:t>
      </w:r>
      <w:proofErr w:type="spellEnd"/>
      <w:r w:rsidR="00191F1B" w:rsidRPr="005259B2">
        <w:rPr>
          <w:rFonts w:ascii="Times New Roman" w:eastAsia="Times New Roman" w:hAnsi="Times New Roman"/>
          <w:sz w:val="24"/>
          <w:szCs w:val="24"/>
        </w:rPr>
        <w:t xml:space="preserve"> virzienā.</w:t>
      </w:r>
    </w:p>
    <w:p w14:paraId="32BA82A5" w14:textId="3B269BAE" w:rsidR="0065720A" w:rsidRPr="0065720A" w:rsidRDefault="0065720A" w:rsidP="0065720A">
      <w:pPr>
        <w:spacing w:after="0" w:line="240" w:lineRule="auto"/>
        <w:ind w:firstLine="709"/>
        <w:jc w:val="both"/>
        <w:rPr>
          <w:rFonts w:ascii="Times New Roman" w:hAnsi="Times New Roman"/>
        </w:rPr>
      </w:pPr>
      <w:r w:rsidRPr="0065720A">
        <w:rPr>
          <w:rFonts w:ascii="Times New Roman" w:hAnsi="Times New Roman"/>
        </w:rPr>
        <w:t>P</w:t>
      </w:r>
      <w:r w:rsidR="002D0F2B" w:rsidRPr="005259B2">
        <w:rPr>
          <w:rFonts w:ascii="Times New Roman" w:hAnsi="Times New Roman"/>
        </w:rPr>
        <w:t xml:space="preserve">rognozētie </w:t>
      </w:r>
      <w:r w:rsidRPr="0065720A">
        <w:rPr>
          <w:rFonts w:ascii="Times New Roman" w:hAnsi="Times New Roman"/>
        </w:rPr>
        <w:t>ieguvumi Latvijai no dalības INDICATE projektā ir Latvijas slimnīcu datu infrastruktūras stiprināšana</w:t>
      </w:r>
      <w:r w:rsidR="005259B2">
        <w:rPr>
          <w:rFonts w:ascii="Times New Roman" w:hAnsi="Times New Roman"/>
        </w:rPr>
        <w:t>, kuras ietvaros</w:t>
      </w:r>
      <w:r w:rsidRPr="005259B2">
        <w:rPr>
          <w:rFonts w:ascii="Times New Roman" w:hAnsi="Times New Roman"/>
        </w:rPr>
        <w:t xml:space="preserve"> </w:t>
      </w:r>
      <w:r w:rsidRPr="0065720A">
        <w:rPr>
          <w:rFonts w:ascii="Times New Roman" w:hAnsi="Times New Roman"/>
        </w:rPr>
        <w:t>BKUS kā projekta dalībnieks iegūs piekļuvi modernizētai datu infrastruktūrai, kas ļaus efektīvāk apstrādāt, strukturēt un izmantot intensīvās terapijas nodaļu (ITN) klīniskos datus</w:t>
      </w:r>
      <w:r w:rsidRPr="005259B2">
        <w:rPr>
          <w:rFonts w:ascii="Times New Roman" w:hAnsi="Times New Roman"/>
        </w:rPr>
        <w:t>, d</w:t>
      </w:r>
      <w:r w:rsidRPr="0065720A">
        <w:rPr>
          <w:rFonts w:ascii="Times New Roman" w:hAnsi="Times New Roman"/>
        </w:rPr>
        <w:t>rošas pārrobežu datu apmaiņas ieviešana</w:t>
      </w:r>
      <w:r w:rsidRPr="005259B2">
        <w:rPr>
          <w:rFonts w:ascii="Times New Roman" w:hAnsi="Times New Roman"/>
        </w:rPr>
        <w:t>, kura laikā t</w:t>
      </w:r>
      <w:r w:rsidRPr="0065720A">
        <w:rPr>
          <w:rFonts w:ascii="Times New Roman" w:hAnsi="Times New Roman"/>
        </w:rPr>
        <w:t>iks izstrādāta un ieviesta droša federatīva sistēma ITN datu apmaiņai ar citām Eiropas valstīm, kas ilgtermiņā ļaus Latvijai būt daļai no vienotas Eiropas veselības datu telpas</w:t>
      </w:r>
      <w:r w:rsidR="002D0F2B" w:rsidRPr="005259B2">
        <w:rPr>
          <w:rFonts w:ascii="Times New Roman" w:hAnsi="Times New Roman"/>
        </w:rPr>
        <w:t>, k</w:t>
      </w:r>
      <w:r w:rsidRPr="0065720A">
        <w:rPr>
          <w:rFonts w:ascii="Times New Roman" w:hAnsi="Times New Roman"/>
        </w:rPr>
        <w:t>līniskās ekspertīzes attīstība</w:t>
      </w:r>
      <w:r w:rsidR="002D0F2B" w:rsidRPr="005259B2">
        <w:rPr>
          <w:rFonts w:ascii="Times New Roman" w:hAnsi="Times New Roman"/>
        </w:rPr>
        <w:t xml:space="preserve"> -</w:t>
      </w:r>
      <w:r w:rsidRPr="0065720A">
        <w:rPr>
          <w:rFonts w:ascii="Times New Roman" w:hAnsi="Times New Roman"/>
        </w:rPr>
        <w:br/>
        <w:t>BKUS nodrošinās bērnu un jaundzimušo ITN datus un ekspertīzi, veicinot algoritmu izstrādi agrīnai sepses diagnostikai</w:t>
      </w:r>
      <w:r w:rsidR="002D0F2B" w:rsidRPr="005259B2">
        <w:rPr>
          <w:rFonts w:ascii="Times New Roman" w:hAnsi="Times New Roman"/>
        </w:rPr>
        <w:t>, tādējādi stiprinot</w:t>
      </w:r>
      <w:r w:rsidRPr="0065720A">
        <w:rPr>
          <w:rFonts w:ascii="Times New Roman" w:hAnsi="Times New Roman"/>
        </w:rPr>
        <w:t xml:space="preserve"> ārstniecības kvalitāti bērnu intensīvajā terapijā.</w:t>
      </w:r>
      <w:r w:rsidR="002D0F2B" w:rsidRPr="005259B2">
        <w:rPr>
          <w:rFonts w:ascii="Times New Roman" w:hAnsi="Times New Roman"/>
        </w:rPr>
        <w:t xml:space="preserve"> </w:t>
      </w:r>
      <w:r w:rsidRPr="0065720A">
        <w:rPr>
          <w:rFonts w:ascii="Times New Roman" w:hAnsi="Times New Roman"/>
        </w:rPr>
        <w:br/>
        <w:t>Projekta īstenošana sekmēs digitālo tehnoloģiju ieviešanu Latvijas veselības aprūpes iestādēs un veicinās datu pārvaldības prasmju attīstību, kas nepieciešamas nākotnes digitālajā medicīnā</w:t>
      </w:r>
      <w:r w:rsidR="002D0F2B" w:rsidRPr="005259B2">
        <w:rPr>
          <w:rFonts w:ascii="Times New Roman" w:hAnsi="Times New Roman"/>
        </w:rPr>
        <w:t xml:space="preserve">, </w:t>
      </w:r>
      <w:r w:rsidRPr="0065720A">
        <w:rPr>
          <w:rFonts w:ascii="Times New Roman" w:hAnsi="Times New Roman"/>
        </w:rPr>
        <w:t xml:space="preserve">Zināšanu un inovāciju </w:t>
      </w:r>
      <w:proofErr w:type="spellStart"/>
      <w:r w:rsidRPr="0065720A">
        <w:rPr>
          <w:rFonts w:ascii="Times New Roman" w:hAnsi="Times New Roman"/>
        </w:rPr>
        <w:t>pārnese</w:t>
      </w:r>
      <w:proofErr w:type="spellEnd"/>
      <w:r w:rsidR="005259B2" w:rsidRPr="005259B2">
        <w:rPr>
          <w:rFonts w:ascii="Times New Roman" w:hAnsi="Times New Roman"/>
        </w:rPr>
        <w:t xml:space="preserve"> iegūstot</w:t>
      </w:r>
      <w:r w:rsidRPr="0065720A">
        <w:rPr>
          <w:rFonts w:ascii="Times New Roman" w:hAnsi="Times New Roman"/>
        </w:rPr>
        <w:t xml:space="preserve"> pieeju </w:t>
      </w:r>
      <w:proofErr w:type="spellStart"/>
      <w:r w:rsidR="005259B2" w:rsidRPr="005259B2">
        <w:rPr>
          <w:rFonts w:ascii="Times New Roman" w:hAnsi="Times New Roman"/>
        </w:rPr>
        <w:t>sadarbvības</w:t>
      </w:r>
      <w:proofErr w:type="spellEnd"/>
      <w:r w:rsidR="005259B2" w:rsidRPr="005259B2">
        <w:rPr>
          <w:rFonts w:ascii="Times New Roman" w:hAnsi="Times New Roman"/>
        </w:rPr>
        <w:t xml:space="preserve"> </w:t>
      </w:r>
      <w:r w:rsidRPr="0065720A">
        <w:rPr>
          <w:rFonts w:ascii="Times New Roman" w:hAnsi="Times New Roman"/>
        </w:rPr>
        <w:t>partneru pieredzei un labajai praksei datu izmantošanā un mākslīgā intelekta risinājumu ieviešanā, atvieglojot līdzīgu risinājumu ieviešanu Latvijas slimnīcās.</w:t>
      </w:r>
      <w:r w:rsidR="005259B2" w:rsidRPr="005259B2">
        <w:rPr>
          <w:rFonts w:ascii="Times New Roman" w:hAnsi="Times New Roman"/>
        </w:rPr>
        <w:t xml:space="preserve"> </w:t>
      </w:r>
      <w:r w:rsidRPr="0065720A">
        <w:rPr>
          <w:rFonts w:ascii="Times New Roman" w:hAnsi="Times New Roman"/>
        </w:rPr>
        <w:t>Ilgtermiņa ieguvumi pacientu ārstēšanas kvalitātē</w:t>
      </w:r>
      <w:r w:rsidR="005259B2" w:rsidRPr="005259B2">
        <w:rPr>
          <w:rFonts w:ascii="Times New Roman" w:hAnsi="Times New Roman"/>
        </w:rPr>
        <w:t>, tai skaitā d</w:t>
      </w:r>
      <w:r w:rsidRPr="0065720A">
        <w:rPr>
          <w:rFonts w:ascii="Times New Roman" w:hAnsi="Times New Roman"/>
        </w:rPr>
        <w:t>atu efektīva izmantošana un analītika palīdzēs uzlabot ārstniecības procesus, sekmēt agrīnu diagnožu noteikšanu un uzlabot ārstēšanas rezultātus bērnu un jaundzimušo intensīvajā terapijā Latvijā.</w:t>
      </w:r>
      <w:r w:rsidR="005259B2" w:rsidRPr="005259B2">
        <w:rPr>
          <w:rFonts w:ascii="Times New Roman" w:hAnsi="Times New Roman"/>
        </w:rPr>
        <w:t xml:space="preserve"> </w:t>
      </w:r>
      <w:r w:rsidRPr="0065720A">
        <w:rPr>
          <w:rFonts w:ascii="Times New Roman" w:hAnsi="Times New Roman"/>
        </w:rPr>
        <w:t>Kopumā Latvijai šī projekta dalība ļau</w:t>
      </w:r>
      <w:r w:rsidR="005259B2" w:rsidRPr="005259B2">
        <w:rPr>
          <w:rFonts w:ascii="Times New Roman" w:hAnsi="Times New Roman"/>
        </w:rPr>
        <w:t>s</w:t>
      </w:r>
      <w:r w:rsidRPr="0065720A">
        <w:rPr>
          <w:rFonts w:ascii="Times New Roman" w:hAnsi="Times New Roman"/>
        </w:rPr>
        <w:t xml:space="preserve"> attīstīt kapacitāti strādāt ar lieliem veselības datu</w:t>
      </w:r>
      <w:r w:rsidR="005259B2" w:rsidRPr="005259B2">
        <w:rPr>
          <w:rFonts w:ascii="Times New Roman" w:hAnsi="Times New Roman"/>
        </w:rPr>
        <w:t xml:space="preserve"> informācijas</w:t>
      </w:r>
      <w:r w:rsidRPr="0065720A">
        <w:rPr>
          <w:rFonts w:ascii="Times New Roman" w:hAnsi="Times New Roman"/>
        </w:rPr>
        <w:t xml:space="preserve"> apjomiem, stiprinot savas pozīcijas Eiropas digitālajā veselības telpā.</w:t>
      </w:r>
    </w:p>
    <w:p w14:paraId="08E72705" w14:textId="77777777" w:rsidR="0065720A" w:rsidRPr="005949C8" w:rsidRDefault="0065720A" w:rsidP="00191F1B">
      <w:pPr>
        <w:spacing w:after="0" w:line="240" w:lineRule="auto"/>
        <w:ind w:firstLine="709"/>
        <w:jc w:val="both"/>
        <w:rPr>
          <w:rFonts w:ascii="Times New Roman" w:hAnsi="Times New Roman"/>
        </w:rPr>
      </w:pPr>
    </w:p>
    <w:p w14:paraId="7D8DB873" w14:textId="143A4D9B" w:rsidR="00191F1B" w:rsidRDefault="00191F1B" w:rsidP="00191F1B">
      <w:pPr>
        <w:spacing w:after="0" w:line="240" w:lineRule="auto"/>
        <w:ind w:firstLine="709"/>
        <w:jc w:val="both"/>
        <w:rPr>
          <w:rFonts w:ascii="Times New Roman" w:eastAsia="Times New Roman" w:hAnsi="Times New Roman"/>
          <w:color w:val="000000" w:themeColor="text1"/>
          <w:sz w:val="24"/>
          <w:szCs w:val="24"/>
        </w:rPr>
      </w:pPr>
      <w:r w:rsidRPr="005949C8">
        <w:rPr>
          <w:rFonts w:ascii="Times New Roman" w:eastAsia="Times New Roman" w:hAnsi="Times New Roman"/>
          <w:color w:val="000000" w:themeColor="text1"/>
          <w:sz w:val="24"/>
          <w:szCs w:val="24"/>
        </w:rPr>
        <w:t>INDICATE projekta kopējās plānotās izmak</w:t>
      </w:r>
      <w:r w:rsidRPr="005949C8">
        <w:rPr>
          <w:rFonts w:ascii="Times New Roman" w:eastAsia="Times" w:hAnsi="Times New Roman"/>
          <w:b/>
          <w:bCs/>
          <w:color w:val="000000" w:themeColor="text1"/>
          <w:sz w:val="24"/>
          <w:szCs w:val="24"/>
        </w:rPr>
        <w:t>s</w:t>
      </w:r>
      <w:r w:rsidRPr="005949C8">
        <w:rPr>
          <w:rFonts w:ascii="Times New Roman" w:eastAsia="Times" w:hAnsi="Times New Roman"/>
          <w:color w:val="000000" w:themeColor="text1"/>
          <w:sz w:val="24"/>
          <w:szCs w:val="24"/>
        </w:rPr>
        <w:t>as ir</w:t>
      </w:r>
      <w:r w:rsidRPr="005949C8">
        <w:rPr>
          <w:rFonts w:ascii="Times New Roman" w:eastAsia="Times" w:hAnsi="Times New Roman"/>
          <w:b/>
          <w:bCs/>
          <w:color w:val="000000" w:themeColor="text1"/>
          <w:sz w:val="24"/>
          <w:szCs w:val="24"/>
        </w:rPr>
        <w:t xml:space="preserve"> </w:t>
      </w:r>
      <w:r w:rsidRPr="005949C8">
        <w:rPr>
          <w:rFonts w:ascii="Times New Roman" w:eastAsia="Times" w:hAnsi="Times New Roman"/>
          <w:color w:val="000000" w:themeColor="text1"/>
          <w:sz w:val="24"/>
          <w:szCs w:val="24"/>
        </w:rPr>
        <w:t>9 993 140,37</w:t>
      </w:r>
      <w:r w:rsidRPr="005949C8">
        <w:rPr>
          <w:rFonts w:ascii="Times New Roman" w:eastAsia="Times New Roman" w:hAnsi="Times New Roman"/>
          <w:color w:val="000000" w:themeColor="text1"/>
          <w:sz w:val="24"/>
          <w:szCs w:val="24"/>
        </w:rPr>
        <w:t xml:space="preserve">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tai skaitā Latvijas plānotās kopējās izmaksas veido 199 833,20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color w:val="000000" w:themeColor="text1"/>
          <w:sz w:val="24"/>
          <w:szCs w:val="24"/>
        </w:rPr>
        <w:t xml:space="preserve">. Atbilstoši projektu konkursa nolikumā noteiktajam, INDICATE projekta ietvaros EK piešķir atbalsta finansējumu likmi 50% apmērā jeb </w:t>
      </w:r>
      <w:r w:rsidRPr="005949C8">
        <w:rPr>
          <w:rFonts w:ascii="Times New Roman" w:eastAsia="Times New Roman" w:hAnsi="Times New Roman"/>
          <w:color w:val="000000" w:themeColor="text1"/>
          <w:sz w:val="24"/>
          <w:szCs w:val="24"/>
        </w:rPr>
        <w:lastRenderedPageBreak/>
        <w:t xml:space="preserve">99 916,60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no INDICATE projekta attiecināmajām izmaksām, savukārt nacionālais līdzfinansējums ir 99 916,60  </w:t>
      </w:r>
      <w:proofErr w:type="spellStart"/>
      <w:r w:rsidRPr="005949C8">
        <w:rPr>
          <w:rFonts w:ascii="Times New Roman" w:eastAsia="Times New Roman" w:hAnsi="Times New Roman"/>
          <w:i/>
          <w:iCs/>
          <w:color w:val="000000" w:themeColor="text1"/>
          <w:sz w:val="24"/>
          <w:szCs w:val="24"/>
        </w:rPr>
        <w:t>euro</w:t>
      </w:r>
      <w:proofErr w:type="spellEnd"/>
      <w:r w:rsidRPr="005949C8">
        <w:rPr>
          <w:rFonts w:ascii="Times New Roman" w:eastAsia="Times New Roman" w:hAnsi="Times New Roman"/>
          <w:i/>
          <w:iCs/>
          <w:color w:val="000000" w:themeColor="text1"/>
          <w:sz w:val="24"/>
          <w:szCs w:val="24"/>
        </w:rPr>
        <w:t xml:space="preserve">. </w:t>
      </w:r>
      <w:r w:rsidRPr="005949C8">
        <w:rPr>
          <w:rFonts w:ascii="Times New Roman" w:eastAsia="Times New Roman" w:hAnsi="Times New Roman"/>
          <w:color w:val="000000" w:themeColor="text1"/>
          <w:sz w:val="24"/>
          <w:szCs w:val="24"/>
        </w:rPr>
        <w:t xml:space="preserve">Projekta īstenošanas laiks ir no 2024.gada 1.decembra līdz 2028.gada 31.maijam (42 mēneši no </w:t>
      </w:r>
      <w:proofErr w:type="spellStart"/>
      <w:r w:rsidRPr="005949C8">
        <w:rPr>
          <w:rFonts w:ascii="Times New Roman" w:eastAsia="Times New Roman" w:hAnsi="Times New Roman"/>
          <w:color w:val="000000" w:themeColor="text1"/>
          <w:sz w:val="24"/>
          <w:szCs w:val="24"/>
        </w:rPr>
        <w:t>granta</w:t>
      </w:r>
      <w:proofErr w:type="spellEnd"/>
      <w:r w:rsidRPr="005949C8">
        <w:rPr>
          <w:rFonts w:ascii="Times New Roman" w:eastAsia="Times New Roman" w:hAnsi="Times New Roman"/>
          <w:color w:val="000000" w:themeColor="text1"/>
          <w:sz w:val="24"/>
          <w:szCs w:val="24"/>
        </w:rPr>
        <w:t xml:space="preserve"> līguma stāšanās spēkā).</w:t>
      </w:r>
    </w:p>
    <w:p w14:paraId="2ECE5E9F" w14:textId="77777777" w:rsidR="00191F1B" w:rsidRPr="005949C8" w:rsidRDefault="00191F1B" w:rsidP="00191F1B">
      <w:pPr>
        <w:spacing w:after="0" w:line="240" w:lineRule="auto"/>
        <w:ind w:firstLine="709"/>
        <w:jc w:val="both"/>
        <w:rPr>
          <w:rFonts w:ascii="Times New Roman" w:eastAsia="Times New Roman" w:hAnsi="Times New Roman"/>
          <w:color w:val="000000" w:themeColor="text1"/>
          <w:sz w:val="24"/>
          <w:szCs w:val="24"/>
          <w:highlight w:val="yellow"/>
        </w:rPr>
      </w:pPr>
    </w:p>
    <w:p w14:paraId="40EA0033" w14:textId="6B300D55" w:rsidR="00191F1B" w:rsidRPr="005949C8" w:rsidRDefault="00191F1B" w:rsidP="00191F1B">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1</w:t>
      </w:r>
    </w:p>
    <w:p w14:paraId="6C167812" w14:textId="77777777" w:rsidR="00191F1B" w:rsidRPr="005949C8" w:rsidRDefault="00191F1B" w:rsidP="00191F1B">
      <w:pPr>
        <w:spacing w:after="0" w:line="240" w:lineRule="auto"/>
        <w:jc w:val="center"/>
        <w:rPr>
          <w:rFonts w:ascii="Times New Roman" w:hAnsi="Times New Roman"/>
          <w:b/>
          <w:bCs/>
        </w:rPr>
      </w:pPr>
      <w:r w:rsidRPr="005949C8">
        <w:rPr>
          <w:rFonts w:ascii="Times New Roman" w:hAnsi="Times New Roman"/>
          <w:b/>
          <w:bCs/>
        </w:rPr>
        <w:t>Paredzētie INDICATE projekta izmaksu veidi (</w:t>
      </w:r>
      <w:proofErr w:type="spellStart"/>
      <w:r w:rsidRPr="005949C8">
        <w:rPr>
          <w:rFonts w:ascii="Times New Roman" w:hAnsi="Times New Roman"/>
          <w:b/>
          <w:bCs/>
        </w:rPr>
        <w:t>euro</w:t>
      </w:r>
      <w:proofErr w:type="spellEnd"/>
      <w:r w:rsidRPr="005949C8">
        <w:rPr>
          <w:rFonts w:ascii="Times New Roman" w:hAnsi="Times New Roman"/>
          <w:b/>
          <w:bCs/>
        </w:rPr>
        <w:t>)</w:t>
      </w:r>
    </w:p>
    <w:tbl>
      <w:tblPr>
        <w:tblStyle w:val="GridTable4-Accent2"/>
        <w:tblW w:w="9356" w:type="dxa"/>
        <w:tblInd w:w="-5" w:type="dxa"/>
        <w:tblLook w:val="0480" w:firstRow="0" w:lastRow="0" w:firstColumn="1" w:lastColumn="0" w:noHBand="0" w:noVBand="1"/>
      </w:tblPr>
      <w:tblGrid>
        <w:gridCol w:w="761"/>
        <w:gridCol w:w="1256"/>
        <w:gridCol w:w="865"/>
        <w:gridCol w:w="1554"/>
        <w:gridCol w:w="1201"/>
        <w:gridCol w:w="1179"/>
        <w:gridCol w:w="1379"/>
        <w:gridCol w:w="1161"/>
      </w:tblGrid>
      <w:tr w:rsidR="00191F1B" w:rsidRPr="005949C8" w14:paraId="61E73360" w14:textId="77777777" w:rsidTr="00191F1B">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50938AF" w14:textId="77777777" w:rsidR="00191F1B" w:rsidRPr="005949C8" w:rsidRDefault="00191F1B" w:rsidP="00191F1B">
            <w:pPr>
              <w:spacing w:after="0" w:line="240" w:lineRule="auto"/>
              <w:rPr>
                <w:rFonts w:ascii="Times New Roman" w:hAnsi="Times New Roman"/>
                <w:b w:val="0"/>
                <w:bCs w:val="0"/>
                <w:sz w:val="20"/>
                <w:szCs w:val="20"/>
              </w:rPr>
            </w:pPr>
            <w:proofErr w:type="spellStart"/>
            <w:r w:rsidRPr="005949C8">
              <w:rPr>
                <w:rFonts w:ascii="Times New Roman" w:hAnsi="Times New Roman"/>
                <w:b w:val="0"/>
                <w:bCs w:val="0"/>
                <w:sz w:val="20"/>
                <w:szCs w:val="20"/>
              </w:rPr>
              <w:t>N.p.k</w:t>
            </w:r>
            <w:proofErr w:type="spellEnd"/>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DD06C03"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Atalgojums</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FCC9224"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Apakš</w:t>
            </w:r>
          </w:p>
          <w:p w14:paraId="660F7439"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rPr>
              <w:t>līgumi</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9EAA65D"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Komandējumu izdevumi</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39FD410F"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Cits</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43B5BF48"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Netiešās izmaksas (7%)</w:t>
            </w:r>
          </w:p>
        </w:tc>
        <w:tc>
          <w:tcPr>
            <w:tcW w:w="1389" w:type="dxa"/>
            <w:tcBorders>
              <w:top w:val="single" w:sz="12" w:space="0" w:color="ED7D31" w:themeColor="accent2"/>
              <w:left w:val="single" w:sz="12" w:space="0" w:color="ED7D31" w:themeColor="accent2"/>
              <w:bottom w:val="single" w:sz="4" w:space="0" w:color="F4B083" w:themeColor="accent2" w:themeTint="99"/>
              <w:right w:val="single" w:sz="12" w:space="0" w:color="ED7D31" w:themeColor="accent2"/>
            </w:tcBorders>
            <w:vAlign w:val="center"/>
          </w:tcPr>
          <w:p w14:paraId="2E77F709"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Kopā</w:t>
            </w:r>
          </w:p>
        </w:tc>
        <w:tc>
          <w:tcPr>
            <w:tcW w:w="110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4B4CF1DB" w14:textId="77777777" w:rsidR="00191F1B" w:rsidRPr="005949C8" w:rsidRDefault="00191F1B" w:rsidP="00191F1B">
            <w:pPr>
              <w:spacing w:after="0" w:line="240" w:lineRule="auto"/>
              <w:cnfStyle w:val="000000100000" w:firstRow="0" w:lastRow="0" w:firstColumn="0" w:lastColumn="0" w:oddVBand="0" w:evenVBand="0" w:oddHBand="1"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EK līdzfinansē-jums (50%)</w:t>
            </w:r>
          </w:p>
        </w:tc>
      </w:tr>
      <w:tr w:rsidR="00191F1B" w:rsidRPr="005949C8" w14:paraId="48094ACF" w14:textId="77777777" w:rsidTr="00191F1B">
        <w:trPr>
          <w:trHeight w:val="300"/>
        </w:trPr>
        <w:tc>
          <w:tcPr>
            <w:cnfStyle w:val="001000000000" w:firstRow="0" w:lastRow="0" w:firstColumn="1" w:lastColumn="0" w:oddVBand="0" w:evenVBand="0" w:oddHBand="0" w:evenHBand="0" w:firstRowFirstColumn="0" w:firstRowLastColumn="0" w:lastRowFirstColumn="0" w:lastRowLastColumn="0"/>
            <w:tcW w:w="765"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DAADB63" w14:textId="77777777" w:rsidR="00191F1B" w:rsidRPr="005949C8" w:rsidRDefault="00191F1B" w:rsidP="00191F1B">
            <w:pPr>
              <w:spacing w:after="0" w:line="240" w:lineRule="auto"/>
              <w:rPr>
                <w:rFonts w:ascii="Times New Roman" w:hAnsi="Times New Roman"/>
                <w:b w:val="0"/>
                <w:bCs w:val="0"/>
                <w:sz w:val="20"/>
                <w:szCs w:val="20"/>
              </w:rPr>
            </w:pPr>
            <w:r w:rsidRPr="005949C8">
              <w:rPr>
                <w:rFonts w:ascii="Times New Roman" w:hAnsi="Times New Roman"/>
                <w:b w:val="0"/>
                <w:bCs w:val="0"/>
                <w:sz w:val="20"/>
                <w:szCs w:val="20"/>
              </w:rPr>
              <w:t>1.</w:t>
            </w:r>
          </w:p>
        </w:tc>
        <w:tc>
          <w:tcPr>
            <w:tcW w:w="12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1EAF6C4A"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95 760</w:t>
            </w:r>
          </w:p>
        </w:tc>
        <w:tc>
          <w:tcPr>
            <w:tcW w:w="87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4ADA0828"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lang w:val="en-US"/>
              </w:rPr>
            </w:pPr>
            <w:r w:rsidRPr="005949C8">
              <w:rPr>
                <w:rFonts w:ascii="Times New Roman" w:hAnsi="Times New Roman"/>
                <w:sz w:val="20"/>
                <w:szCs w:val="20"/>
                <w:lang w:val="en-US"/>
              </w:rPr>
              <w:t>0.00</w:t>
            </w:r>
          </w:p>
        </w:tc>
        <w:tc>
          <w:tcPr>
            <w:tcW w:w="1560"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2977C5FE"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2 500</w:t>
            </w:r>
          </w:p>
        </w:tc>
        <w:tc>
          <w:tcPr>
            <w:tcW w:w="1227" w:type="dxa"/>
            <w:tc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tcBorders>
            <w:vAlign w:val="center"/>
          </w:tcPr>
          <w:p w14:paraId="72F3647B"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88 500</w:t>
            </w:r>
          </w:p>
        </w:tc>
        <w:tc>
          <w:tcPr>
            <w:tcW w:w="1185" w:type="dxa"/>
            <w:tcBorders>
              <w:top w:val="single" w:sz="4" w:space="0" w:color="F4B083" w:themeColor="accent2" w:themeTint="99"/>
              <w:left w:val="single" w:sz="4" w:space="0" w:color="F4B083" w:themeColor="accent2" w:themeTint="99"/>
              <w:bottom w:val="single" w:sz="4" w:space="0" w:color="F4B083" w:themeColor="accent2" w:themeTint="99"/>
              <w:right w:val="single" w:sz="12" w:space="0" w:color="F4B083" w:themeColor="accent2" w:themeTint="99"/>
            </w:tcBorders>
            <w:vAlign w:val="center"/>
          </w:tcPr>
          <w:p w14:paraId="7E62C043"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sz w:val="20"/>
                <w:szCs w:val="20"/>
              </w:rPr>
            </w:pPr>
            <w:r w:rsidRPr="005949C8">
              <w:rPr>
                <w:rFonts w:ascii="Times New Roman" w:hAnsi="Times New Roman"/>
                <w:sz w:val="20"/>
                <w:szCs w:val="20"/>
              </w:rPr>
              <w:t>13 073,20</w:t>
            </w:r>
          </w:p>
        </w:tc>
        <w:tc>
          <w:tcPr>
            <w:tcW w:w="1389" w:type="dxa"/>
            <w:tcBorders>
              <w:top w:val="single" w:sz="4" w:space="0" w:color="F4B083" w:themeColor="accent2" w:themeTint="99"/>
              <w:left w:val="single" w:sz="12" w:space="0" w:color="ED7D31" w:themeColor="accent2"/>
              <w:bottom w:val="single" w:sz="12" w:space="0" w:color="ED7D31" w:themeColor="accent2"/>
              <w:right w:val="single" w:sz="12" w:space="0" w:color="ED7D31" w:themeColor="accent2"/>
            </w:tcBorders>
            <w:vAlign w:val="center"/>
          </w:tcPr>
          <w:p w14:paraId="2D76B4AA"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b/>
                <w:bCs/>
                <w:sz w:val="20"/>
                <w:szCs w:val="20"/>
              </w:rPr>
            </w:pPr>
            <w:r w:rsidRPr="005949C8">
              <w:rPr>
                <w:rFonts w:ascii="Times New Roman" w:hAnsi="Times New Roman"/>
                <w:b/>
                <w:bCs/>
                <w:sz w:val="20"/>
                <w:szCs w:val="20"/>
              </w:rPr>
              <w:t>199 833,20</w:t>
            </w:r>
          </w:p>
        </w:tc>
        <w:tc>
          <w:tcPr>
            <w:tcW w:w="1100" w:type="dxa"/>
            <w:tcBorders>
              <w:top w:val="single" w:sz="4" w:space="0" w:color="F4B083" w:themeColor="accent2" w:themeTint="99"/>
              <w:left w:val="single" w:sz="12" w:space="0" w:color="F4B083" w:themeColor="accent2" w:themeTint="99"/>
              <w:bottom w:val="single" w:sz="4" w:space="0" w:color="F4B083" w:themeColor="accent2" w:themeTint="99"/>
              <w:right w:val="single" w:sz="4" w:space="0" w:color="F4B083" w:themeColor="accent2" w:themeTint="99"/>
            </w:tcBorders>
            <w:vAlign w:val="center"/>
          </w:tcPr>
          <w:p w14:paraId="3DFDAE02" w14:textId="77777777" w:rsidR="00191F1B" w:rsidRPr="005949C8" w:rsidRDefault="00191F1B" w:rsidP="00191F1B">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themeColor="text1"/>
                <w:sz w:val="20"/>
                <w:szCs w:val="20"/>
              </w:rPr>
            </w:pPr>
            <w:r w:rsidRPr="005949C8">
              <w:rPr>
                <w:rFonts w:ascii="Times New Roman" w:eastAsia="Times New Roman" w:hAnsi="Times New Roman"/>
                <w:color w:val="000000" w:themeColor="text1"/>
                <w:sz w:val="20"/>
                <w:szCs w:val="20"/>
              </w:rPr>
              <w:t>99 916,60</w:t>
            </w:r>
          </w:p>
        </w:tc>
      </w:tr>
    </w:tbl>
    <w:p w14:paraId="2787B700" w14:textId="77777777" w:rsidR="00191F1B" w:rsidRPr="005949C8" w:rsidRDefault="00191F1B" w:rsidP="00191F1B">
      <w:pPr>
        <w:spacing w:after="0" w:line="240" w:lineRule="auto"/>
        <w:ind w:firstLine="720"/>
        <w:rPr>
          <w:rFonts w:ascii="Times New Roman" w:hAnsi="Times New Roman"/>
        </w:rPr>
      </w:pPr>
    </w:p>
    <w:p w14:paraId="1C843FA3" w14:textId="795BE469" w:rsidR="00191F1B" w:rsidRDefault="00191F1B" w:rsidP="00191F1B">
      <w:pPr>
        <w:spacing w:after="0" w:line="240" w:lineRule="auto"/>
        <w:ind w:firstLine="720"/>
        <w:jc w:val="both"/>
        <w:rPr>
          <w:rFonts w:ascii="Times New Roman" w:hAnsi="Times New Roman"/>
          <w:sz w:val="24"/>
          <w:szCs w:val="24"/>
        </w:rPr>
      </w:pPr>
      <w:r w:rsidRPr="005949C8">
        <w:rPr>
          <w:rFonts w:ascii="Times New Roman" w:hAnsi="Times New Roman"/>
          <w:sz w:val="24"/>
          <w:szCs w:val="24"/>
        </w:rPr>
        <w:t xml:space="preserve">Uz </w:t>
      </w:r>
      <w:r w:rsidR="00A15EAF">
        <w:rPr>
          <w:rFonts w:ascii="Times New Roman" w:hAnsi="Times New Roman"/>
          <w:sz w:val="24"/>
          <w:szCs w:val="24"/>
        </w:rPr>
        <w:t>BKUS</w:t>
      </w:r>
      <w:r w:rsidRPr="005949C8">
        <w:rPr>
          <w:rFonts w:ascii="Times New Roman" w:hAnsi="Times New Roman"/>
          <w:sz w:val="24"/>
          <w:szCs w:val="24"/>
        </w:rPr>
        <w:t xml:space="preserve"> attiecināmās INDICATE projekta kopējās izmaksas plānotas 199 833,20</w:t>
      </w:r>
      <w:r w:rsidRPr="005949C8">
        <w:rPr>
          <w:rFonts w:ascii="Times New Roman" w:hAnsi="Times New Roman"/>
          <w:i/>
          <w:iCs/>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apmērā, no tām EK līdzfinansējums </w:t>
      </w:r>
      <w:r w:rsidRPr="005949C8">
        <w:rPr>
          <w:rFonts w:ascii="Times New Roman" w:eastAsia="Times New Roman" w:hAnsi="Times New Roman"/>
          <w:color w:val="000000" w:themeColor="text1"/>
          <w:sz w:val="24"/>
          <w:szCs w:val="24"/>
        </w:rPr>
        <w:t>99 916,60</w:t>
      </w:r>
      <w:r w:rsidRPr="005949C8">
        <w:rPr>
          <w:rFonts w:ascii="Times New Roman" w:hAnsi="Times New Roman"/>
          <w:sz w:val="24"/>
          <w:szCs w:val="24"/>
        </w:rPr>
        <w:t xml:space="preserve"> </w:t>
      </w:r>
      <w:proofErr w:type="spellStart"/>
      <w:r w:rsidRPr="005949C8">
        <w:rPr>
          <w:rFonts w:ascii="Times New Roman" w:hAnsi="Times New Roman"/>
          <w:i/>
          <w:iCs/>
          <w:sz w:val="24"/>
          <w:szCs w:val="24"/>
        </w:rPr>
        <w:t>euro</w:t>
      </w:r>
      <w:proofErr w:type="spellEnd"/>
      <w:r w:rsidRPr="005949C8">
        <w:rPr>
          <w:rFonts w:ascii="Times New Roman" w:hAnsi="Times New Roman"/>
          <w:sz w:val="24"/>
          <w:szCs w:val="24"/>
        </w:rPr>
        <w:t xml:space="preserve">, valsts budžeta līdzfinansējums </w:t>
      </w:r>
      <w:r w:rsidRPr="00377815">
        <w:rPr>
          <w:rFonts w:ascii="Times New Roman" w:hAnsi="Times New Roman"/>
          <w:b/>
          <w:bCs/>
          <w:sz w:val="24"/>
          <w:szCs w:val="24"/>
        </w:rPr>
        <w:t xml:space="preserve">99 916,60 </w:t>
      </w:r>
      <w:proofErr w:type="spellStart"/>
      <w:r w:rsidRPr="00377815">
        <w:rPr>
          <w:rFonts w:ascii="Times New Roman" w:hAnsi="Times New Roman"/>
          <w:b/>
          <w:bCs/>
          <w:i/>
          <w:iCs/>
          <w:sz w:val="24"/>
          <w:szCs w:val="24"/>
        </w:rPr>
        <w:t>euro</w:t>
      </w:r>
      <w:proofErr w:type="spellEnd"/>
      <w:r w:rsidRPr="005949C8">
        <w:rPr>
          <w:rFonts w:ascii="Times New Roman" w:hAnsi="Times New Roman"/>
          <w:sz w:val="24"/>
          <w:szCs w:val="24"/>
        </w:rPr>
        <w:t xml:space="preserve">. </w:t>
      </w:r>
      <w:r>
        <w:rPr>
          <w:rFonts w:ascii="Times New Roman" w:hAnsi="Times New Roman"/>
          <w:sz w:val="24"/>
          <w:szCs w:val="24"/>
        </w:rPr>
        <w:t>T</w:t>
      </w:r>
      <w:r w:rsidRPr="005949C8">
        <w:rPr>
          <w:rFonts w:ascii="Times New Roman" w:hAnsi="Times New Roman"/>
          <w:sz w:val="24"/>
          <w:szCs w:val="24"/>
        </w:rPr>
        <w:t>abulā Nr. </w:t>
      </w:r>
      <w:r>
        <w:rPr>
          <w:rFonts w:ascii="Times New Roman" w:hAnsi="Times New Roman"/>
          <w:sz w:val="24"/>
          <w:szCs w:val="24"/>
        </w:rPr>
        <w:t>2</w:t>
      </w:r>
      <w:r w:rsidRPr="005949C8">
        <w:rPr>
          <w:rFonts w:ascii="Times New Roman" w:hAnsi="Times New Roman"/>
          <w:sz w:val="24"/>
          <w:szCs w:val="24"/>
        </w:rPr>
        <w:t xml:space="preserve"> norādīts </w:t>
      </w:r>
      <w:r>
        <w:rPr>
          <w:rFonts w:ascii="Times New Roman" w:hAnsi="Times New Roman"/>
          <w:sz w:val="24"/>
          <w:szCs w:val="24"/>
        </w:rPr>
        <w:t xml:space="preserve">EK līdzfinansējums un </w:t>
      </w:r>
      <w:r w:rsidRPr="005949C8">
        <w:rPr>
          <w:rFonts w:ascii="Times New Roman" w:hAnsi="Times New Roman"/>
          <w:sz w:val="24"/>
          <w:szCs w:val="24"/>
        </w:rPr>
        <w:t xml:space="preserve">valsts budžeta </w:t>
      </w:r>
      <w:r>
        <w:rPr>
          <w:rFonts w:ascii="Times New Roman" w:hAnsi="Times New Roman"/>
          <w:sz w:val="24"/>
          <w:szCs w:val="24"/>
        </w:rPr>
        <w:t>līdz</w:t>
      </w:r>
      <w:r w:rsidRPr="005949C8">
        <w:rPr>
          <w:rFonts w:ascii="Times New Roman" w:hAnsi="Times New Roman"/>
          <w:sz w:val="24"/>
          <w:szCs w:val="24"/>
        </w:rPr>
        <w:t xml:space="preserve">finansējums INDICATE projektā sadalījumā pa gadiem. </w:t>
      </w:r>
    </w:p>
    <w:p w14:paraId="22D277D0" w14:textId="77777777" w:rsidR="00191F1B" w:rsidRDefault="00191F1B" w:rsidP="00191F1B">
      <w:pPr>
        <w:spacing w:after="0" w:line="240" w:lineRule="auto"/>
        <w:ind w:firstLine="720"/>
        <w:jc w:val="both"/>
        <w:rPr>
          <w:rFonts w:ascii="Times New Roman" w:hAnsi="Times New Roman"/>
          <w:sz w:val="24"/>
          <w:szCs w:val="24"/>
        </w:rPr>
      </w:pPr>
    </w:p>
    <w:p w14:paraId="042F09E3" w14:textId="77777777" w:rsidR="00191F1B" w:rsidRPr="005949C8" w:rsidRDefault="00191F1B" w:rsidP="00191F1B">
      <w:pPr>
        <w:spacing w:after="0" w:line="240" w:lineRule="auto"/>
        <w:ind w:firstLine="720"/>
        <w:jc w:val="both"/>
        <w:rPr>
          <w:rFonts w:ascii="Times New Roman" w:hAnsi="Times New Roman"/>
          <w:sz w:val="24"/>
          <w:szCs w:val="24"/>
        </w:rPr>
      </w:pPr>
    </w:p>
    <w:p w14:paraId="188A1261" w14:textId="2D7C5530" w:rsidR="00191F1B" w:rsidRPr="005949C8" w:rsidRDefault="00191F1B" w:rsidP="00191F1B">
      <w:pPr>
        <w:spacing w:after="0" w:line="240" w:lineRule="auto"/>
        <w:jc w:val="right"/>
        <w:rPr>
          <w:rFonts w:ascii="Times New Roman" w:hAnsi="Times New Roman"/>
          <w:i/>
          <w:iCs/>
        </w:rPr>
      </w:pPr>
      <w:r w:rsidRPr="005949C8">
        <w:rPr>
          <w:rFonts w:ascii="Times New Roman" w:hAnsi="Times New Roman"/>
          <w:i/>
          <w:iCs/>
        </w:rPr>
        <w:t xml:space="preserve">Tabula Nr. </w:t>
      </w:r>
      <w:r>
        <w:rPr>
          <w:rFonts w:ascii="Times New Roman" w:hAnsi="Times New Roman"/>
          <w:i/>
          <w:iCs/>
        </w:rPr>
        <w:t>2</w:t>
      </w:r>
    </w:p>
    <w:p w14:paraId="03EFD5A1" w14:textId="77777777" w:rsidR="00191F1B" w:rsidRPr="005949C8" w:rsidRDefault="00191F1B" w:rsidP="00191F1B">
      <w:pPr>
        <w:spacing w:after="0" w:line="240" w:lineRule="auto"/>
        <w:jc w:val="center"/>
        <w:rPr>
          <w:rFonts w:ascii="Times New Roman" w:hAnsi="Times New Roman"/>
          <w:b/>
          <w:bCs/>
        </w:rPr>
      </w:pPr>
      <w:r w:rsidRPr="005949C8">
        <w:rPr>
          <w:rFonts w:ascii="Times New Roman" w:hAnsi="Times New Roman"/>
          <w:b/>
          <w:bCs/>
        </w:rPr>
        <w:t>Nepieciešamais finansējums “</w:t>
      </w:r>
      <w:r w:rsidRPr="005949C8">
        <w:rPr>
          <w:rFonts w:ascii="Times New Roman" w:hAnsi="Times New Roman"/>
          <w:b/>
          <w:bCs/>
          <w:sz w:val="24"/>
          <w:szCs w:val="24"/>
        </w:rPr>
        <w:t>INDICATE</w:t>
      </w:r>
      <w:r w:rsidRPr="005949C8">
        <w:rPr>
          <w:rFonts w:ascii="Times New Roman" w:hAnsi="Times New Roman"/>
          <w:b/>
          <w:bCs/>
        </w:rPr>
        <w:t xml:space="preserve">” </w:t>
      </w:r>
      <w:r w:rsidRPr="005949C8">
        <w:rPr>
          <w:rFonts w:ascii="Times New Roman" w:hAnsi="Times New Roman"/>
          <w:b/>
          <w:bCs/>
          <w:vertAlign w:val="superscript"/>
        </w:rPr>
        <w:t xml:space="preserve"> </w:t>
      </w:r>
      <w:r w:rsidRPr="005949C8">
        <w:rPr>
          <w:rFonts w:ascii="Times New Roman" w:hAnsi="Times New Roman"/>
          <w:b/>
          <w:bCs/>
        </w:rPr>
        <w:t xml:space="preserve"> projektam (</w:t>
      </w:r>
      <w:proofErr w:type="spellStart"/>
      <w:r w:rsidRPr="005949C8">
        <w:rPr>
          <w:rFonts w:ascii="Times New Roman" w:hAnsi="Times New Roman"/>
          <w:b/>
          <w:bCs/>
          <w:i/>
          <w:iCs/>
        </w:rPr>
        <w:t>euro</w:t>
      </w:r>
      <w:proofErr w:type="spellEnd"/>
      <w:r w:rsidRPr="005949C8">
        <w:rPr>
          <w:rFonts w:ascii="Times New Roman" w:hAnsi="Times New Roman"/>
          <w:b/>
          <w:bCs/>
        </w:rPr>
        <w:t>)</w:t>
      </w:r>
      <w:r w:rsidRPr="005949C8">
        <w:rPr>
          <w:rStyle w:val="FootnoteReference"/>
          <w:rFonts w:ascii="Times New Roman" w:hAnsi="Times New Roman"/>
          <w:b/>
          <w:bCs/>
        </w:rPr>
        <w:footnoteReference w:id="1"/>
      </w:r>
    </w:p>
    <w:tbl>
      <w:tblPr>
        <w:tblStyle w:val="TableGrid"/>
        <w:tblW w:w="9351" w:type="dxa"/>
        <w:tblLayout w:type="fixed"/>
        <w:tblLook w:val="04A0" w:firstRow="1" w:lastRow="0" w:firstColumn="1" w:lastColumn="0" w:noHBand="0" w:noVBand="1"/>
      </w:tblPr>
      <w:tblGrid>
        <w:gridCol w:w="3693"/>
        <w:gridCol w:w="1122"/>
        <w:gridCol w:w="992"/>
        <w:gridCol w:w="1276"/>
        <w:gridCol w:w="1134"/>
        <w:gridCol w:w="1134"/>
      </w:tblGrid>
      <w:tr w:rsidR="00191F1B" w:rsidRPr="00191F1B" w14:paraId="4DD74D44" w14:textId="77777777" w:rsidTr="00191F1B">
        <w:trPr>
          <w:trHeight w:val="527"/>
        </w:trPr>
        <w:tc>
          <w:tcPr>
            <w:tcW w:w="3693" w:type="dxa"/>
            <w:shd w:val="clear" w:color="auto" w:fill="F7CAAC" w:themeFill="accent2" w:themeFillTint="66"/>
          </w:tcPr>
          <w:p w14:paraId="22E3326B" w14:textId="77777777" w:rsidR="00191F1B" w:rsidRPr="00191F1B" w:rsidRDefault="00191F1B" w:rsidP="00191F1B">
            <w:pPr>
              <w:spacing w:after="0" w:line="240" w:lineRule="auto"/>
              <w:jc w:val="center"/>
              <w:rPr>
                <w:rFonts w:ascii="Times New Roman" w:hAnsi="Times New Roman"/>
                <w:b/>
                <w:bCs/>
                <w:sz w:val="20"/>
                <w:szCs w:val="20"/>
                <w:lang w:val="en-GB"/>
              </w:rPr>
            </w:pPr>
            <w:proofErr w:type="spellStart"/>
            <w:r w:rsidRPr="00191F1B">
              <w:rPr>
                <w:rFonts w:ascii="Times New Roman" w:hAnsi="Times New Roman"/>
                <w:b/>
                <w:bCs/>
                <w:sz w:val="20"/>
                <w:szCs w:val="20"/>
                <w:lang w:val="en-GB"/>
              </w:rPr>
              <w:t>Iesaistītā</w:t>
            </w:r>
            <w:proofErr w:type="spellEnd"/>
            <w:r w:rsidRPr="00191F1B">
              <w:rPr>
                <w:rFonts w:ascii="Times New Roman" w:hAnsi="Times New Roman"/>
                <w:b/>
                <w:bCs/>
                <w:sz w:val="20"/>
                <w:szCs w:val="20"/>
                <w:lang w:val="en-GB"/>
              </w:rPr>
              <w:t xml:space="preserve"> </w:t>
            </w:r>
            <w:proofErr w:type="spellStart"/>
            <w:r w:rsidRPr="00191F1B">
              <w:rPr>
                <w:rFonts w:ascii="Times New Roman" w:hAnsi="Times New Roman"/>
                <w:b/>
                <w:bCs/>
                <w:sz w:val="20"/>
                <w:szCs w:val="20"/>
                <w:lang w:val="en-GB"/>
              </w:rPr>
              <w:t>institūcija</w:t>
            </w:r>
            <w:proofErr w:type="spellEnd"/>
            <w:r w:rsidRPr="00191F1B">
              <w:rPr>
                <w:rFonts w:ascii="Times New Roman" w:hAnsi="Times New Roman"/>
                <w:b/>
                <w:bCs/>
                <w:sz w:val="20"/>
                <w:szCs w:val="20"/>
                <w:lang w:val="en-GB"/>
              </w:rPr>
              <w:t xml:space="preserve">/ </w:t>
            </w:r>
            <w:proofErr w:type="spellStart"/>
            <w:r w:rsidRPr="00191F1B">
              <w:rPr>
                <w:rFonts w:ascii="Times New Roman" w:hAnsi="Times New Roman"/>
                <w:b/>
                <w:bCs/>
                <w:sz w:val="20"/>
                <w:szCs w:val="20"/>
                <w:lang w:val="en-GB"/>
              </w:rPr>
              <w:t>izmaksu</w:t>
            </w:r>
            <w:proofErr w:type="spellEnd"/>
            <w:r w:rsidRPr="00191F1B">
              <w:rPr>
                <w:rFonts w:ascii="Times New Roman" w:hAnsi="Times New Roman"/>
                <w:b/>
                <w:bCs/>
                <w:sz w:val="20"/>
                <w:szCs w:val="20"/>
                <w:lang w:val="en-GB"/>
              </w:rPr>
              <w:t xml:space="preserve"> </w:t>
            </w:r>
            <w:proofErr w:type="spellStart"/>
            <w:r w:rsidRPr="00191F1B">
              <w:rPr>
                <w:rFonts w:ascii="Times New Roman" w:hAnsi="Times New Roman"/>
                <w:b/>
                <w:bCs/>
                <w:sz w:val="20"/>
                <w:szCs w:val="20"/>
                <w:lang w:val="en-GB"/>
              </w:rPr>
              <w:t>pozīcija</w:t>
            </w:r>
            <w:proofErr w:type="spellEnd"/>
          </w:p>
        </w:tc>
        <w:tc>
          <w:tcPr>
            <w:tcW w:w="112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0111FDCE"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2025.g</w:t>
            </w:r>
          </w:p>
        </w:tc>
        <w:tc>
          <w:tcPr>
            <w:tcW w:w="992"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2A426D87"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2026.g</w:t>
            </w:r>
          </w:p>
        </w:tc>
        <w:tc>
          <w:tcPr>
            <w:tcW w:w="127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51709588"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2027.g</w:t>
            </w:r>
          </w:p>
        </w:tc>
        <w:tc>
          <w:tcPr>
            <w:tcW w:w="1134" w:type="dxa"/>
            <w:tcBorders>
              <w:left w:val="single" w:sz="4" w:space="0" w:color="auto"/>
              <w:right w:val="single" w:sz="4" w:space="0" w:color="auto"/>
            </w:tcBorders>
            <w:shd w:val="clear" w:color="auto" w:fill="F7CAAC" w:themeFill="accent2" w:themeFillTint="66"/>
            <w:vAlign w:val="center"/>
          </w:tcPr>
          <w:p w14:paraId="67255E4E"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Fonts w:ascii="Times New Roman" w:hAnsi="Times New Roman"/>
                <w:b/>
                <w:bCs/>
                <w:sz w:val="20"/>
                <w:szCs w:val="20"/>
                <w:lang w:val="en-GB"/>
              </w:rPr>
              <w:t>2028.g</w:t>
            </w:r>
          </w:p>
        </w:tc>
        <w:tc>
          <w:tcPr>
            <w:tcW w:w="1134" w:type="dxa"/>
            <w:tcBorders>
              <w:left w:val="single" w:sz="4" w:space="0" w:color="auto"/>
              <w:right w:val="single" w:sz="4" w:space="0" w:color="auto"/>
            </w:tcBorders>
            <w:shd w:val="clear" w:color="auto" w:fill="F7CAAC" w:themeFill="accent2" w:themeFillTint="66"/>
          </w:tcPr>
          <w:p w14:paraId="1F9FBB0B" w14:textId="77777777" w:rsidR="00191F1B" w:rsidRPr="00191F1B" w:rsidRDefault="00191F1B" w:rsidP="00191F1B">
            <w:pPr>
              <w:spacing w:after="0" w:line="240" w:lineRule="auto"/>
              <w:rPr>
                <w:rFonts w:ascii="Times New Roman" w:hAnsi="Times New Roman"/>
                <w:b/>
                <w:bCs/>
                <w:sz w:val="20"/>
                <w:szCs w:val="20"/>
                <w:lang w:val="en-GB"/>
              </w:rPr>
            </w:pPr>
            <w:proofErr w:type="spellStart"/>
            <w:r w:rsidRPr="00191F1B">
              <w:rPr>
                <w:rFonts w:ascii="Times New Roman" w:hAnsi="Times New Roman"/>
                <w:b/>
                <w:bCs/>
                <w:sz w:val="20"/>
                <w:szCs w:val="20"/>
                <w:lang w:val="en-GB"/>
              </w:rPr>
              <w:t>Kopā</w:t>
            </w:r>
            <w:proofErr w:type="spellEnd"/>
            <w:r w:rsidRPr="00191F1B">
              <w:rPr>
                <w:rFonts w:ascii="Times New Roman" w:hAnsi="Times New Roman"/>
                <w:b/>
                <w:bCs/>
                <w:sz w:val="20"/>
                <w:szCs w:val="20"/>
                <w:lang w:val="en-GB"/>
              </w:rPr>
              <w:t>, EUR</w:t>
            </w:r>
          </w:p>
        </w:tc>
      </w:tr>
      <w:tr w:rsidR="00191F1B" w:rsidRPr="00191F1B" w14:paraId="0D61B16A"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vAlign w:val="center"/>
          </w:tcPr>
          <w:p w14:paraId="57BC135A"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eastAsia="Times New Roman" w:hAnsi="Times New Roman"/>
                <w:sz w:val="20"/>
                <w:szCs w:val="20"/>
              </w:rPr>
              <w:t>EK līdzfinansējums 50%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F41E1"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79 933,28</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CF3AF1" w14:textId="77777777" w:rsidR="00191F1B" w:rsidRPr="00191F1B" w:rsidRDefault="00191F1B" w:rsidP="00191F1B">
            <w:pPr>
              <w:spacing w:after="0" w:line="240" w:lineRule="auto"/>
              <w:jc w:val="center"/>
              <w:rPr>
                <w:rFonts w:ascii="Times New Roman" w:hAnsi="Times New Roman"/>
                <w:sz w:val="20"/>
                <w:szCs w:val="20"/>
                <w:lang w:val="fi-FI"/>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15001A"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9 991,66</w:t>
            </w:r>
          </w:p>
        </w:tc>
        <w:tc>
          <w:tcPr>
            <w:tcW w:w="1134" w:type="dxa"/>
            <w:tcBorders>
              <w:top w:val="single" w:sz="4" w:space="0" w:color="auto"/>
              <w:left w:val="single" w:sz="4" w:space="0" w:color="auto"/>
              <w:bottom w:val="single" w:sz="4" w:space="0" w:color="auto"/>
              <w:right w:val="single" w:sz="4" w:space="0" w:color="auto"/>
            </w:tcBorders>
            <w:vAlign w:val="center"/>
          </w:tcPr>
          <w:p w14:paraId="1BB1A30A"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9 991,66</w:t>
            </w:r>
          </w:p>
        </w:tc>
        <w:tc>
          <w:tcPr>
            <w:tcW w:w="1134" w:type="dxa"/>
            <w:tcBorders>
              <w:top w:val="single" w:sz="4" w:space="0" w:color="auto"/>
              <w:left w:val="single" w:sz="4" w:space="0" w:color="auto"/>
              <w:bottom w:val="single" w:sz="4" w:space="0" w:color="auto"/>
              <w:right w:val="single" w:sz="4" w:space="0" w:color="auto"/>
            </w:tcBorders>
            <w:vAlign w:val="center"/>
          </w:tcPr>
          <w:p w14:paraId="08C875F3"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99 916,60</w:t>
            </w:r>
          </w:p>
        </w:tc>
      </w:tr>
      <w:tr w:rsidR="00191F1B" w:rsidRPr="00191F1B" w14:paraId="487D769C"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vAlign w:val="center"/>
          </w:tcPr>
          <w:p w14:paraId="77DFE394" w14:textId="77777777" w:rsidR="00191F1B" w:rsidRPr="00191F1B" w:rsidRDefault="00191F1B" w:rsidP="00191F1B">
            <w:pPr>
              <w:spacing w:after="0" w:line="240" w:lineRule="auto"/>
              <w:rPr>
                <w:rFonts w:ascii="Times New Roman" w:eastAsia="Times New Roman" w:hAnsi="Times New Roman"/>
                <w:i/>
                <w:iCs/>
                <w:sz w:val="20"/>
                <w:szCs w:val="20"/>
              </w:rPr>
            </w:pPr>
            <w:r w:rsidRPr="00191F1B">
              <w:rPr>
                <w:rFonts w:ascii="Times New Roman" w:eastAsia="Times New Roman" w:hAnsi="Times New Roman"/>
                <w:i/>
                <w:iCs/>
                <w:sz w:val="20"/>
                <w:szCs w:val="20"/>
              </w:rPr>
              <w:t>EK līdzfinansējums (avansa maksājums 80%)</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2AAE2F" w14:textId="77777777" w:rsidR="00191F1B" w:rsidRPr="00191F1B" w:rsidRDefault="00191F1B" w:rsidP="00191F1B">
            <w:pPr>
              <w:spacing w:after="0" w:line="240" w:lineRule="auto"/>
              <w:rPr>
                <w:rFonts w:ascii="Times New Roman" w:hAnsi="Times New Roman"/>
                <w:i/>
                <w:iCs/>
                <w:sz w:val="20"/>
                <w:szCs w:val="20"/>
                <w:lang w:val="fi-FI"/>
              </w:rPr>
            </w:pPr>
            <w:r w:rsidRPr="00191F1B">
              <w:rPr>
                <w:rStyle w:val="normaltextrun"/>
                <w:rFonts w:ascii="Times New Roman" w:hAnsi="Times New Roman"/>
                <w:i/>
                <w:iCs/>
                <w:sz w:val="20"/>
                <w:szCs w:val="20"/>
              </w:rPr>
              <w:t>79 933,28</w:t>
            </w:r>
            <w:r w:rsidRPr="00191F1B">
              <w:rPr>
                <w:rStyle w:val="eop"/>
                <w:rFonts w:ascii="Times New Roman" w:hAnsi="Times New Roman"/>
                <w:i/>
                <w:i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692001" w14:textId="77777777" w:rsidR="00191F1B" w:rsidRPr="00191F1B" w:rsidRDefault="00191F1B" w:rsidP="00191F1B">
            <w:pPr>
              <w:spacing w:after="0" w:line="240" w:lineRule="auto"/>
              <w:ind w:firstLine="720"/>
              <w:rPr>
                <w:rFonts w:ascii="Times New Roman" w:hAnsi="Times New Roman"/>
                <w:i/>
                <w:iCs/>
                <w:sz w:val="20"/>
                <w:szCs w:val="20"/>
                <w:lang w:val="fi-FI"/>
              </w:rPr>
            </w:pPr>
            <w:r w:rsidRPr="00191F1B">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FDCBE3" w14:textId="77777777" w:rsidR="00191F1B" w:rsidRPr="00191F1B" w:rsidRDefault="00191F1B" w:rsidP="00191F1B">
            <w:pPr>
              <w:spacing w:after="0" w:line="240" w:lineRule="auto"/>
              <w:ind w:firstLine="720"/>
              <w:rPr>
                <w:rFonts w:ascii="Times New Roman" w:hAnsi="Times New Roman"/>
                <w:i/>
                <w:iCs/>
                <w:sz w:val="20"/>
                <w:szCs w:val="20"/>
                <w:lang w:val="fi-FI"/>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21839151" w14:textId="77777777" w:rsidR="00191F1B" w:rsidRPr="00191F1B" w:rsidRDefault="00191F1B" w:rsidP="00191F1B">
            <w:pPr>
              <w:spacing w:after="0" w:line="240" w:lineRule="auto"/>
              <w:rPr>
                <w:rFonts w:ascii="Times New Roman" w:eastAsia="Times New Roman" w:hAnsi="Times New Roman"/>
                <w:i/>
                <w:iCs/>
                <w:sz w:val="20"/>
                <w:szCs w:val="20"/>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4F6A9FB3" w14:textId="77777777" w:rsidR="00191F1B" w:rsidRPr="00191F1B" w:rsidRDefault="00191F1B" w:rsidP="00191F1B">
            <w:pPr>
              <w:spacing w:after="0" w:line="240" w:lineRule="auto"/>
              <w:rPr>
                <w:rFonts w:ascii="Times New Roman" w:eastAsia="Times New Roman" w:hAnsi="Times New Roman"/>
                <w:i/>
                <w:iCs/>
                <w:sz w:val="20"/>
                <w:szCs w:val="20"/>
              </w:rPr>
            </w:pPr>
            <w:r w:rsidRPr="00191F1B">
              <w:rPr>
                <w:rStyle w:val="normaltextrun"/>
                <w:rFonts w:ascii="Times New Roman" w:hAnsi="Times New Roman"/>
                <w:i/>
                <w:iCs/>
                <w:sz w:val="20"/>
                <w:szCs w:val="20"/>
              </w:rPr>
              <w:t>79 933,28</w:t>
            </w:r>
            <w:r w:rsidRPr="00191F1B">
              <w:rPr>
                <w:rStyle w:val="eop"/>
                <w:rFonts w:ascii="Times New Roman" w:hAnsi="Times New Roman"/>
                <w:i/>
                <w:iCs/>
                <w:sz w:val="20"/>
                <w:szCs w:val="20"/>
              </w:rPr>
              <w:t> </w:t>
            </w:r>
          </w:p>
        </w:tc>
      </w:tr>
      <w:tr w:rsidR="00191F1B" w:rsidRPr="00191F1B" w14:paraId="68DB482D" w14:textId="77777777" w:rsidTr="00191F1B">
        <w:trPr>
          <w:trHeight w:val="454"/>
        </w:trPr>
        <w:tc>
          <w:tcPr>
            <w:tcW w:w="3693" w:type="dxa"/>
            <w:tcBorders>
              <w:top w:val="single" w:sz="4" w:space="0" w:color="auto"/>
              <w:left w:val="single" w:sz="4" w:space="0" w:color="auto"/>
              <w:bottom w:val="single" w:sz="4" w:space="0" w:color="auto"/>
              <w:right w:val="single" w:sz="4" w:space="0" w:color="auto"/>
            </w:tcBorders>
            <w:vAlign w:val="center"/>
          </w:tcPr>
          <w:p w14:paraId="103C1DAF" w14:textId="77777777" w:rsidR="00191F1B" w:rsidRPr="00191F1B" w:rsidRDefault="00191F1B" w:rsidP="00191F1B">
            <w:pPr>
              <w:spacing w:after="0" w:line="240" w:lineRule="auto"/>
              <w:rPr>
                <w:rFonts w:ascii="Times New Roman" w:hAnsi="Times New Roman"/>
                <w:i/>
                <w:iCs/>
                <w:sz w:val="20"/>
                <w:szCs w:val="20"/>
                <w:lang w:val="en-GB"/>
              </w:rPr>
            </w:pPr>
            <w:r w:rsidRPr="00191F1B">
              <w:rPr>
                <w:rFonts w:ascii="Times New Roman" w:eastAsia="Times New Roman" w:hAnsi="Times New Roman"/>
                <w:i/>
                <w:iCs/>
                <w:sz w:val="20"/>
                <w:szCs w:val="20"/>
              </w:rPr>
              <w:t>EK līdzfinansējums (starpposma maksājums 10 %)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4B8256" w14:textId="77777777" w:rsidR="00191F1B" w:rsidRPr="00191F1B" w:rsidRDefault="00191F1B" w:rsidP="00191F1B">
            <w:pPr>
              <w:spacing w:after="0" w:line="240" w:lineRule="auto"/>
              <w:ind w:firstLine="720"/>
              <w:rPr>
                <w:rFonts w:ascii="Times New Roman" w:hAnsi="Times New Roman"/>
                <w:i/>
                <w:iCs/>
                <w:sz w:val="20"/>
                <w:szCs w:val="20"/>
                <w:lang w:val="en-GB"/>
              </w:rPr>
            </w:pPr>
            <w:r w:rsidRPr="00191F1B">
              <w:rPr>
                <w:rStyle w:val="eop"/>
                <w:rFonts w:ascii="Times New Roman" w:hAnsi="Times New Roman"/>
                <w:i/>
                <w:i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D40D30" w14:textId="77777777" w:rsidR="00191F1B" w:rsidRPr="00191F1B" w:rsidRDefault="00191F1B" w:rsidP="00191F1B">
            <w:pPr>
              <w:spacing w:after="0" w:line="240" w:lineRule="auto"/>
              <w:rPr>
                <w:rFonts w:ascii="Times New Roman" w:hAnsi="Times New Roman"/>
                <w:i/>
                <w:iCs/>
                <w:sz w:val="20"/>
                <w:szCs w:val="20"/>
                <w:lang w:val="en-GB"/>
              </w:rPr>
            </w:pPr>
            <w:r w:rsidRPr="00191F1B">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AAC4C" w14:textId="77777777" w:rsidR="00191F1B" w:rsidRPr="00191F1B" w:rsidRDefault="00191F1B" w:rsidP="00191F1B">
            <w:pPr>
              <w:spacing w:after="0" w:line="240" w:lineRule="auto"/>
              <w:rPr>
                <w:rFonts w:ascii="Times New Roman" w:hAnsi="Times New Roman"/>
                <w:i/>
                <w:iCs/>
                <w:sz w:val="20"/>
                <w:szCs w:val="20"/>
                <w:lang w:val="en-GB"/>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7280D2D9" w14:textId="77777777" w:rsidR="00191F1B" w:rsidRPr="00191F1B" w:rsidRDefault="00191F1B" w:rsidP="00191F1B">
            <w:pPr>
              <w:spacing w:after="0" w:line="240" w:lineRule="auto"/>
              <w:rPr>
                <w:rFonts w:ascii="Times New Roman" w:hAnsi="Times New Roman"/>
                <w:b/>
                <w:bCs/>
                <w:i/>
                <w:iCs/>
                <w:sz w:val="20"/>
                <w:szCs w:val="20"/>
                <w:lang w:val="en-GB"/>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5325B69B" w14:textId="77777777" w:rsidR="00191F1B" w:rsidRPr="00191F1B" w:rsidRDefault="00191F1B" w:rsidP="00191F1B">
            <w:pPr>
              <w:spacing w:after="0" w:line="240" w:lineRule="auto"/>
              <w:rPr>
                <w:rFonts w:ascii="Times New Roman" w:hAnsi="Times New Roman"/>
                <w:b/>
                <w:bCs/>
                <w:i/>
                <w:iCs/>
                <w:sz w:val="20"/>
                <w:szCs w:val="20"/>
                <w:lang w:val="en-GB"/>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r>
      <w:tr w:rsidR="00191F1B" w:rsidRPr="00191F1B" w14:paraId="75659BEA"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vAlign w:val="center"/>
          </w:tcPr>
          <w:p w14:paraId="3F6CC775" w14:textId="77777777" w:rsidR="00191F1B" w:rsidRPr="00191F1B" w:rsidRDefault="00191F1B" w:rsidP="00191F1B">
            <w:pPr>
              <w:spacing w:after="0" w:line="240" w:lineRule="auto"/>
              <w:rPr>
                <w:rFonts w:ascii="Times New Roman" w:hAnsi="Times New Roman"/>
                <w:i/>
                <w:iCs/>
                <w:sz w:val="20"/>
                <w:szCs w:val="20"/>
                <w:lang w:val="en-GB"/>
              </w:rPr>
            </w:pPr>
            <w:r w:rsidRPr="00191F1B">
              <w:rPr>
                <w:rFonts w:ascii="Times New Roman" w:eastAsia="Times New Roman" w:hAnsi="Times New Roman"/>
                <w:i/>
                <w:iCs/>
                <w:sz w:val="20"/>
                <w:szCs w:val="20"/>
              </w:rPr>
              <w:t>EK līdzfinansējums (gala maksājums 10 %)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2C9690" w14:textId="77777777" w:rsidR="00191F1B" w:rsidRPr="00191F1B" w:rsidRDefault="00191F1B" w:rsidP="00191F1B">
            <w:pPr>
              <w:spacing w:after="0" w:line="240" w:lineRule="auto"/>
              <w:ind w:firstLine="720"/>
              <w:rPr>
                <w:rFonts w:ascii="Times New Roman" w:hAnsi="Times New Roman"/>
                <w:i/>
                <w:iCs/>
                <w:sz w:val="20"/>
                <w:szCs w:val="20"/>
                <w:lang w:val="en-GB"/>
              </w:rPr>
            </w:pPr>
            <w:r w:rsidRPr="00191F1B">
              <w:rPr>
                <w:rStyle w:val="eop"/>
                <w:rFonts w:ascii="Times New Roman" w:hAnsi="Times New Roman"/>
                <w:i/>
                <w:iCs/>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9901F6" w14:textId="77777777" w:rsidR="00191F1B" w:rsidRPr="00191F1B" w:rsidRDefault="00191F1B" w:rsidP="00191F1B">
            <w:pPr>
              <w:spacing w:after="0" w:line="240" w:lineRule="auto"/>
              <w:ind w:firstLine="720"/>
              <w:rPr>
                <w:rFonts w:ascii="Times New Roman" w:hAnsi="Times New Roman"/>
                <w:i/>
                <w:iCs/>
                <w:sz w:val="20"/>
                <w:szCs w:val="20"/>
                <w:lang w:val="en-GB"/>
              </w:rPr>
            </w:pPr>
            <w:r w:rsidRPr="00191F1B">
              <w:rPr>
                <w:rStyle w:val="eop"/>
                <w:rFonts w:ascii="Times New Roman" w:hAnsi="Times New Roman"/>
                <w:i/>
                <w:iCs/>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CE034" w14:textId="77777777" w:rsidR="00191F1B" w:rsidRPr="00191F1B" w:rsidRDefault="00191F1B" w:rsidP="00191F1B">
            <w:pPr>
              <w:spacing w:after="0" w:line="240" w:lineRule="auto"/>
              <w:rPr>
                <w:rFonts w:ascii="Times New Roman" w:hAnsi="Times New Roman"/>
                <w:i/>
                <w:iCs/>
                <w:sz w:val="20"/>
                <w:szCs w:val="20"/>
                <w:lang w:val="en-GB"/>
              </w:rPr>
            </w:pP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4A6220AD" w14:textId="77777777" w:rsidR="00191F1B" w:rsidRPr="00191F1B" w:rsidRDefault="00191F1B" w:rsidP="00191F1B">
            <w:pPr>
              <w:spacing w:after="0" w:line="240" w:lineRule="auto"/>
              <w:rPr>
                <w:rStyle w:val="normaltextrun"/>
                <w:rFonts w:ascii="Times New Roman" w:hAnsi="Times New Roman"/>
                <w:i/>
                <w:iCs/>
                <w:sz w:val="20"/>
                <w:szCs w:val="20"/>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c>
          <w:tcPr>
            <w:tcW w:w="1134" w:type="dxa"/>
            <w:tcBorders>
              <w:top w:val="single" w:sz="4" w:space="0" w:color="auto"/>
              <w:left w:val="single" w:sz="4" w:space="0" w:color="auto"/>
              <w:bottom w:val="single" w:sz="4" w:space="0" w:color="auto"/>
              <w:right w:val="single" w:sz="4" w:space="0" w:color="auto"/>
            </w:tcBorders>
            <w:vAlign w:val="center"/>
          </w:tcPr>
          <w:p w14:paraId="318C7B5E" w14:textId="77777777" w:rsidR="00191F1B" w:rsidRPr="00191F1B" w:rsidRDefault="00191F1B" w:rsidP="00191F1B">
            <w:pPr>
              <w:spacing w:after="0" w:line="240" w:lineRule="auto"/>
              <w:rPr>
                <w:rStyle w:val="normaltextrun"/>
                <w:rFonts w:ascii="Times New Roman" w:hAnsi="Times New Roman"/>
                <w:sz w:val="20"/>
                <w:szCs w:val="20"/>
              </w:rPr>
            </w:pPr>
            <w:r w:rsidRPr="00191F1B">
              <w:rPr>
                <w:rStyle w:val="normaltextrun"/>
                <w:rFonts w:ascii="Times New Roman" w:hAnsi="Times New Roman"/>
                <w:i/>
                <w:iCs/>
                <w:sz w:val="20"/>
                <w:szCs w:val="20"/>
              </w:rPr>
              <w:t>9 991,66</w:t>
            </w:r>
            <w:r w:rsidRPr="00191F1B">
              <w:rPr>
                <w:rStyle w:val="eop"/>
                <w:rFonts w:ascii="Times New Roman" w:hAnsi="Times New Roman"/>
                <w:i/>
                <w:iCs/>
                <w:sz w:val="20"/>
                <w:szCs w:val="20"/>
              </w:rPr>
              <w:t> </w:t>
            </w:r>
          </w:p>
        </w:tc>
      </w:tr>
      <w:tr w:rsidR="00191F1B" w:rsidRPr="00191F1B" w14:paraId="1DB9DC39"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1B46E2" w14:textId="77777777" w:rsidR="00191F1B" w:rsidRPr="00191F1B" w:rsidRDefault="00191F1B" w:rsidP="00191F1B">
            <w:pPr>
              <w:spacing w:after="0" w:line="240" w:lineRule="auto"/>
              <w:jc w:val="center"/>
              <w:rPr>
                <w:rFonts w:ascii="Times New Roman" w:eastAsia="Times New Roman" w:hAnsi="Times New Roman"/>
                <w:sz w:val="20"/>
                <w:szCs w:val="20"/>
              </w:rPr>
            </w:pPr>
            <w:r w:rsidRPr="00191F1B">
              <w:rPr>
                <w:rStyle w:val="normaltextrun"/>
                <w:rFonts w:ascii="Times New Roman" w:hAnsi="Times New Roman"/>
                <w:sz w:val="20"/>
                <w:szCs w:val="20"/>
              </w:rPr>
              <w:t xml:space="preserve">Valsts budžeta līdzfinansējums 50% (BKUS) </w:t>
            </w:r>
          </w:p>
        </w:tc>
        <w:tc>
          <w:tcPr>
            <w:tcW w:w="112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7B3513"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20 000 </w:t>
            </w: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B00619"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35 000 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E6D203"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35 000 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138A44"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 xml:space="preserve">9 916,60 </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AC2FFD" w14:textId="77777777" w:rsidR="00191F1B" w:rsidRPr="00191F1B" w:rsidRDefault="00191F1B" w:rsidP="00191F1B">
            <w:pPr>
              <w:spacing w:after="0" w:line="240" w:lineRule="auto"/>
              <w:jc w:val="center"/>
              <w:rPr>
                <w:rFonts w:ascii="Times New Roman" w:hAnsi="Times New Roman"/>
                <w:sz w:val="20"/>
                <w:szCs w:val="20"/>
                <w:lang w:val="fi-FI"/>
              </w:rPr>
            </w:pPr>
            <w:r w:rsidRPr="00191F1B">
              <w:rPr>
                <w:rFonts w:ascii="Times New Roman" w:hAnsi="Times New Roman"/>
                <w:sz w:val="20"/>
                <w:szCs w:val="20"/>
                <w:lang w:val="fi-FI"/>
              </w:rPr>
              <w:t>99 916,60 </w:t>
            </w:r>
          </w:p>
        </w:tc>
      </w:tr>
      <w:tr w:rsidR="00191F1B" w:rsidRPr="00191F1B" w14:paraId="382E0948" w14:textId="77777777" w:rsidTr="00191F1B">
        <w:trPr>
          <w:trHeight w:val="230"/>
        </w:trPr>
        <w:tc>
          <w:tcPr>
            <w:tcW w:w="3693"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7E422BFA" w14:textId="77777777" w:rsidR="00191F1B" w:rsidRPr="00191F1B" w:rsidRDefault="00191F1B" w:rsidP="00191F1B">
            <w:pPr>
              <w:spacing w:after="0" w:line="240" w:lineRule="auto"/>
              <w:ind w:firstLine="720"/>
              <w:jc w:val="center"/>
              <w:rPr>
                <w:rFonts w:ascii="Times New Roman" w:hAnsi="Times New Roman"/>
                <w:b/>
                <w:bCs/>
                <w:sz w:val="20"/>
                <w:szCs w:val="20"/>
                <w:lang w:val="en-GB"/>
              </w:rPr>
            </w:pPr>
            <w:r w:rsidRPr="00191F1B">
              <w:rPr>
                <w:rFonts w:ascii="Times New Roman" w:hAnsi="Times New Roman"/>
                <w:b/>
                <w:bCs/>
                <w:sz w:val="20"/>
                <w:szCs w:val="20"/>
                <w:lang w:val="en-GB"/>
              </w:rPr>
              <w:t>KOPĀ</w:t>
            </w:r>
          </w:p>
        </w:tc>
        <w:tc>
          <w:tcPr>
            <w:tcW w:w="112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B9E1BA4" w14:textId="77777777" w:rsidR="00191F1B" w:rsidRPr="00191F1B" w:rsidRDefault="00191F1B" w:rsidP="00191F1B">
            <w:pPr>
              <w:spacing w:after="0" w:line="240" w:lineRule="auto"/>
              <w:jc w:val="center"/>
              <w:rPr>
                <w:rFonts w:ascii="Times New Roman" w:hAnsi="Times New Roman"/>
                <w:b/>
                <w:bCs/>
                <w:sz w:val="20"/>
                <w:szCs w:val="20"/>
                <w:lang w:val="en-GB"/>
              </w:rPr>
            </w:pPr>
            <w:r w:rsidRPr="00191F1B">
              <w:rPr>
                <w:rStyle w:val="normaltextrun"/>
                <w:rFonts w:ascii="Times New Roman" w:hAnsi="Times New Roman"/>
                <w:b/>
                <w:bCs/>
                <w:sz w:val="20"/>
                <w:szCs w:val="20"/>
              </w:rPr>
              <w:t>99 933,28</w:t>
            </w:r>
            <w:r w:rsidRPr="00191F1B">
              <w:rPr>
                <w:rStyle w:val="eop"/>
                <w:rFonts w:ascii="Times New Roman" w:hAnsi="Times New Roman"/>
                <w:sz w:val="20"/>
                <w:szCs w:val="20"/>
              </w:rPr>
              <w:t> </w:t>
            </w:r>
          </w:p>
        </w:tc>
        <w:tc>
          <w:tcPr>
            <w:tcW w:w="992"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0B974C4E" w14:textId="77777777" w:rsidR="00191F1B" w:rsidRPr="00191F1B" w:rsidRDefault="00191F1B" w:rsidP="00191F1B">
            <w:pPr>
              <w:spacing w:after="0" w:line="240" w:lineRule="auto"/>
              <w:jc w:val="center"/>
              <w:rPr>
                <w:rFonts w:ascii="Times New Roman" w:eastAsia="Times New Roman" w:hAnsi="Times New Roman"/>
                <w:b/>
                <w:bCs/>
                <w:sz w:val="20"/>
                <w:szCs w:val="20"/>
              </w:rPr>
            </w:pPr>
            <w:r w:rsidRPr="00191F1B">
              <w:rPr>
                <w:rStyle w:val="normaltextrun"/>
                <w:rFonts w:ascii="Times New Roman" w:hAnsi="Times New Roman"/>
                <w:b/>
                <w:bCs/>
                <w:sz w:val="20"/>
                <w:szCs w:val="20"/>
              </w:rPr>
              <w:t>35 000</w:t>
            </w:r>
            <w:r w:rsidRPr="00191F1B">
              <w:rPr>
                <w:rStyle w:val="eop"/>
                <w:rFonts w:ascii="Times New Roman" w:hAnsi="Times New Roman"/>
                <w:sz w:val="20"/>
                <w:szCs w:val="20"/>
              </w:rPr>
              <w:t> </w:t>
            </w:r>
          </w:p>
        </w:tc>
        <w:tc>
          <w:tcPr>
            <w:tcW w:w="1276"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6570B20" w14:textId="77777777" w:rsidR="00191F1B" w:rsidRPr="00191F1B" w:rsidRDefault="00191F1B" w:rsidP="00191F1B">
            <w:pPr>
              <w:spacing w:after="0" w:line="240" w:lineRule="auto"/>
              <w:jc w:val="center"/>
              <w:rPr>
                <w:rFonts w:ascii="Times New Roman" w:eastAsia="Times New Roman" w:hAnsi="Times New Roman"/>
                <w:b/>
                <w:bCs/>
                <w:sz w:val="20"/>
                <w:szCs w:val="20"/>
              </w:rPr>
            </w:pPr>
            <w:r w:rsidRPr="00191F1B">
              <w:rPr>
                <w:rStyle w:val="normaltextrun"/>
                <w:rFonts w:ascii="Times New Roman" w:hAnsi="Times New Roman"/>
                <w:b/>
                <w:bCs/>
                <w:sz w:val="20"/>
                <w:szCs w:val="20"/>
              </w:rPr>
              <w:t>44 991,66</w:t>
            </w:r>
            <w:r w:rsidRPr="00191F1B">
              <w:rPr>
                <w:rStyle w:val="eop"/>
                <w:rFonts w:ascii="Times New Roman" w:hAnsi="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1452ACB6" w14:textId="77777777" w:rsidR="00191F1B" w:rsidRPr="00191F1B" w:rsidRDefault="00191F1B" w:rsidP="00191F1B">
            <w:pPr>
              <w:spacing w:after="0" w:line="240" w:lineRule="auto"/>
              <w:jc w:val="center"/>
              <w:rPr>
                <w:rFonts w:ascii="Times New Roman" w:eastAsia="Times New Roman" w:hAnsi="Times New Roman"/>
                <w:b/>
                <w:bCs/>
                <w:sz w:val="20"/>
                <w:szCs w:val="20"/>
              </w:rPr>
            </w:pPr>
            <w:r w:rsidRPr="00191F1B">
              <w:rPr>
                <w:rStyle w:val="normaltextrun"/>
                <w:rFonts w:ascii="Times New Roman" w:hAnsi="Times New Roman"/>
                <w:b/>
                <w:bCs/>
                <w:sz w:val="20"/>
                <w:szCs w:val="20"/>
              </w:rPr>
              <w:t>19 908,26</w:t>
            </w:r>
            <w:r w:rsidRPr="00191F1B">
              <w:rPr>
                <w:rStyle w:val="eop"/>
                <w:rFonts w:ascii="Times New Roman" w:hAnsi="Times New Roman"/>
                <w:sz w:val="20"/>
                <w:szCs w:val="20"/>
              </w:rPr>
              <w:t> </w:t>
            </w:r>
          </w:p>
        </w:tc>
        <w:tc>
          <w:tcPr>
            <w:tcW w:w="1134"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42B86CAD" w14:textId="77777777" w:rsidR="00191F1B" w:rsidRPr="00191F1B" w:rsidRDefault="00191F1B" w:rsidP="00191F1B">
            <w:pPr>
              <w:spacing w:after="0" w:line="240" w:lineRule="auto"/>
              <w:jc w:val="center"/>
              <w:rPr>
                <w:rStyle w:val="normaltextrun"/>
                <w:rFonts w:ascii="Times New Roman" w:hAnsi="Times New Roman"/>
                <w:sz w:val="20"/>
                <w:szCs w:val="20"/>
              </w:rPr>
            </w:pPr>
            <w:r w:rsidRPr="00191F1B">
              <w:rPr>
                <w:rStyle w:val="normaltextrun"/>
                <w:rFonts w:ascii="Times New Roman" w:hAnsi="Times New Roman"/>
                <w:b/>
                <w:bCs/>
                <w:sz w:val="20"/>
                <w:szCs w:val="20"/>
              </w:rPr>
              <w:t>199 833,20 </w:t>
            </w:r>
          </w:p>
        </w:tc>
      </w:tr>
    </w:tbl>
    <w:p w14:paraId="4374FF71" w14:textId="0A058350" w:rsidR="00191F1B" w:rsidRDefault="00191F1B" w:rsidP="00191F1B">
      <w:pPr>
        <w:pStyle w:val="NoSpacing"/>
        <w:ind w:firstLine="720"/>
        <w:jc w:val="both"/>
        <w:rPr>
          <w:rFonts w:ascii="Times New Roman" w:hAnsi="Times New Roman"/>
          <w:b/>
          <w:bCs/>
          <w:sz w:val="24"/>
          <w:szCs w:val="24"/>
        </w:rPr>
      </w:pPr>
      <w:r w:rsidRPr="005949C8">
        <w:rPr>
          <w:rFonts w:ascii="Times New Roman" w:hAnsi="Times New Roman"/>
          <w:b/>
          <w:bCs/>
          <w:sz w:val="24"/>
          <w:szCs w:val="24"/>
        </w:rPr>
        <w:t xml:space="preserve">Ievērojot minēto, nepieciešams valsts budžeta līdzfinansējums INDICATE projekta aktivitāšu finansēšanai indikatīvi 99 916,60 </w:t>
      </w:r>
      <w:proofErr w:type="spellStart"/>
      <w:r w:rsidRPr="00377815">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tai skaitā - 2025. gadā - 20 000 </w:t>
      </w:r>
      <w:proofErr w:type="spellStart"/>
      <w:r w:rsidRPr="00377815">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2026. gadā – 35 000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2027. gadā – 35 000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 2028. gadā – 9 916,60 </w:t>
      </w:r>
      <w:proofErr w:type="spellStart"/>
      <w:r w:rsidRPr="005949C8">
        <w:rPr>
          <w:rFonts w:ascii="Times New Roman" w:hAnsi="Times New Roman"/>
          <w:b/>
          <w:bCs/>
          <w:i/>
          <w:iCs/>
          <w:sz w:val="24"/>
          <w:szCs w:val="24"/>
        </w:rPr>
        <w:t>euro</w:t>
      </w:r>
      <w:proofErr w:type="spellEnd"/>
      <w:r w:rsidRPr="005949C8">
        <w:rPr>
          <w:rFonts w:ascii="Times New Roman" w:hAnsi="Times New Roman"/>
          <w:b/>
          <w:bCs/>
          <w:sz w:val="24"/>
          <w:szCs w:val="24"/>
        </w:rPr>
        <w:t xml:space="preserve"> apmērā.</w:t>
      </w:r>
    </w:p>
    <w:sectPr w:rsidR="00191F1B" w:rsidSect="003F620F">
      <w:footerReference w:type="default" r:id="rId10"/>
      <w:pgSz w:w="11906" w:h="16838"/>
      <w:pgMar w:top="1133" w:right="847" w:bottom="1132" w:left="170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C25F7" w14:textId="77777777" w:rsidR="006B5EFF" w:rsidRDefault="006B5EFF" w:rsidP="003F620F">
      <w:r>
        <w:separator/>
      </w:r>
    </w:p>
  </w:endnote>
  <w:endnote w:type="continuationSeparator" w:id="0">
    <w:p w14:paraId="7FE08D5D" w14:textId="77777777" w:rsidR="006B5EFF" w:rsidRDefault="006B5EFF"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1089515"/>
      <w:docPartObj>
        <w:docPartGallery w:val="Page Numbers (Bottom of Page)"/>
        <w:docPartUnique/>
      </w:docPartObj>
    </w:sdtPr>
    <w:sdtEndPr>
      <w:rPr>
        <w:noProof/>
      </w:rPr>
    </w:sdtEndPr>
    <w:sdtContent>
      <w:p w14:paraId="6AF5653E" w14:textId="3DAC97AB" w:rsidR="00C02F77" w:rsidRDefault="00C02F7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BBFD85" w14:textId="77777777" w:rsidR="00C02F77" w:rsidRDefault="00C02F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42F25" w14:textId="77777777" w:rsidR="006B5EFF" w:rsidRDefault="006B5EFF" w:rsidP="003F620F">
      <w:r>
        <w:separator/>
      </w:r>
    </w:p>
  </w:footnote>
  <w:footnote w:type="continuationSeparator" w:id="0">
    <w:p w14:paraId="1C6551D6" w14:textId="77777777" w:rsidR="006B5EFF" w:rsidRDefault="006B5EFF" w:rsidP="003F620F">
      <w:r>
        <w:continuationSeparator/>
      </w:r>
    </w:p>
  </w:footnote>
  <w:footnote w:id="1">
    <w:p w14:paraId="10B4B1C9" w14:textId="77777777" w:rsidR="00191F1B" w:rsidRPr="00143CA9" w:rsidRDefault="00191F1B" w:rsidP="00191F1B">
      <w:pPr>
        <w:pStyle w:val="FootnoteText"/>
        <w:rPr>
          <w:lang w:val="en-US"/>
        </w:rPr>
      </w:pPr>
      <w:r>
        <w:rPr>
          <w:rStyle w:val="FootnoteReference"/>
        </w:rPr>
        <w:footnoteRef/>
      </w:r>
      <w:r>
        <w:t xml:space="preserve"> </w:t>
      </w:r>
      <w:r w:rsidRPr="00314D13">
        <w:rPr>
          <w:rFonts w:ascii="Times New Roman" w:hAnsi="Times New Roman"/>
        </w:rPr>
        <w:t xml:space="preserve">Indikatīvais summas sadalījums pa gadiem var mainīties atbilstoši </w:t>
      </w:r>
      <w:r>
        <w:rPr>
          <w:rFonts w:ascii="Times New Roman" w:hAnsi="Times New Roman"/>
        </w:rPr>
        <w:t xml:space="preserve">INDICATE </w:t>
      </w:r>
      <w:r w:rsidRPr="00314D13">
        <w:rPr>
          <w:rFonts w:ascii="Times New Roman" w:hAnsi="Times New Roman"/>
        </w:rPr>
        <w:t>projekta īstenošanas gaitai un darbību realizācijai.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A6BB8"/>
    <w:multiLevelType w:val="multilevel"/>
    <w:tmpl w:val="6F4ACD3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3876799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F1B"/>
    <w:rsid w:val="00191F1B"/>
    <w:rsid w:val="002D0F2B"/>
    <w:rsid w:val="002E17ED"/>
    <w:rsid w:val="003F620F"/>
    <w:rsid w:val="005259B2"/>
    <w:rsid w:val="005A1678"/>
    <w:rsid w:val="005B59CB"/>
    <w:rsid w:val="0065720A"/>
    <w:rsid w:val="006B5EFF"/>
    <w:rsid w:val="00841A3B"/>
    <w:rsid w:val="00A15EAF"/>
    <w:rsid w:val="00A97B1A"/>
    <w:rsid w:val="00BB00F2"/>
    <w:rsid w:val="00C02F77"/>
    <w:rsid w:val="00D33E19"/>
    <w:rsid w:val="00EB3BD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D4C76"/>
  <w15:chartTrackingRefBased/>
  <w15:docId w15:val="{1BC01EED-60BA-47DC-8DFD-E7E2EA202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1F1B"/>
    <w:pPr>
      <w:suppressAutoHyphens/>
      <w:autoSpaceDN w:val="0"/>
      <w:spacing w:before="0" w:after="200" w:line="276" w:lineRule="auto"/>
      <w:ind w:firstLine="0"/>
      <w:jc w:val="left"/>
      <w:textAlignment w:val="baseline"/>
    </w:pPr>
    <w:rPr>
      <w:rFonts w:ascii="Calibri" w:eastAsia="Calibri" w:hAnsi="Calibri" w:cs="Times New Roman"/>
    </w:rPr>
  </w:style>
  <w:style w:type="paragraph" w:styleId="Heading1">
    <w:name w:val="heading 1"/>
    <w:basedOn w:val="Normal"/>
    <w:next w:val="Normal"/>
    <w:link w:val="Heading1Char"/>
    <w:uiPriority w:val="9"/>
    <w:qFormat/>
    <w:rsid w:val="00191F1B"/>
    <w:pPr>
      <w:keepNext/>
      <w:keepLines/>
      <w:suppressAutoHyphens w:val="0"/>
      <w:autoSpaceDN/>
      <w:spacing w:before="360" w:after="80" w:line="240" w:lineRule="auto"/>
      <w:ind w:firstLine="709"/>
      <w:jc w:val="both"/>
      <w:textAlignment w:val="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91F1B"/>
    <w:pPr>
      <w:keepNext/>
      <w:keepLines/>
      <w:suppressAutoHyphens w:val="0"/>
      <w:autoSpaceDN/>
      <w:spacing w:before="160" w:after="80" w:line="240" w:lineRule="auto"/>
      <w:ind w:firstLine="709"/>
      <w:jc w:val="both"/>
      <w:textAlignment w:val="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91F1B"/>
    <w:pPr>
      <w:keepNext/>
      <w:keepLines/>
      <w:suppressAutoHyphens w:val="0"/>
      <w:autoSpaceDN/>
      <w:spacing w:before="160" w:after="80" w:line="240" w:lineRule="auto"/>
      <w:ind w:firstLine="709"/>
      <w:jc w:val="both"/>
      <w:textAlignment w:val="auto"/>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91F1B"/>
    <w:pPr>
      <w:keepNext/>
      <w:keepLines/>
      <w:suppressAutoHyphens w:val="0"/>
      <w:autoSpaceDN/>
      <w:spacing w:before="80" w:after="40" w:line="240" w:lineRule="auto"/>
      <w:ind w:firstLine="709"/>
      <w:jc w:val="both"/>
      <w:textAlignment w:val="auto"/>
      <w:outlineLvl w:val="3"/>
    </w:pPr>
    <w:rPr>
      <w:rFonts w:asciiTheme="minorHAnsi" w:eastAsiaTheme="majorEastAsia" w:hAnsiTheme="minorHAnsi" w:cstheme="majorBidi"/>
      <w:i/>
      <w:iCs/>
      <w:color w:val="2F5496" w:themeColor="accent1" w:themeShade="BF"/>
      <w:sz w:val="24"/>
    </w:rPr>
  </w:style>
  <w:style w:type="paragraph" w:styleId="Heading5">
    <w:name w:val="heading 5"/>
    <w:basedOn w:val="Normal"/>
    <w:next w:val="Normal"/>
    <w:link w:val="Heading5Char"/>
    <w:uiPriority w:val="9"/>
    <w:semiHidden/>
    <w:unhideWhenUsed/>
    <w:qFormat/>
    <w:rsid w:val="00191F1B"/>
    <w:pPr>
      <w:keepNext/>
      <w:keepLines/>
      <w:suppressAutoHyphens w:val="0"/>
      <w:autoSpaceDN/>
      <w:spacing w:before="80" w:after="40" w:line="240" w:lineRule="auto"/>
      <w:ind w:firstLine="709"/>
      <w:jc w:val="both"/>
      <w:textAlignment w:val="auto"/>
      <w:outlineLvl w:val="4"/>
    </w:pPr>
    <w:rPr>
      <w:rFonts w:asciiTheme="minorHAnsi" w:eastAsiaTheme="majorEastAsia" w:hAnsiTheme="minorHAnsi" w:cstheme="majorBidi"/>
      <w:color w:val="2F5496" w:themeColor="accent1" w:themeShade="BF"/>
      <w:sz w:val="24"/>
    </w:rPr>
  </w:style>
  <w:style w:type="paragraph" w:styleId="Heading6">
    <w:name w:val="heading 6"/>
    <w:basedOn w:val="Normal"/>
    <w:next w:val="Normal"/>
    <w:link w:val="Heading6Char"/>
    <w:uiPriority w:val="9"/>
    <w:semiHidden/>
    <w:unhideWhenUsed/>
    <w:qFormat/>
    <w:rsid w:val="00191F1B"/>
    <w:pPr>
      <w:keepNext/>
      <w:keepLines/>
      <w:suppressAutoHyphens w:val="0"/>
      <w:autoSpaceDN/>
      <w:spacing w:before="40" w:after="0" w:line="240" w:lineRule="auto"/>
      <w:ind w:firstLine="709"/>
      <w:jc w:val="both"/>
      <w:textAlignment w:val="auto"/>
      <w:outlineLvl w:val="5"/>
    </w:pPr>
    <w:rPr>
      <w:rFonts w:asciiTheme="minorHAnsi" w:eastAsiaTheme="majorEastAsia" w:hAnsiTheme="minorHAnsi" w:cstheme="majorBidi"/>
      <w:i/>
      <w:iCs/>
      <w:color w:val="595959" w:themeColor="text1" w:themeTint="A6"/>
      <w:sz w:val="24"/>
    </w:rPr>
  </w:style>
  <w:style w:type="paragraph" w:styleId="Heading7">
    <w:name w:val="heading 7"/>
    <w:basedOn w:val="Normal"/>
    <w:next w:val="Normal"/>
    <w:link w:val="Heading7Char"/>
    <w:uiPriority w:val="9"/>
    <w:semiHidden/>
    <w:unhideWhenUsed/>
    <w:qFormat/>
    <w:rsid w:val="00191F1B"/>
    <w:pPr>
      <w:keepNext/>
      <w:keepLines/>
      <w:suppressAutoHyphens w:val="0"/>
      <w:autoSpaceDN/>
      <w:spacing w:before="40" w:after="0" w:line="240" w:lineRule="auto"/>
      <w:ind w:firstLine="709"/>
      <w:jc w:val="both"/>
      <w:textAlignment w:val="auto"/>
      <w:outlineLvl w:val="6"/>
    </w:pPr>
    <w:rPr>
      <w:rFonts w:asciiTheme="minorHAnsi" w:eastAsiaTheme="majorEastAsia" w:hAnsiTheme="minorHAnsi" w:cstheme="majorBidi"/>
      <w:color w:val="595959" w:themeColor="text1" w:themeTint="A6"/>
      <w:sz w:val="24"/>
    </w:rPr>
  </w:style>
  <w:style w:type="paragraph" w:styleId="Heading8">
    <w:name w:val="heading 8"/>
    <w:basedOn w:val="Normal"/>
    <w:next w:val="Normal"/>
    <w:link w:val="Heading8Char"/>
    <w:uiPriority w:val="9"/>
    <w:semiHidden/>
    <w:unhideWhenUsed/>
    <w:qFormat/>
    <w:rsid w:val="00191F1B"/>
    <w:pPr>
      <w:keepNext/>
      <w:keepLines/>
      <w:suppressAutoHyphens w:val="0"/>
      <w:autoSpaceDN/>
      <w:spacing w:after="0" w:line="240" w:lineRule="auto"/>
      <w:ind w:firstLine="709"/>
      <w:jc w:val="both"/>
      <w:textAlignment w:val="auto"/>
      <w:outlineLvl w:val="7"/>
    </w:pPr>
    <w:rPr>
      <w:rFonts w:asciiTheme="minorHAnsi" w:eastAsiaTheme="majorEastAsia" w:hAnsiTheme="minorHAnsi" w:cstheme="majorBidi"/>
      <w:i/>
      <w:iCs/>
      <w:color w:val="272727" w:themeColor="text1" w:themeTint="D8"/>
      <w:sz w:val="24"/>
    </w:rPr>
  </w:style>
  <w:style w:type="paragraph" w:styleId="Heading9">
    <w:name w:val="heading 9"/>
    <w:basedOn w:val="Normal"/>
    <w:next w:val="Normal"/>
    <w:link w:val="Heading9Char"/>
    <w:uiPriority w:val="9"/>
    <w:semiHidden/>
    <w:unhideWhenUsed/>
    <w:qFormat/>
    <w:rsid w:val="00191F1B"/>
    <w:pPr>
      <w:keepNext/>
      <w:keepLines/>
      <w:suppressAutoHyphens w:val="0"/>
      <w:autoSpaceDN/>
      <w:spacing w:after="0" w:line="240" w:lineRule="auto"/>
      <w:ind w:firstLine="709"/>
      <w:jc w:val="both"/>
      <w:textAlignment w:val="auto"/>
      <w:outlineLvl w:val="8"/>
    </w:pPr>
    <w:rPr>
      <w:rFonts w:asciiTheme="minorHAnsi" w:eastAsiaTheme="majorEastAsia" w:hAnsiTheme="minorHAnsi" w:cstheme="majorBidi"/>
      <w:color w:val="272727" w:themeColor="text1" w:themeTint="D8"/>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uppressAutoHyphens w:val="0"/>
      <w:autoSpaceDN/>
      <w:spacing w:after="0" w:line="240" w:lineRule="auto"/>
      <w:ind w:firstLine="709"/>
      <w:jc w:val="both"/>
      <w:textAlignment w:val="auto"/>
    </w:pPr>
    <w:rPr>
      <w:rFonts w:ascii="Times New Roman" w:eastAsiaTheme="minorHAnsi" w:hAnsi="Times New Roman" w:cstheme="minorBidi"/>
      <w:sz w:val="24"/>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191F1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91F1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91F1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91F1B"/>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191F1B"/>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191F1B"/>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191F1B"/>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191F1B"/>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191F1B"/>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191F1B"/>
    <w:pPr>
      <w:suppressAutoHyphens w:val="0"/>
      <w:autoSpaceDN/>
      <w:spacing w:after="80" w:line="240" w:lineRule="auto"/>
      <w:ind w:firstLine="709"/>
      <w:contextualSpacing/>
      <w:jc w:val="both"/>
      <w:textAlignment w:val="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1F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1F1B"/>
    <w:pPr>
      <w:numPr>
        <w:ilvl w:val="1"/>
      </w:numPr>
      <w:suppressAutoHyphens w:val="0"/>
      <w:autoSpaceDN/>
      <w:spacing w:after="160" w:line="240" w:lineRule="auto"/>
      <w:ind w:firstLine="709"/>
      <w:jc w:val="both"/>
      <w:textAlignment w:val="auto"/>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1F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1F1B"/>
    <w:pPr>
      <w:suppressAutoHyphens w:val="0"/>
      <w:autoSpaceDN/>
      <w:spacing w:before="160" w:after="160" w:line="240" w:lineRule="auto"/>
      <w:ind w:firstLine="709"/>
      <w:jc w:val="center"/>
      <w:textAlignment w:val="auto"/>
    </w:pPr>
    <w:rPr>
      <w:rFonts w:ascii="Times New Roman" w:eastAsiaTheme="minorHAnsi" w:hAnsi="Times New Roman" w:cstheme="minorBidi"/>
      <w:i/>
      <w:iCs/>
      <w:color w:val="404040" w:themeColor="text1" w:themeTint="BF"/>
      <w:sz w:val="24"/>
    </w:rPr>
  </w:style>
  <w:style w:type="character" w:customStyle="1" w:styleId="QuoteChar">
    <w:name w:val="Quote Char"/>
    <w:basedOn w:val="DefaultParagraphFont"/>
    <w:link w:val="Quote"/>
    <w:uiPriority w:val="29"/>
    <w:rsid w:val="00191F1B"/>
    <w:rPr>
      <w:rFonts w:ascii="Times New Roman" w:hAnsi="Times New Roman"/>
      <w:i/>
      <w:iCs/>
      <w:color w:val="404040" w:themeColor="text1" w:themeTint="BF"/>
      <w:sz w:val="24"/>
    </w:rPr>
  </w:style>
  <w:style w:type="paragraph" w:styleId="ListParagraph">
    <w:name w:val="List Paragraph"/>
    <w:basedOn w:val="Normal"/>
    <w:uiPriority w:val="34"/>
    <w:qFormat/>
    <w:rsid w:val="00191F1B"/>
    <w:pPr>
      <w:suppressAutoHyphens w:val="0"/>
      <w:autoSpaceDN/>
      <w:spacing w:after="0" w:line="240" w:lineRule="auto"/>
      <w:ind w:left="720" w:firstLine="709"/>
      <w:contextualSpacing/>
      <w:jc w:val="both"/>
      <w:textAlignment w:val="auto"/>
    </w:pPr>
    <w:rPr>
      <w:rFonts w:ascii="Times New Roman" w:eastAsiaTheme="minorHAnsi" w:hAnsi="Times New Roman" w:cstheme="minorBidi"/>
      <w:sz w:val="24"/>
    </w:rPr>
  </w:style>
  <w:style w:type="character" w:styleId="IntenseEmphasis">
    <w:name w:val="Intense Emphasis"/>
    <w:basedOn w:val="DefaultParagraphFont"/>
    <w:uiPriority w:val="21"/>
    <w:qFormat/>
    <w:rsid w:val="00191F1B"/>
    <w:rPr>
      <w:i/>
      <w:iCs/>
      <w:color w:val="2F5496" w:themeColor="accent1" w:themeShade="BF"/>
    </w:rPr>
  </w:style>
  <w:style w:type="paragraph" w:styleId="IntenseQuote">
    <w:name w:val="Intense Quote"/>
    <w:basedOn w:val="Normal"/>
    <w:next w:val="Normal"/>
    <w:link w:val="IntenseQuoteChar"/>
    <w:uiPriority w:val="30"/>
    <w:qFormat/>
    <w:rsid w:val="00191F1B"/>
    <w:pPr>
      <w:pBdr>
        <w:top w:val="single" w:sz="4" w:space="10" w:color="2F5496" w:themeColor="accent1" w:themeShade="BF"/>
        <w:bottom w:val="single" w:sz="4" w:space="10" w:color="2F5496" w:themeColor="accent1" w:themeShade="BF"/>
      </w:pBdr>
      <w:suppressAutoHyphens w:val="0"/>
      <w:autoSpaceDN/>
      <w:spacing w:before="360" w:after="360" w:line="240" w:lineRule="auto"/>
      <w:ind w:left="864" w:right="864" w:firstLine="709"/>
      <w:jc w:val="center"/>
      <w:textAlignment w:val="auto"/>
    </w:pPr>
    <w:rPr>
      <w:rFonts w:ascii="Times New Roman" w:eastAsiaTheme="minorHAnsi" w:hAnsi="Times New Roman" w:cstheme="minorBidi"/>
      <w:i/>
      <w:iCs/>
      <w:color w:val="2F5496" w:themeColor="accent1" w:themeShade="BF"/>
      <w:sz w:val="24"/>
    </w:rPr>
  </w:style>
  <w:style w:type="character" w:customStyle="1" w:styleId="IntenseQuoteChar">
    <w:name w:val="Intense Quote Char"/>
    <w:basedOn w:val="DefaultParagraphFont"/>
    <w:link w:val="IntenseQuote"/>
    <w:uiPriority w:val="30"/>
    <w:rsid w:val="00191F1B"/>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191F1B"/>
    <w:rPr>
      <w:b/>
      <w:bCs/>
      <w:smallCaps/>
      <w:color w:val="2F5496" w:themeColor="accent1" w:themeShade="BF"/>
      <w:spacing w:val="5"/>
    </w:rPr>
  </w:style>
  <w:style w:type="paragraph" w:styleId="FootnoteText">
    <w:name w:val="footnote text"/>
    <w:aliases w:val="Footnote,Fußnote,Char, Char Rakstz. Rakstz. Rakstz. Rakstz. Rakstz. Rakstz. Rakstz., Char Rakstz. Rakstz. Rakstz. Rakstz. Rakstz. Rakstz., Char Rakstz. Rakstz. Rakstz. Rakstz. Rakstz. Rakstz. Rakstz. Rakstz. Rakstz. Rakstz. Rakstz.,ft,f"/>
    <w:basedOn w:val="Normal"/>
    <w:link w:val="FootnoteTextChar1"/>
    <w:qFormat/>
    <w:rsid w:val="00191F1B"/>
    <w:pPr>
      <w:spacing w:after="0" w:line="240" w:lineRule="auto"/>
    </w:pPr>
    <w:rPr>
      <w:sz w:val="20"/>
      <w:szCs w:val="20"/>
    </w:rPr>
  </w:style>
  <w:style w:type="character" w:customStyle="1" w:styleId="FootnoteTextChar">
    <w:name w:val="Footnote Text Char"/>
    <w:basedOn w:val="DefaultParagraphFont"/>
    <w:uiPriority w:val="99"/>
    <w:semiHidden/>
    <w:rsid w:val="00191F1B"/>
    <w:rPr>
      <w:rFonts w:ascii="Calibri" w:eastAsia="Calibri" w:hAnsi="Calibri" w:cs="Times New Roman"/>
      <w:sz w:val="20"/>
      <w:szCs w:val="20"/>
    </w:rPr>
  </w:style>
  <w:style w:type="character" w:styleId="FootnoteReference">
    <w:name w:val="footnote reference"/>
    <w:aliases w:val="Footnote Reference Number,Знак сноски-FN,16 Point,Superscript 6 Point,Footnote Reference Superscript,Footnote symbol,ftref,Times 10 Point,Exposant 3 Point,Footnote reference number,EN Footnote Reference,note TESI,BVI fnr,Знак сноски-"/>
    <w:link w:val="CharCharCharChar"/>
    <w:qFormat/>
    <w:rsid w:val="00191F1B"/>
    <w:rPr>
      <w:vertAlign w:val="superscript"/>
    </w:rPr>
  </w:style>
  <w:style w:type="paragraph" w:styleId="NoSpacing">
    <w:name w:val="No Spacing"/>
    <w:uiPriority w:val="1"/>
    <w:qFormat/>
    <w:rsid w:val="00191F1B"/>
    <w:pPr>
      <w:suppressAutoHyphens/>
      <w:autoSpaceDN w:val="0"/>
      <w:spacing w:before="0"/>
      <w:ind w:firstLine="0"/>
      <w:jc w:val="left"/>
      <w:textAlignment w:val="baseline"/>
    </w:pPr>
    <w:rPr>
      <w:rFonts w:ascii="Calibri" w:eastAsia="Calibri" w:hAnsi="Calibri" w:cs="Times New Roman"/>
    </w:rPr>
  </w:style>
  <w:style w:type="character" w:customStyle="1" w:styleId="normaltextrun">
    <w:name w:val="normaltextrun"/>
    <w:basedOn w:val="DefaultParagraphFont"/>
    <w:rsid w:val="00191F1B"/>
  </w:style>
  <w:style w:type="character" w:customStyle="1" w:styleId="FootnoteTextChar1">
    <w:name w:val="Footnote Text Char1"/>
    <w:aliases w:val="Footnote Char,Fußnote Char,Char Char, Char Rakstz. Rakstz. Rakstz. Rakstz. Rakstz. Rakstz. Rakstz. Char, Char Rakstz. Rakstz. Rakstz. Rakstz. Rakstz. Rakstz. Char,ft Char,f Char"/>
    <w:basedOn w:val="DefaultParagraphFont"/>
    <w:link w:val="FootnoteText"/>
    <w:rsid w:val="00191F1B"/>
    <w:rPr>
      <w:rFonts w:ascii="Calibri" w:eastAsia="Calibri" w:hAnsi="Calibri" w:cs="Times New Roman"/>
      <w:sz w:val="20"/>
      <w:szCs w:val="20"/>
    </w:rPr>
  </w:style>
  <w:style w:type="paragraph" w:customStyle="1" w:styleId="CharCharCharChar">
    <w:name w:val="Char Char Char Char"/>
    <w:aliases w:val="Char2"/>
    <w:basedOn w:val="Normal"/>
    <w:next w:val="Normal"/>
    <w:link w:val="FootnoteReference"/>
    <w:rsid w:val="00191F1B"/>
    <w:pPr>
      <w:suppressAutoHyphens w:val="0"/>
      <w:autoSpaceDN/>
      <w:spacing w:after="160" w:line="240" w:lineRule="exact"/>
      <w:ind w:left="567" w:hanging="499"/>
      <w:jc w:val="both"/>
    </w:pPr>
    <w:rPr>
      <w:rFonts w:asciiTheme="minorHAnsi" w:eastAsiaTheme="minorHAnsi" w:hAnsiTheme="minorHAnsi" w:cstheme="minorBidi"/>
      <w:vertAlign w:val="superscript"/>
    </w:rPr>
  </w:style>
  <w:style w:type="table" w:styleId="TableGrid">
    <w:name w:val="Table Grid"/>
    <w:basedOn w:val="TableNormal"/>
    <w:uiPriority w:val="39"/>
    <w:rsid w:val="00191F1B"/>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91F1B"/>
    <w:rPr>
      <w:sz w:val="16"/>
      <w:szCs w:val="16"/>
    </w:rPr>
  </w:style>
  <w:style w:type="paragraph" w:styleId="CommentText">
    <w:name w:val="annotation text"/>
    <w:basedOn w:val="Normal"/>
    <w:link w:val="CommentTextChar"/>
    <w:uiPriority w:val="99"/>
    <w:unhideWhenUsed/>
    <w:rsid w:val="00191F1B"/>
    <w:pPr>
      <w:spacing w:line="240" w:lineRule="auto"/>
    </w:pPr>
    <w:rPr>
      <w:sz w:val="20"/>
      <w:szCs w:val="20"/>
    </w:rPr>
  </w:style>
  <w:style w:type="character" w:customStyle="1" w:styleId="CommentTextChar">
    <w:name w:val="Comment Text Char"/>
    <w:basedOn w:val="DefaultParagraphFont"/>
    <w:link w:val="CommentText"/>
    <w:uiPriority w:val="99"/>
    <w:rsid w:val="00191F1B"/>
    <w:rPr>
      <w:rFonts w:ascii="Calibri" w:eastAsia="Calibri" w:hAnsi="Calibri" w:cs="Times New Roman"/>
      <w:sz w:val="20"/>
      <w:szCs w:val="20"/>
    </w:rPr>
  </w:style>
  <w:style w:type="table" w:styleId="GridTable4-Accent2">
    <w:name w:val="Grid Table 4 Accent 2"/>
    <w:basedOn w:val="TableNormal"/>
    <w:uiPriority w:val="49"/>
    <w:rsid w:val="00191F1B"/>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eop">
    <w:name w:val="eop"/>
    <w:basedOn w:val="DefaultParagraphFont"/>
    <w:rsid w:val="00191F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299010">
      <w:bodyDiv w:val="1"/>
      <w:marLeft w:val="0"/>
      <w:marRight w:val="0"/>
      <w:marTop w:val="0"/>
      <w:marBottom w:val="0"/>
      <w:divBdr>
        <w:top w:val="none" w:sz="0" w:space="0" w:color="auto"/>
        <w:left w:val="none" w:sz="0" w:space="0" w:color="auto"/>
        <w:bottom w:val="none" w:sz="0" w:space="0" w:color="auto"/>
        <w:right w:val="none" w:sz="0" w:space="0" w:color="auto"/>
      </w:divBdr>
    </w:div>
    <w:div w:id="1592540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83994A-0B08-4782-BFF3-0CB2483B380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2</Pages>
  <Words>3594</Words>
  <Characters>2050</Characters>
  <Application>Microsoft Office Word</Application>
  <DocSecurity>0</DocSecurity>
  <Lines>17</Lines>
  <Paragraphs>11</Paragraphs>
  <ScaleCrop>false</ScaleCrop>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Janevica</dc:creator>
  <cp:keywords/>
  <dc:description/>
  <cp:lastModifiedBy>Evija Janevica</cp:lastModifiedBy>
  <cp:revision>9</cp:revision>
  <dcterms:created xsi:type="dcterms:W3CDTF">2025-04-11T08:14:00Z</dcterms:created>
  <dcterms:modified xsi:type="dcterms:W3CDTF">2025-07-16T13:27:00Z</dcterms:modified>
</cp:coreProperties>
</file>