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74170" w14:textId="39B033F2" w:rsidR="00365646" w:rsidRPr="005F008D" w:rsidRDefault="00365646" w:rsidP="1A0A4379">
      <w:pPr>
        <w:pStyle w:val="Heading1"/>
        <w:spacing w:before="120"/>
        <w:jc w:val="center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Bruegel </w:t>
      </w:r>
      <w:r w:rsidR="00586A1C"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>202</w:t>
      </w:r>
      <w:r w:rsidR="00435733"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>6</w:t>
      </w:r>
      <w:r w:rsidR="00586A1C"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>-202</w:t>
      </w:r>
      <w:r w:rsidR="00435733"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>8</w:t>
      </w:r>
      <w:r w:rsidR="00586A1C"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</w:t>
      </w:r>
      <w:r w:rsidR="00CE448C" w:rsidRPr="005F008D">
        <w:rPr>
          <w:rFonts w:ascii="Arial" w:hAnsi="Arial" w:cs="Arial"/>
          <w:i w:val="0"/>
          <w:iCs w:val="0"/>
          <w:sz w:val="28"/>
          <w:szCs w:val="28"/>
          <w:lang w:val="en-GB"/>
        </w:rPr>
        <w:t>State Membership Agreement</w:t>
      </w:r>
    </w:p>
    <w:p w14:paraId="49F87958" w14:textId="29184FAC" w:rsidR="7BE97100" w:rsidRPr="009A3206" w:rsidRDefault="7BE97100" w:rsidP="002A5F43">
      <w:pPr>
        <w:jc w:val="center"/>
        <w:rPr>
          <w:rFonts w:ascii="Arial" w:eastAsia="Batang" w:hAnsi="Arial" w:cs="Arial"/>
          <w:b/>
          <w:bCs/>
          <w:kern w:val="2"/>
          <w:lang w:val="en-GB" w:eastAsia="ko-KR"/>
        </w:rPr>
      </w:pPr>
      <w:r w:rsidRPr="009A3206">
        <w:rPr>
          <w:rFonts w:ascii="Arial" w:eastAsia="Batang" w:hAnsi="Arial" w:cs="Arial"/>
          <w:b/>
          <w:bCs/>
          <w:kern w:val="2"/>
          <w:lang w:val="en-GB" w:eastAsia="ko-KR"/>
        </w:rPr>
        <w:t>Addendu</w:t>
      </w:r>
      <w:r w:rsidR="002A5F43" w:rsidRPr="009A3206">
        <w:rPr>
          <w:rFonts w:ascii="Arial" w:eastAsia="Batang" w:hAnsi="Arial" w:cs="Arial"/>
          <w:b/>
          <w:bCs/>
          <w:kern w:val="2"/>
          <w:lang w:val="en-GB" w:eastAsia="ko-KR"/>
        </w:rPr>
        <w:t xml:space="preserve">m to add </w:t>
      </w:r>
      <w:r w:rsidR="00AB0C89" w:rsidRPr="009A3206">
        <w:rPr>
          <w:rFonts w:ascii="Arial" w:eastAsia="Batang" w:hAnsi="Arial" w:cs="Arial"/>
          <w:b/>
          <w:bCs/>
          <w:kern w:val="2"/>
          <w:lang w:val="en-GB" w:eastAsia="ko-KR"/>
        </w:rPr>
        <w:t>[country]</w:t>
      </w:r>
      <w:r w:rsidR="002A5F43" w:rsidRPr="009A3206">
        <w:rPr>
          <w:rFonts w:ascii="Arial" w:eastAsia="Batang" w:hAnsi="Arial" w:cs="Arial"/>
          <w:b/>
          <w:bCs/>
          <w:kern w:val="2"/>
          <w:lang w:val="en-GB" w:eastAsia="ko-KR"/>
        </w:rPr>
        <w:t xml:space="preserve"> on </w:t>
      </w:r>
      <w:r w:rsidR="4CC54633" w:rsidRPr="009A3206">
        <w:rPr>
          <w:rFonts w:ascii="Arial" w:eastAsia="Batang" w:hAnsi="Arial" w:cs="Arial"/>
          <w:b/>
          <w:bCs/>
          <w:kern w:val="2"/>
          <w:lang w:val="en-GB" w:eastAsia="ko-KR"/>
        </w:rPr>
        <w:t>[MONTH]</w:t>
      </w:r>
      <w:r w:rsidR="002A5F43" w:rsidRPr="009A3206">
        <w:rPr>
          <w:rFonts w:ascii="Arial" w:eastAsia="Batang" w:hAnsi="Arial" w:cs="Arial"/>
          <w:b/>
          <w:bCs/>
          <w:kern w:val="2"/>
          <w:lang w:val="en-GB" w:eastAsia="ko-KR"/>
        </w:rPr>
        <w:t xml:space="preserve"> 202</w:t>
      </w:r>
      <w:r w:rsidR="00AB0C89" w:rsidRPr="009A3206">
        <w:rPr>
          <w:rFonts w:ascii="Arial" w:eastAsia="Batang" w:hAnsi="Arial" w:cs="Arial"/>
          <w:b/>
          <w:bCs/>
          <w:kern w:val="2"/>
          <w:lang w:val="en-GB" w:eastAsia="ko-KR"/>
        </w:rPr>
        <w:t>X</w:t>
      </w:r>
    </w:p>
    <w:p w14:paraId="28CA9227" w14:textId="77777777" w:rsidR="00CE448C" w:rsidRPr="009A3206" w:rsidRDefault="00CE448C" w:rsidP="00CE448C">
      <w:pPr>
        <w:pStyle w:val="BodyText"/>
        <w:spacing w:before="120"/>
        <w:rPr>
          <w:rFonts w:ascii="Arial" w:hAnsi="Arial" w:cs="Arial"/>
          <w:sz w:val="20"/>
          <w:szCs w:val="20"/>
        </w:rPr>
      </w:pPr>
    </w:p>
    <w:p w14:paraId="7E55A23A" w14:textId="05F0EBCB" w:rsidR="00CE448C" w:rsidRPr="009A3206" w:rsidRDefault="00CE448C" w:rsidP="00CE448C">
      <w:pPr>
        <w:pStyle w:val="BodyText"/>
        <w:spacing w:before="120"/>
        <w:rPr>
          <w:rFonts w:ascii="Arial" w:hAnsi="Arial" w:cs="Arial"/>
          <w:sz w:val="20"/>
          <w:szCs w:val="20"/>
        </w:rPr>
      </w:pPr>
      <w:r w:rsidRPr="009A3206">
        <w:rPr>
          <w:rFonts w:ascii="Arial" w:hAnsi="Arial" w:cs="Arial"/>
          <w:sz w:val="20"/>
          <w:szCs w:val="20"/>
        </w:rPr>
        <w:t xml:space="preserve">The clauses hereafter have been agreed upon by Bruegel’s </w:t>
      </w:r>
      <w:r w:rsidR="00FE5133" w:rsidRPr="009A3206">
        <w:rPr>
          <w:rFonts w:ascii="Arial" w:hAnsi="Arial" w:cs="Arial"/>
          <w:sz w:val="20"/>
          <w:szCs w:val="20"/>
        </w:rPr>
        <w:t>state m</w:t>
      </w:r>
      <w:r w:rsidRPr="009A3206">
        <w:rPr>
          <w:rFonts w:ascii="Arial" w:hAnsi="Arial" w:cs="Arial"/>
          <w:sz w:val="20"/>
          <w:szCs w:val="20"/>
        </w:rPr>
        <w:t xml:space="preserve">embers on </w:t>
      </w:r>
      <w:r w:rsidR="0083356D" w:rsidRPr="009A3206">
        <w:rPr>
          <w:rFonts w:ascii="Arial" w:hAnsi="Arial" w:cs="Arial"/>
          <w:sz w:val="20"/>
          <w:szCs w:val="20"/>
        </w:rPr>
        <w:t>2</w:t>
      </w:r>
      <w:r w:rsidR="00586A1C" w:rsidRPr="009A3206">
        <w:rPr>
          <w:rFonts w:ascii="Arial" w:hAnsi="Arial" w:cs="Arial"/>
          <w:color w:val="FF0000"/>
          <w:sz w:val="20"/>
          <w:szCs w:val="20"/>
        </w:rPr>
        <w:t xml:space="preserve"> </w:t>
      </w:r>
      <w:r w:rsidR="00586A1C" w:rsidRPr="009A3206">
        <w:rPr>
          <w:rFonts w:ascii="Arial" w:hAnsi="Arial" w:cs="Arial"/>
          <w:sz w:val="20"/>
          <w:szCs w:val="20"/>
        </w:rPr>
        <w:t>December 20</w:t>
      </w:r>
      <w:r w:rsidR="00F64C32" w:rsidRPr="009A3206">
        <w:rPr>
          <w:rFonts w:ascii="Arial" w:hAnsi="Arial" w:cs="Arial"/>
          <w:sz w:val="20"/>
          <w:szCs w:val="20"/>
        </w:rPr>
        <w:t>2</w:t>
      </w:r>
      <w:r w:rsidR="0083356D" w:rsidRPr="009A3206">
        <w:rPr>
          <w:rFonts w:ascii="Arial" w:hAnsi="Arial" w:cs="Arial"/>
          <w:sz w:val="20"/>
          <w:szCs w:val="20"/>
        </w:rPr>
        <w:t>5</w:t>
      </w:r>
      <w:r w:rsidR="00CB5D8F" w:rsidRPr="009A3206">
        <w:rPr>
          <w:rFonts w:ascii="Arial" w:hAnsi="Arial" w:cs="Arial"/>
          <w:sz w:val="20"/>
          <w:szCs w:val="20"/>
        </w:rPr>
        <w:t xml:space="preserve"> and </w:t>
      </w:r>
      <w:r w:rsidR="002613B4" w:rsidRPr="009A3206">
        <w:rPr>
          <w:rFonts w:ascii="Arial" w:hAnsi="Arial" w:cs="Arial"/>
          <w:b/>
          <w:bCs/>
          <w:sz w:val="20"/>
          <w:szCs w:val="20"/>
        </w:rPr>
        <w:t xml:space="preserve">by </w:t>
      </w:r>
      <w:r w:rsidR="00AB0C89" w:rsidRPr="009A3206">
        <w:rPr>
          <w:rFonts w:ascii="Arial" w:hAnsi="Arial" w:cs="Arial"/>
          <w:b/>
          <w:bCs/>
          <w:sz w:val="20"/>
          <w:szCs w:val="20"/>
        </w:rPr>
        <w:t>[COUNTRY]</w:t>
      </w:r>
      <w:r w:rsidR="12ED6977" w:rsidRPr="009A3206">
        <w:rPr>
          <w:rFonts w:ascii="Arial" w:hAnsi="Arial" w:cs="Arial"/>
          <w:b/>
          <w:bCs/>
          <w:sz w:val="20"/>
          <w:szCs w:val="20"/>
        </w:rPr>
        <w:t xml:space="preserve"> </w:t>
      </w:r>
      <w:r w:rsidR="00CB5D8F" w:rsidRPr="009A3206">
        <w:rPr>
          <w:rFonts w:ascii="Arial" w:hAnsi="Arial" w:cs="Arial"/>
          <w:b/>
          <w:bCs/>
          <w:sz w:val="20"/>
          <w:szCs w:val="20"/>
        </w:rPr>
        <w:t xml:space="preserve">on </w:t>
      </w:r>
      <w:r w:rsidR="75DC37CB" w:rsidRPr="009A3206">
        <w:rPr>
          <w:rFonts w:ascii="Arial" w:hAnsi="Arial" w:cs="Arial"/>
          <w:b/>
          <w:bCs/>
          <w:sz w:val="20"/>
          <w:szCs w:val="20"/>
        </w:rPr>
        <w:t>[DATE] [MONTH]</w:t>
      </w:r>
      <w:r w:rsidR="00CB5D8F" w:rsidRPr="009A3206">
        <w:rPr>
          <w:rFonts w:ascii="Arial" w:hAnsi="Arial" w:cs="Arial"/>
          <w:b/>
          <w:bCs/>
          <w:sz w:val="20"/>
          <w:szCs w:val="20"/>
        </w:rPr>
        <w:t xml:space="preserve"> 202</w:t>
      </w:r>
      <w:r w:rsidR="00AB0C89" w:rsidRPr="009A3206">
        <w:rPr>
          <w:rFonts w:ascii="Arial" w:hAnsi="Arial" w:cs="Arial"/>
          <w:b/>
          <w:bCs/>
          <w:sz w:val="20"/>
          <w:szCs w:val="20"/>
        </w:rPr>
        <w:t>X</w:t>
      </w:r>
      <w:r w:rsidR="00BC4B53" w:rsidRPr="009A3206">
        <w:rPr>
          <w:rFonts w:ascii="Arial" w:hAnsi="Arial" w:cs="Arial"/>
          <w:b/>
          <w:bCs/>
          <w:sz w:val="20"/>
          <w:szCs w:val="20"/>
        </w:rPr>
        <w:t xml:space="preserve"> (</w:t>
      </w:r>
      <w:r w:rsidR="002613B4" w:rsidRPr="009A3206">
        <w:rPr>
          <w:rFonts w:ascii="Arial" w:hAnsi="Arial" w:cs="Arial"/>
          <w:b/>
          <w:bCs/>
          <w:sz w:val="20"/>
          <w:szCs w:val="20"/>
        </w:rPr>
        <w:t xml:space="preserve">effective from </w:t>
      </w:r>
      <w:r w:rsidR="619FAE59" w:rsidRPr="009A3206">
        <w:rPr>
          <w:rFonts w:ascii="Arial" w:hAnsi="Arial" w:cs="Arial"/>
          <w:b/>
          <w:bCs/>
          <w:sz w:val="20"/>
          <w:szCs w:val="20"/>
        </w:rPr>
        <w:t>[DATE] [MONTH]</w:t>
      </w:r>
      <w:r w:rsidR="002613B4" w:rsidRPr="009A3206">
        <w:rPr>
          <w:rFonts w:ascii="Arial" w:hAnsi="Arial" w:cs="Arial"/>
          <w:b/>
          <w:bCs/>
          <w:sz w:val="20"/>
          <w:szCs w:val="20"/>
        </w:rPr>
        <w:t xml:space="preserve"> 202</w:t>
      </w:r>
      <w:r w:rsidR="00AB0C89" w:rsidRPr="009A3206">
        <w:rPr>
          <w:rFonts w:ascii="Arial" w:hAnsi="Arial" w:cs="Arial"/>
          <w:b/>
          <w:bCs/>
          <w:sz w:val="20"/>
          <w:szCs w:val="20"/>
        </w:rPr>
        <w:t>X</w:t>
      </w:r>
      <w:r w:rsidR="00BC4B53" w:rsidRPr="009A3206">
        <w:rPr>
          <w:rFonts w:ascii="Arial" w:hAnsi="Arial" w:cs="Arial"/>
          <w:b/>
          <w:bCs/>
          <w:sz w:val="20"/>
          <w:szCs w:val="20"/>
        </w:rPr>
        <w:t>)</w:t>
      </w:r>
      <w:r w:rsidR="000F4B08" w:rsidRPr="009A3206">
        <w:rPr>
          <w:rFonts w:ascii="Arial" w:hAnsi="Arial" w:cs="Arial"/>
          <w:sz w:val="20"/>
          <w:szCs w:val="20"/>
        </w:rPr>
        <w:t>.</w:t>
      </w:r>
    </w:p>
    <w:p w14:paraId="363D96E3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9A3206">
        <w:rPr>
          <w:rFonts w:ascii="Arial" w:hAnsi="Arial" w:cs="Arial"/>
          <w:sz w:val="20"/>
          <w:szCs w:val="20"/>
          <w:lang w:val="en-GB"/>
        </w:rPr>
        <w:t>It is understood that this is a non-legal, politically binding agreement between its signatories.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Furthermore, its provisions shall be imp</w:t>
      </w:r>
      <w:r w:rsidR="009E4162" w:rsidRPr="005F008D">
        <w:rPr>
          <w:rFonts w:ascii="Arial" w:hAnsi="Arial" w:cs="Arial"/>
          <w:sz w:val="20"/>
          <w:szCs w:val="20"/>
          <w:lang w:val="en-GB"/>
        </w:rPr>
        <w:t>lemented by each participating s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tate in compliance with its national budgetary procedures and parliamentary prerogatives. </w:t>
      </w:r>
    </w:p>
    <w:p w14:paraId="73D25A34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67DB71A0" w14:textId="77777777" w:rsidR="00CE448C" w:rsidRPr="005F008D" w:rsidRDefault="00CE448C" w:rsidP="00CE448C">
      <w:pPr>
        <w:numPr>
          <w:ilvl w:val="0"/>
          <w:numId w:val="14"/>
        </w:numPr>
        <w:spacing w:before="12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5F008D">
        <w:rPr>
          <w:rFonts w:ascii="Arial" w:hAnsi="Arial" w:cs="Arial"/>
          <w:b/>
          <w:bCs/>
          <w:sz w:val="20"/>
          <w:szCs w:val="20"/>
          <w:lang w:val="en-GB"/>
        </w:rPr>
        <w:t>Introduction</w:t>
      </w:r>
    </w:p>
    <w:p w14:paraId="06BAE20A" w14:textId="06F09275" w:rsidR="00F6757B" w:rsidRPr="005F008D" w:rsidRDefault="00F6757B" w:rsidP="00F6757B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At the time of the creation of Bruegel, its founding state members entered into a state membership agreement through which they committed themselves to supporting Bruegel and listed targets to be reached at the end of the start-up phase. Following a first assessment report in 2007, they entered into a second state membership agreement covering the 2008-2010 period. </w:t>
      </w:r>
      <w:proofErr w:type="spellStart"/>
      <w:r w:rsidRPr="005F008D">
        <w:rPr>
          <w:rFonts w:ascii="Arial" w:hAnsi="Arial" w:cs="Arial"/>
          <w:sz w:val="20"/>
          <w:szCs w:val="20"/>
          <w:lang w:val="en-GB"/>
        </w:rPr>
        <w:t>Atemporary</w:t>
      </w:r>
      <w:proofErr w:type="spellEnd"/>
      <w:r w:rsidRPr="005F008D">
        <w:rPr>
          <w:rFonts w:ascii="Arial" w:hAnsi="Arial" w:cs="Arial"/>
          <w:sz w:val="20"/>
          <w:szCs w:val="20"/>
          <w:lang w:val="en-GB"/>
        </w:rPr>
        <w:t>, third agreement covered the year 2011 and a fourth agreement covered the years 2012 and 2013. A fifth agreement covered the years 2014-2016. The sixth agreement covered the years 2017-2019. The seventh agreement covered the years 2020-2022. The eighth agreement covered the period 2023-25. These agreements committed the state members to continue supporting Bruegel and listed specific targets to be reached.</w:t>
      </w:r>
    </w:p>
    <w:p w14:paraId="4A7E50EE" w14:textId="77777777" w:rsidR="00F6757B" w:rsidRPr="005F008D" w:rsidRDefault="00F6757B" w:rsidP="00F6757B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In November 2025, the state and corporate members were given an assessment report prepared by a specially appointed Review Task Force headed by Gertrude Tumpel-</w:t>
      </w:r>
      <w:proofErr w:type="spellStart"/>
      <w:r w:rsidRPr="005F008D">
        <w:rPr>
          <w:rFonts w:ascii="Arial" w:hAnsi="Arial" w:cs="Arial"/>
          <w:sz w:val="20"/>
          <w:szCs w:val="20"/>
          <w:lang w:val="en-GB"/>
        </w:rPr>
        <w:t>Gugerell</w:t>
      </w:r>
      <w:proofErr w:type="spellEnd"/>
      <w:r w:rsidRPr="005F008D">
        <w:rPr>
          <w:rFonts w:ascii="Arial" w:hAnsi="Arial" w:cs="Arial"/>
          <w:sz w:val="20"/>
          <w:szCs w:val="20"/>
          <w:lang w:val="en-GB"/>
        </w:rPr>
        <w:t xml:space="preserve"> (Former member of the European Central Bank Executive Board) and Jean-Pierre Landau (Affiliate Professor at Sciences Po and former Deputy Governor of Banque de France). State members welcomed the report and agreed on the principle of another in-depth review of Bruegel performance in </w:t>
      </w:r>
      <w:r w:rsidRPr="005F008D">
        <w:rPr>
          <w:rFonts w:ascii="Arial" w:hAnsi="Arial" w:cs="Arial"/>
          <w:b/>
          <w:bCs/>
          <w:sz w:val="20"/>
          <w:szCs w:val="20"/>
          <w:lang w:val="en-GB"/>
        </w:rPr>
        <w:t>2028</w:t>
      </w:r>
      <w:r w:rsidRPr="005F008D">
        <w:rPr>
          <w:rFonts w:ascii="Arial" w:hAnsi="Arial" w:cs="Arial"/>
          <w:sz w:val="20"/>
          <w:szCs w:val="20"/>
          <w:lang w:val="en-GB"/>
        </w:rPr>
        <w:t>.</w:t>
      </w:r>
    </w:p>
    <w:p w14:paraId="6AF3963F" w14:textId="77777777" w:rsidR="00F6757B" w:rsidRPr="005F008D" w:rsidRDefault="00F6757B" w:rsidP="00F6757B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This agreement is intended to replace the 2022 agreement and form the basis for the state members' 2025-2027 involvement in, and support to, Bruegel.</w:t>
      </w:r>
    </w:p>
    <w:p w14:paraId="09D1213A" w14:textId="1DD7DC49" w:rsidR="00A46ED1" w:rsidRPr="005F008D" w:rsidRDefault="00F6757B" w:rsidP="00F6757B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A meeting of state members at the end of 2028 will examine whether to enter into a new agreement following this one. </w:t>
      </w:r>
      <w:proofErr w:type="gramStart"/>
      <w:r w:rsidRPr="005F008D">
        <w:rPr>
          <w:rFonts w:ascii="Arial" w:hAnsi="Arial" w:cs="Arial"/>
          <w:sz w:val="20"/>
          <w:szCs w:val="20"/>
          <w:lang w:val="en-GB"/>
        </w:rPr>
        <w:t>In order to</w:t>
      </w:r>
      <w:proofErr w:type="gramEnd"/>
      <w:r w:rsidRPr="005F008D">
        <w:rPr>
          <w:rFonts w:ascii="Arial" w:hAnsi="Arial" w:cs="Arial"/>
          <w:sz w:val="20"/>
          <w:szCs w:val="20"/>
          <w:lang w:val="en-GB"/>
        </w:rPr>
        <w:t xml:space="preserve"> inform that examination, the objectives listed hereafter should be taken into consideration.</w:t>
      </w:r>
    </w:p>
    <w:p w14:paraId="19E01647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44C36DC5" w14:textId="77777777" w:rsidR="00CE448C" w:rsidRPr="005F008D" w:rsidRDefault="00462DA5" w:rsidP="00CE448C">
      <w:pPr>
        <w:numPr>
          <w:ilvl w:val="0"/>
          <w:numId w:val="14"/>
        </w:numPr>
        <w:spacing w:before="12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5F008D">
        <w:rPr>
          <w:rFonts w:ascii="Arial" w:hAnsi="Arial" w:cs="Arial"/>
          <w:b/>
          <w:bCs/>
          <w:sz w:val="20"/>
          <w:szCs w:val="20"/>
          <w:lang w:val="en-GB"/>
        </w:rPr>
        <w:t>Medium-term o</w:t>
      </w:r>
      <w:r w:rsidR="00CE448C" w:rsidRPr="005F008D">
        <w:rPr>
          <w:rFonts w:ascii="Arial" w:hAnsi="Arial" w:cs="Arial"/>
          <w:b/>
          <w:bCs/>
          <w:sz w:val="20"/>
          <w:szCs w:val="20"/>
          <w:lang w:val="en-GB"/>
        </w:rPr>
        <w:t>bjectives</w:t>
      </w:r>
    </w:p>
    <w:p w14:paraId="535BFDF3" w14:textId="7F85A256" w:rsidR="00081884" w:rsidRPr="005F008D" w:rsidRDefault="00081884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During the next triennium Bruegel needs to equip itself with the resources to keep pursuing its mission to improve the quality of economic policy with open and fact-based research, analysis and debate, in a fast-paced and ever-changing geopolitical and policy environment. </w:t>
      </w:r>
    </w:p>
    <w:p w14:paraId="1856FF74" w14:textId="7AF09719" w:rsidR="00CE448C" w:rsidRPr="005F008D" w:rsidRDefault="00365646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Bruegel’s strength, independence and policy relevance rest on a diversified financing model that combines subscriptions by state members, corporate members and </w:t>
      </w:r>
      <w:r w:rsidR="00FE41EF" w:rsidRPr="005F008D">
        <w:rPr>
          <w:rFonts w:ascii="Arial" w:hAnsi="Arial" w:cs="Arial"/>
          <w:sz w:val="20"/>
          <w:szCs w:val="20"/>
          <w:lang w:val="en-GB"/>
        </w:rPr>
        <w:t>institutional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members, </w:t>
      </w:r>
      <w:r w:rsidR="00184865" w:rsidRPr="005F008D">
        <w:rPr>
          <w:rFonts w:ascii="Arial" w:hAnsi="Arial" w:cs="Arial"/>
          <w:sz w:val="20"/>
          <w:szCs w:val="20"/>
          <w:lang w:val="en-GB"/>
        </w:rPr>
        <w:t>as well as additional resources</w:t>
      </w:r>
      <w:r w:rsidR="00435733" w:rsidRPr="005F008D">
        <w:rPr>
          <w:rFonts w:ascii="Arial" w:hAnsi="Arial" w:cs="Arial"/>
          <w:sz w:val="20"/>
          <w:szCs w:val="20"/>
          <w:lang w:val="en-GB"/>
        </w:rPr>
        <w:t>,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including research grants and contracts. </w:t>
      </w:r>
    </w:p>
    <w:p w14:paraId="5C92B34C" w14:textId="59CF25F9" w:rsidR="00184865" w:rsidRPr="005F008D" w:rsidRDefault="00184865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The following benchmarks are to be used for assessing the structure of financing </w:t>
      </w:r>
      <w:r w:rsidR="00B579A3" w:rsidRPr="005F008D">
        <w:rPr>
          <w:rFonts w:ascii="Arial" w:hAnsi="Arial" w:cs="Arial"/>
          <w:sz w:val="20"/>
          <w:szCs w:val="20"/>
          <w:lang w:val="en-GB"/>
        </w:rPr>
        <w:t xml:space="preserve">by the end of 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the </w:t>
      </w:r>
      <w:r w:rsidR="00586A1C" w:rsidRPr="005F008D">
        <w:rPr>
          <w:rFonts w:ascii="Arial" w:hAnsi="Arial" w:cs="Arial"/>
          <w:sz w:val="20"/>
          <w:szCs w:val="20"/>
          <w:lang w:val="en-GB"/>
        </w:rPr>
        <w:t>202</w:t>
      </w:r>
      <w:r w:rsidR="00435733" w:rsidRPr="005F008D">
        <w:rPr>
          <w:rFonts w:ascii="Arial" w:hAnsi="Arial" w:cs="Arial"/>
          <w:sz w:val="20"/>
          <w:szCs w:val="20"/>
          <w:lang w:val="en-GB"/>
        </w:rPr>
        <w:t>5</w:t>
      </w:r>
      <w:r w:rsidR="00586A1C" w:rsidRPr="005F008D">
        <w:rPr>
          <w:rFonts w:ascii="Arial" w:hAnsi="Arial" w:cs="Arial"/>
          <w:sz w:val="20"/>
          <w:szCs w:val="20"/>
          <w:lang w:val="en-GB"/>
        </w:rPr>
        <w:t>-202</w:t>
      </w:r>
      <w:r w:rsidR="00435733" w:rsidRPr="005F008D">
        <w:rPr>
          <w:rFonts w:ascii="Arial" w:hAnsi="Arial" w:cs="Arial"/>
          <w:sz w:val="20"/>
          <w:szCs w:val="20"/>
          <w:lang w:val="en-GB"/>
        </w:rPr>
        <w:t>7</w:t>
      </w:r>
      <w:r w:rsidR="009E4162" w:rsidRPr="005F008D">
        <w:rPr>
          <w:rFonts w:ascii="Arial" w:hAnsi="Arial" w:cs="Arial"/>
          <w:sz w:val="20"/>
          <w:szCs w:val="20"/>
          <w:lang w:val="en-GB"/>
        </w:rPr>
        <w:t xml:space="preserve"> period</w:t>
      </w:r>
      <w:r w:rsidRPr="005F008D">
        <w:rPr>
          <w:rFonts w:ascii="Arial" w:hAnsi="Arial" w:cs="Arial"/>
          <w:sz w:val="20"/>
          <w:szCs w:val="20"/>
          <w:lang w:val="en-GB"/>
        </w:rPr>
        <w:t>:</w:t>
      </w:r>
    </w:p>
    <w:p w14:paraId="02F54042" w14:textId="4C3C8969" w:rsidR="00184865" w:rsidRPr="005F008D" w:rsidRDefault="00462DA5" w:rsidP="00184865">
      <w:pPr>
        <w:numPr>
          <w:ilvl w:val="0"/>
          <w:numId w:val="16"/>
        </w:num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The share of c</w:t>
      </w:r>
      <w:r w:rsidR="009E4162" w:rsidRPr="005F008D">
        <w:rPr>
          <w:rFonts w:ascii="Arial" w:hAnsi="Arial" w:cs="Arial"/>
          <w:sz w:val="20"/>
          <w:szCs w:val="20"/>
          <w:lang w:val="en-GB"/>
        </w:rPr>
        <w:t>ontributions from s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tate members 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in total revenues </w:t>
      </w:r>
      <w:r w:rsidR="00184865" w:rsidRPr="005F008D">
        <w:rPr>
          <w:rFonts w:ascii="Arial" w:hAnsi="Arial" w:cs="Arial"/>
          <w:sz w:val="20"/>
          <w:szCs w:val="20"/>
          <w:lang w:val="en-GB"/>
        </w:rPr>
        <w:t>should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represent </w:t>
      </w:r>
      <w:r w:rsidR="00B579A3" w:rsidRPr="005F008D">
        <w:rPr>
          <w:rFonts w:ascii="Arial" w:hAnsi="Arial" w:cs="Arial"/>
          <w:sz w:val="20"/>
          <w:szCs w:val="20"/>
          <w:lang w:val="en-GB"/>
        </w:rPr>
        <w:t>a</w:t>
      </w:r>
      <w:r w:rsidR="009236CB" w:rsidRPr="005F008D">
        <w:rPr>
          <w:rFonts w:ascii="Arial" w:hAnsi="Arial" w:cs="Arial"/>
          <w:sz w:val="20"/>
          <w:szCs w:val="20"/>
          <w:lang w:val="en-GB"/>
        </w:rPr>
        <w:t xml:space="preserve">t or below </w:t>
      </w:r>
      <w:proofErr w:type="gramStart"/>
      <w:r w:rsidR="0045448F" w:rsidRPr="005F008D">
        <w:rPr>
          <w:rFonts w:ascii="Arial" w:hAnsi="Arial" w:cs="Arial"/>
          <w:sz w:val="20"/>
          <w:szCs w:val="20"/>
          <w:lang w:val="en-GB"/>
        </w:rPr>
        <w:t>45%</w:t>
      </w:r>
      <w:r w:rsidR="00B579A3" w:rsidRPr="005F008D">
        <w:rPr>
          <w:rFonts w:ascii="Arial" w:hAnsi="Arial" w:cs="Arial"/>
          <w:sz w:val="20"/>
          <w:szCs w:val="20"/>
          <w:lang w:val="en-GB"/>
        </w:rPr>
        <w:t>;</w:t>
      </w:r>
      <w:proofErr w:type="gramEnd"/>
    </w:p>
    <w:p w14:paraId="15AEC8B2" w14:textId="77777777" w:rsidR="00CE448C" w:rsidRPr="005F008D" w:rsidRDefault="00CE448C" w:rsidP="00CE448C">
      <w:pPr>
        <w:numPr>
          <w:ilvl w:val="0"/>
          <w:numId w:val="16"/>
        </w:num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Contributions from </w:t>
      </w:r>
      <w:r w:rsidR="00184865" w:rsidRPr="005F008D">
        <w:rPr>
          <w:rFonts w:ascii="Arial" w:hAnsi="Arial" w:cs="Arial"/>
          <w:sz w:val="20"/>
          <w:szCs w:val="20"/>
          <w:lang w:val="en-GB"/>
        </w:rPr>
        <w:t>other members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should 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represent 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at least one-third of total </w:t>
      </w:r>
      <w:proofErr w:type="gramStart"/>
      <w:r w:rsidR="00184865" w:rsidRPr="005F008D">
        <w:rPr>
          <w:rFonts w:ascii="Arial" w:hAnsi="Arial" w:cs="Arial"/>
          <w:sz w:val="20"/>
          <w:szCs w:val="20"/>
          <w:lang w:val="en-GB"/>
        </w:rPr>
        <w:t>resources</w:t>
      </w:r>
      <w:r w:rsidRPr="005F008D">
        <w:rPr>
          <w:rFonts w:ascii="Arial" w:hAnsi="Arial" w:cs="Arial"/>
          <w:sz w:val="20"/>
          <w:szCs w:val="20"/>
          <w:lang w:val="en-GB"/>
        </w:rPr>
        <w:t>;</w:t>
      </w:r>
      <w:proofErr w:type="gramEnd"/>
      <w:r w:rsidRPr="005F008D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D56084A" w14:textId="6FD16DDE" w:rsidR="00CE448C" w:rsidRPr="005F008D" w:rsidRDefault="00212BA8" w:rsidP="00CE448C">
      <w:pPr>
        <w:numPr>
          <w:ilvl w:val="0"/>
          <w:numId w:val="16"/>
        </w:num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R</w:t>
      </w:r>
      <w:r w:rsidR="00CE448C" w:rsidRPr="005F008D">
        <w:rPr>
          <w:rFonts w:ascii="Arial" w:hAnsi="Arial" w:cs="Arial"/>
          <w:sz w:val="20"/>
          <w:szCs w:val="20"/>
          <w:lang w:val="en-GB"/>
        </w:rPr>
        <w:t xml:space="preserve">esearch grants and contracts, </w:t>
      </w:r>
      <w:r w:rsidRPr="005F008D">
        <w:rPr>
          <w:rFonts w:ascii="Arial" w:hAnsi="Arial" w:cs="Arial"/>
          <w:sz w:val="20"/>
          <w:szCs w:val="20"/>
          <w:lang w:val="en-GB"/>
        </w:rPr>
        <w:t>from public and private sectors (</w:t>
      </w:r>
      <w:proofErr w:type="spellStart"/>
      <w:r w:rsidRPr="005F008D">
        <w:rPr>
          <w:rFonts w:ascii="Arial" w:hAnsi="Arial" w:cs="Arial"/>
          <w:sz w:val="20"/>
          <w:szCs w:val="20"/>
          <w:lang w:val="en-GB"/>
        </w:rPr>
        <w:t>ie</w:t>
      </w:r>
      <w:proofErr w:type="spellEnd"/>
      <w:r w:rsidRPr="005F008D">
        <w:rPr>
          <w:rFonts w:ascii="Arial" w:hAnsi="Arial" w:cs="Arial"/>
          <w:sz w:val="20"/>
          <w:szCs w:val="20"/>
          <w:lang w:val="en-GB"/>
        </w:rPr>
        <w:t xml:space="preserve"> non-subscription revenue) 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should represent between </w:t>
      </w:r>
      <w:r w:rsidR="0028783F" w:rsidRPr="005F008D">
        <w:rPr>
          <w:rFonts w:ascii="Arial" w:hAnsi="Arial" w:cs="Arial"/>
          <w:sz w:val="20"/>
          <w:szCs w:val="20"/>
          <w:lang w:val="en-GB"/>
        </w:rPr>
        <w:t>20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% and </w:t>
      </w:r>
      <w:r w:rsidR="0059383A" w:rsidRPr="005F008D">
        <w:rPr>
          <w:rFonts w:ascii="Arial" w:hAnsi="Arial" w:cs="Arial"/>
          <w:sz w:val="20"/>
          <w:szCs w:val="20"/>
          <w:lang w:val="en-GB"/>
        </w:rPr>
        <w:t>3</w:t>
      </w:r>
      <w:r w:rsidR="0028783F" w:rsidRPr="005F008D">
        <w:rPr>
          <w:rFonts w:ascii="Arial" w:hAnsi="Arial" w:cs="Arial"/>
          <w:sz w:val="20"/>
          <w:szCs w:val="20"/>
          <w:lang w:val="en-GB"/>
        </w:rPr>
        <w:t>5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% of total </w:t>
      </w:r>
      <w:proofErr w:type="gramStart"/>
      <w:r w:rsidR="00184865" w:rsidRPr="005F008D">
        <w:rPr>
          <w:rFonts w:ascii="Arial" w:hAnsi="Arial" w:cs="Arial"/>
          <w:sz w:val="20"/>
          <w:szCs w:val="20"/>
          <w:lang w:val="en-GB"/>
        </w:rPr>
        <w:t>resources;</w:t>
      </w:r>
      <w:proofErr w:type="gramEnd"/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1888F57F" w14:textId="6DB63A4A" w:rsidR="00184865" w:rsidRPr="005F008D" w:rsidRDefault="00212BA8" w:rsidP="00CE448C">
      <w:pPr>
        <w:numPr>
          <w:ilvl w:val="0"/>
          <w:numId w:val="16"/>
        </w:num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Total r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esources 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of 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private </w:t>
      </w:r>
      <w:r w:rsidRPr="005F008D">
        <w:rPr>
          <w:rFonts w:ascii="Arial" w:hAnsi="Arial" w:cs="Arial"/>
          <w:sz w:val="20"/>
          <w:szCs w:val="20"/>
          <w:lang w:val="en-GB"/>
        </w:rPr>
        <w:t>origin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="00F00C11" w:rsidRPr="005F008D">
        <w:rPr>
          <w:rFonts w:ascii="Arial" w:hAnsi="Arial" w:cs="Arial"/>
          <w:sz w:val="20"/>
          <w:szCs w:val="20"/>
          <w:lang w:val="en-GB"/>
        </w:rPr>
        <w:t>(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including </w:t>
      </w:r>
      <w:r w:rsidR="00F00C11" w:rsidRPr="005F008D">
        <w:rPr>
          <w:rFonts w:ascii="Arial" w:hAnsi="Arial" w:cs="Arial"/>
          <w:sz w:val="20"/>
          <w:szCs w:val="20"/>
          <w:lang w:val="en-GB"/>
        </w:rPr>
        <w:t xml:space="preserve">membership, </w:t>
      </w:r>
      <w:r w:rsidR="00FE5133" w:rsidRPr="005F008D">
        <w:rPr>
          <w:rFonts w:ascii="Arial" w:hAnsi="Arial" w:cs="Arial"/>
          <w:sz w:val="20"/>
          <w:szCs w:val="20"/>
          <w:lang w:val="en-GB"/>
        </w:rPr>
        <w:t>research grants</w:t>
      </w:r>
      <w:r w:rsidR="00F00C11" w:rsidRPr="005F008D">
        <w:rPr>
          <w:rFonts w:ascii="Arial" w:hAnsi="Arial" w:cs="Arial"/>
          <w:sz w:val="20"/>
          <w:szCs w:val="20"/>
          <w:lang w:val="en-GB"/>
        </w:rPr>
        <w:t xml:space="preserve"> and other sources</w:t>
      </w:r>
      <w:r w:rsidR="00FE5133" w:rsidRPr="005F008D">
        <w:rPr>
          <w:rFonts w:ascii="Arial" w:hAnsi="Arial" w:cs="Arial"/>
          <w:sz w:val="20"/>
          <w:szCs w:val="20"/>
          <w:lang w:val="en-GB"/>
        </w:rPr>
        <w:t xml:space="preserve">) 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should </w:t>
      </w:r>
      <w:r w:rsidR="00B579A3" w:rsidRPr="005F008D">
        <w:rPr>
          <w:rFonts w:ascii="Arial" w:hAnsi="Arial" w:cs="Arial"/>
          <w:sz w:val="20"/>
          <w:szCs w:val="20"/>
          <w:lang w:val="en-GB"/>
        </w:rPr>
        <w:t>be comfortably above</w:t>
      </w:r>
      <w:r w:rsidR="00184865" w:rsidRPr="005F008D">
        <w:rPr>
          <w:rFonts w:ascii="Arial" w:hAnsi="Arial" w:cs="Arial"/>
          <w:sz w:val="20"/>
          <w:szCs w:val="20"/>
          <w:lang w:val="en-GB"/>
        </w:rPr>
        <w:t xml:space="preserve"> one-third of total resources</w:t>
      </w:r>
      <w:r w:rsidR="00F00C11" w:rsidRPr="005F008D">
        <w:rPr>
          <w:rFonts w:ascii="Arial" w:hAnsi="Arial" w:cs="Arial"/>
          <w:sz w:val="20"/>
          <w:szCs w:val="20"/>
          <w:lang w:val="en-GB"/>
        </w:rPr>
        <w:t>.</w:t>
      </w:r>
    </w:p>
    <w:p w14:paraId="593ED14B" w14:textId="52A4FEE5" w:rsidR="00FE41EF" w:rsidRPr="005F008D" w:rsidRDefault="00FE41EF" w:rsidP="00CE448C">
      <w:pPr>
        <w:numPr>
          <w:ilvl w:val="0"/>
          <w:numId w:val="16"/>
        </w:num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Bruegel is encouraged to increase the number of participating states</w:t>
      </w:r>
      <w:r w:rsidR="005946EE"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="005A0544" w:rsidRPr="005F008D">
        <w:rPr>
          <w:rFonts w:ascii="Arial" w:hAnsi="Arial" w:cs="Arial"/>
          <w:sz w:val="20"/>
          <w:szCs w:val="20"/>
          <w:lang w:val="en-GB"/>
        </w:rPr>
        <w:t xml:space="preserve">among those </w:t>
      </w:r>
      <w:r w:rsidR="005946EE" w:rsidRPr="005F008D">
        <w:rPr>
          <w:rFonts w:ascii="Arial" w:hAnsi="Arial" w:cs="Arial"/>
          <w:sz w:val="20"/>
          <w:szCs w:val="20"/>
          <w:lang w:val="en-GB"/>
        </w:rPr>
        <w:t xml:space="preserve">fulfilling statutory </w:t>
      </w:r>
      <w:r w:rsidR="005A0544" w:rsidRPr="005F008D">
        <w:rPr>
          <w:rFonts w:ascii="Arial" w:hAnsi="Arial" w:cs="Arial"/>
          <w:sz w:val="20"/>
          <w:szCs w:val="20"/>
          <w:lang w:val="en-GB"/>
        </w:rPr>
        <w:t>eligibility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in its membership programme, so long as it continues to rigorously recruit corporate and institutional members, to maintain Bruegel’s unique membership model and significant financial input from non-state sources.</w:t>
      </w:r>
    </w:p>
    <w:p w14:paraId="59F00103" w14:textId="77777777" w:rsidR="00047F5E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proofErr w:type="gramStart"/>
      <w:r w:rsidRPr="005F008D">
        <w:rPr>
          <w:rFonts w:ascii="Arial" w:hAnsi="Arial" w:cs="Arial"/>
          <w:sz w:val="20"/>
          <w:szCs w:val="20"/>
          <w:lang w:val="en-GB"/>
        </w:rPr>
        <w:lastRenderedPageBreak/>
        <w:t>In order to</w:t>
      </w:r>
      <w:proofErr w:type="gramEnd"/>
      <w:r w:rsidRPr="005F008D">
        <w:rPr>
          <w:rFonts w:ascii="Arial" w:hAnsi="Arial" w:cs="Arial"/>
          <w:sz w:val="20"/>
          <w:szCs w:val="20"/>
          <w:lang w:val="en-GB"/>
        </w:rPr>
        <w:t xml:space="preserve"> ensure Bruegel’s development and independence, resources should be managed in a way that guarantees continuing financial soundness over the medium term, </w:t>
      </w:r>
      <w:proofErr w:type="gramStart"/>
      <w:r w:rsidRPr="005F008D">
        <w:rPr>
          <w:rFonts w:ascii="Arial" w:hAnsi="Arial" w:cs="Arial"/>
          <w:sz w:val="20"/>
          <w:szCs w:val="20"/>
          <w:lang w:val="en-GB"/>
        </w:rPr>
        <w:t>taking into account</w:t>
      </w:r>
      <w:proofErr w:type="gramEnd"/>
      <w:r w:rsidRPr="005F008D">
        <w:rPr>
          <w:rFonts w:ascii="Arial" w:hAnsi="Arial" w:cs="Arial"/>
          <w:sz w:val="20"/>
          <w:szCs w:val="20"/>
          <w:lang w:val="en-GB"/>
        </w:rPr>
        <w:t xml:space="preserve"> the potential effects of the economic cycle on membership and payment delays.</w:t>
      </w:r>
    </w:p>
    <w:p w14:paraId="776F0AA1" w14:textId="77777777" w:rsidR="00184865" w:rsidRPr="005F008D" w:rsidRDefault="00184865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79F7A7B7" w14:textId="77777777" w:rsidR="00E5332F" w:rsidRPr="005F008D" w:rsidRDefault="00CE448C" w:rsidP="00CE448C">
      <w:pPr>
        <w:numPr>
          <w:ilvl w:val="0"/>
          <w:numId w:val="14"/>
        </w:numPr>
        <w:spacing w:before="12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5F008D">
        <w:rPr>
          <w:rFonts w:ascii="Arial" w:hAnsi="Arial" w:cs="Arial"/>
          <w:b/>
          <w:bCs/>
          <w:sz w:val="20"/>
          <w:szCs w:val="20"/>
          <w:lang w:val="en-GB"/>
        </w:rPr>
        <w:t>Subscription Development</w:t>
      </w:r>
    </w:p>
    <w:p w14:paraId="2CEA009B" w14:textId="4BF5DAFC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For the duration of this agreement the membership categories and relative weighting of subscriptions shall remain as set in Section</w:t>
      </w:r>
      <w:r w:rsidR="00756F08"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6 hereafter. </w:t>
      </w:r>
    </w:p>
    <w:p w14:paraId="512BD399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196184AD" w14:textId="2A797FCE" w:rsidR="00CE448C" w:rsidRPr="005F008D" w:rsidRDefault="00586A1C" w:rsidP="00CE448C">
      <w:pPr>
        <w:numPr>
          <w:ilvl w:val="0"/>
          <w:numId w:val="14"/>
        </w:numPr>
        <w:spacing w:before="12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5F008D">
        <w:rPr>
          <w:rFonts w:ascii="Arial" w:hAnsi="Arial" w:cs="Arial"/>
          <w:b/>
          <w:bCs/>
          <w:sz w:val="20"/>
          <w:szCs w:val="20"/>
          <w:lang w:val="en-GB"/>
        </w:rPr>
        <w:t>202</w:t>
      </w:r>
      <w:r w:rsidR="00012D40" w:rsidRPr="005F008D">
        <w:rPr>
          <w:rFonts w:ascii="Arial" w:hAnsi="Arial" w:cs="Arial"/>
          <w:b/>
          <w:bCs/>
          <w:sz w:val="20"/>
          <w:szCs w:val="20"/>
          <w:lang w:val="en-GB"/>
        </w:rPr>
        <w:t>8</w:t>
      </w:r>
      <w:r w:rsidRPr="005F008D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="00CE448C" w:rsidRPr="005F008D">
        <w:rPr>
          <w:rFonts w:ascii="Arial" w:hAnsi="Arial" w:cs="Arial"/>
          <w:b/>
          <w:bCs/>
          <w:sz w:val="20"/>
          <w:szCs w:val="20"/>
          <w:lang w:val="en-GB"/>
        </w:rPr>
        <w:t>Review</w:t>
      </w:r>
    </w:p>
    <w:p w14:paraId="3E870785" w14:textId="77777777" w:rsidR="00012D40" w:rsidRPr="005F008D" w:rsidRDefault="00012D40" w:rsidP="00012D40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In 2028, a comprehensive review of Bruegel's quality, relevance and impact over the 2025-2027 period shall take place.</w:t>
      </w:r>
    </w:p>
    <w:p w14:paraId="201ED533" w14:textId="516B0FFD" w:rsidR="00CE448C" w:rsidRPr="005F008D" w:rsidRDefault="00012D40" w:rsidP="00012D40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The process under which the review is to be conducted and broad criteria for assessment shall be specified by a decision of Bruegel's General Assembly, no later than 31 December 2027.</w:t>
      </w:r>
      <w:r w:rsidR="00CE448C" w:rsidRPr="005F008D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59E5CFEE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6066C576" w14:textId="7A8F268B" w:rsidR="00CE448C" w:rsidRPr="005F008D" w:rsidRDefault="00696C24" w:rsidP="00CE448C">
      <w:pPr>
        <w:numPr>
          <w:ilvl w:val="0"/>
          <w:numId w:val="14"/>
        </w:numPr>
        <w:spacing w:before="12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5F008D">
        <w:rPr>
          <w:rFonts w:ascii="Arial" w:hAnsi="Arial" w:cs="Arial"/>
          <w:b/>
          <w:bCs/>
          <w:sz w:val="20"/>
          <w:szCs w:val="20"/>
          <w:lang w:val="en-GB"/>
        </w:rPr>
        <w:t>New State Members</w:t>
      </w:r>
    </w:p>
    <w:p w14:paraId="61B21E33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 xml:space="preserve">State members joining Bruegel during the </w:t>
      </w:r>
      <w:proofErr w:type="gramStart"/>
      <w:r w:rsidRPr="005F008D">
        <w:rPr>
          <w:rFonts w:ascii="Arial" w:hAnsi="Arial" w:cs="Arial"/>
          <w:sz w:val="20"/>
          <w:szCs w:val="20"/>
          <w:lang w:val="en-GB"/>
        </w:rPr>
        <w:t>time period</w:t>
      </w:r>
      <w:proofErr w:type="gramEnd"/>
      <w:r w:rsidRPr="005F008D">
        <w:rPr>
          <w:rFonts w:ascii="Arial" w:hAnsi="Arial" w:cs="Arial"/>
          <w:sz w:val="20"/>
          <w:szCs w:val="20"/>
          <w:lang w:val="en-GB"/>
        </w:rPr>
        <w:t xml:space="preserve"> covered by this agreement are expected to sign it. </w:t>
      </w:r>
    </w:p>
    <w:p w14:paraId="093D7EAB" w14:textId="63C41F92" w:rsidR="00CE448C" w:rsidRPr="005F008D" w:rsidRDefault="00A4488E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N</w:t>
      </w:r>
      <w:r w:rsidR="00FE5133" w:rsidRPr="005F008D">
        <w:rPr>
          <w:rFonts w:ascii="Arial" w:hAnsi="Arial" w:cs="Arial"/>
          <w:sz w:val="20"/>
          <w:szCs w:val="20"/>
          <w:lang w:val="en-GB"/>
        </w:rPr>
        <w:t xml:space="preserve">ew </w:t>
      </w:r>
      <w:r w:rsidR="009236CB" w:rsidRPr="005F008D">
        <w:rPr>
          <w:rFonts w:ascii="Arial" w:hAnsi="Arial" w:cs="Arial"/>
          <w:sz w:val="20"/>
          <w:szCs w:val="20"/>
          <w:lang w:val="en-GB"/>
        </w:rPr>
        <w:t>Member</w:t>
      </w:r>
      <w:r w:rsidR="002D4006" w:rsidRPr="005F008D">
        <w:rPr>
          <w:rFonts w:ascii="Arial" w:hAnsi="Arial" w:cs="Arial"/>
          <w:sz w:val="20"/>
          <w:szCs w:val="20"/>
          <w:lang w:val="en-GB"/>
        </w:rPr>
        <w:t xml:space="preserve"> States</w:t>
      </w:r>
      <w:r w:rsidR="009236CB"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="00CE448C" w:rsidRPr="005F008D">
        <w:rPr>
          <w:rFonts w:ascii="Arial" w:hAnsi="Arial" w:cs="Arial"/>
          <w:sz w:val="20"/>
          <w:szCs w:val="20"/>
          <w:lang w:val="en-GB"/>
        </w:rPr>
        <w:t xml:space="preserve">shall be assigned a membership category corresponding to their population and GDP, by vote of the Group of States. </w:t>
      </w:r>
    </w:p>
    <w:p w14:paraId="54CEF04D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21E5989C" w14:textId="77777777" w:rsidR="00CE448C" w:rsidRPr="005F008D" w:rsidRDefault="00CE448C" w:rsidP="00CE448C">
      <w:pPr>
        <w:numPr>
          <w:ilvl w:val="0"/>
          <w:numId w:val="14"/>
        </w:numPr>
        <w:spacing w:before="12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5F008D">
        <w:rPr>
          <w:rFonts w:ascii="Arial" w:hAnsi="Arial" w:cs="Arial"/>
          <w:b/>
          <w:bCs/>
          <w:sz w:val="20"/>
          <w:szCs w:val="20"/>
          <w:lang w:val="en-GB"/>
        </w:rPr>
        <w:t>State Member Categories and Weighting of Subscriptions</w:t>
      </w:r>
    </w:p>
    <w:p w14:paraId="001C5BF6" w14:textId="55D011D3" w:rsidR="00E5332F" w:rsidRPr="005F008D" w:rsidRDefault="00BC2579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T</w:t>
      </w:r>
      <w:r w:rsidR="007864FC" w:rsidRPr="005F008D">
        <w:rPr>
          <w:rFonts w:ascii="Arial" w:hAnsi="Arial" w:cs="Arial"/>
          <w:sz w:val="20"/>
          <w:szCs w:val="20"/>
          <w:lang w:val="en-GB"/>
        </w:rPr>
        <w:t xml:space="preserve">he categorisation of State members </w:t>
      </w:r>
      <w:r w:rsidR="002063C7" w:rsidRPr="005F008D">
        <w:rPr>
          <w:rFonts w:ascii="Arial" w:hAnsi="Arial" w:cs="Arial"/>
          <w:sz w:val="20"/>
          <w:szCs w:val="20"/>
          <w:lang w:val="en-GB"/>
        </w:rPr>
        <w:t>has been updated to the 201</w:t>
      </w:r>
      <w:r w:rsidR="00EA4819" w:rsidRPr="005F008D">
        <w:rPr>
          <w:rFonts w:ascii="Arial" w:hAnsi="Arial" w:cs="Arial"/>
          <w:sz w:val="20"/>
          <w:szCs w:val="20"/>
          <w:lang w:val="en-GB"/>
        </w:rPr>
        <w:t>7</w:t>
      </w:r>
      <w:r w:rsidR="002063C7" w:rsidRPr="005F008D">
        <w:rPr>
          <w:rFonts w:ascii="Arial" w:hAnsi="Arial" w:cs="Arial"/>
          <w:sz w:val="20"/>
          <w:szCs w:val="20"/>
          <w:lang w:val="en-GB"/>
        </w:rPr>
        <w:t xml:space="preserve"> data</w:t>
      </w:r>
      <w:r w:rsidR="003B4CE7" w:rsidRPr="005F008D">
        <w:rPr>
          <w:rFonts w:ascii="Arial" w:hAnsi="Arial" w:cs="Arial"/>
          <w:sz w:val="20"/>
          <w:szCs w:val="20"/>
          <w:lang w:val="en-GB"/>
        </w:rPr>
        <w:t xml:space="preserve"> for the period of this agreemen</w:t>
      </w:r>
      <w:r w:rsidR="002063C7" w:rsidRPr="005F008D">
        <w:rPr>
          <w:rFonts w:ascii="Arial" w:hAnsi="Arial" w:cs="Arial"/>
          <w:sz w:val="20"/>
          <w:szCs w:val="20"/>
          <w:lang w:val="en-GB"/>
        </w:rPr>
        <w:t>t.</w:t>
      </w:r>
      <w:r w:rsidR="009E5E9A" w:rsidRPr="005F008D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5B00A430" w14:textId="77777777" w:rsidR="00CE448C" w:rsidRPr="005F008D" w:rsidRDefault="00CE448C" w:rsidP="00CE448C">
      <w:pPr>
        <w:spacing w:before="120"/>
        <w:jc w:val="both"/>
        <w:rPr>
          <w:rFonts w:ascii="Arial" w:hAnsi="Arial" w:cs="Arial"/>
          <w:sz w:val="20"/>
          <w:szCs w:val="20"/>
          <w:lang w:val="en-GB"/>
        </w:rPr>
      </w:pPr>
    </w:p>
    <w:p w14:paraId="42A7ABA4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1: Malta, Cyprus, Luxembourg, Estonia, Latvia, Slovenia, Lithuania</w:t>
      </w:r>
    </w:p>
    <w:p w14:paraId="35709183" w14:textId="0227B240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2: Slovakia, Bulgaria,</w:t>
      </w:r>
      <w:r w:rsidR="002063C7" w:rsidRPr="005F008D">
        <w:rPr>
          <w:rFonts w:ascii="Arial" w:hAnsi="Arial" w:cs="Arial"/>
          <w:sz w:val="20"/>
          <w:szCs w:val="20"/>
          <w:lang w:val="en-GB"/>
        </w:rPr>
        <w:t xml:space="preserve"> Croatia</w:t>
      </w:r>
    </w:p>
    <w:p w14:paraId="3A8B2DC0" w14:textId="47EDF746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3: Finland, Hungary, Czech Republic, Denmark, Portugal, Greece, Austria,</w:t>
      </w:r>
      <w:r w:rsidR="00586A1C" w:rsidRPr="005F008D">
        <w:rPr>
          <w:rFonts w:ascii="Arial" w:hAnsi="Arial" w:cs="Arial"/>
          <w:sz w:val="20"/>
          <w:szCs w:val="20"/>
          <w:lang w:val="en-GB"/>
        </w:rPr>
        <w:t xml:space="preserve"> </w:t>
      </w:r>
      <w:r w:rsidR="002063C7" w:rsidRPr="005F008D">
        <w:rPr>
          <w:rFonts w:ascii="Arial" w:hAnsi="Arial" w:cs="Arial"/>
          <w:sz w:val="20"/>
          <w:szCs w:val="20"/>
          <w:lang w:val="en-GB"/>
        </w:rPr>
        <w:t>I</w:t>
      </w:r>
      <w:r w:rsidR="00586A1C" w:rsidRPr="005F008D">
        <w:rPr>
          <w:rFonts w:ascii="Arial" w:hAnsi="Arial" w:cs="Arial"/>
          <w:sz w:val="20"/>
          <w:szCs w:val="20"/>
          <w:lang w:val="en-GB"/>
        </w:rPr>
        <w:t>reland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0866EC74" w14:textId="7AC7C3C9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4: Belgium, Romania, the Netherlands, Poland</w:t>
      </w:r>
      <w:r w:rsidR="00586A1C" w:rsidRPr="005F008D">
        <w:rPr>
          <w:rFonts w:ascii="Arial" w:hAnsi="Arial" w:cs="Arial"/>
          <w:sz w:val="20"/>
          <w:szCs w:val="20"/>
          <w:lang w:val="en-GB"/>
        </w:rPr>
        <w:t>, Sweden</w:t>
      </w:r>
    </w:p>
    <w:p w14:paraId="6F89DF7A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5: Spain, Italy, United Kingdom, France, Germany</w:t>
      </w:r>
    </w:p>
    <w:p w14:paraId="174F3426" w14:textId="77777777" w:rsidR="00B97524" w:rsidRPr="005F008D" w:rsidRDefault="00B97524" w:rsidP="00CE448C">
      <w:pPr>
        <w:spacing w:before="120"/>
        <w:rPr>
          <w:rFonts w:ascii="Arial" w:hAnsi="Arial" w:cs="Arial"/>
          <w:sz w:val="20"/>
          <w:szCs w:val="20"/>
          <w:lang w:val="en-GB"/>
        </w:rPr>
      </w:pPr>
    </w:p>
    <w:p w14:paraId="54904DC6" w14:textId="1B1D8788" w:rsidR="00CE448C" w:rsidRPr="005F008D" w:rsidRDefault="00CE448C" w:rsidP="00CE448C">
      <w:pPr>
        <w:spacing w:before="120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The corresponding subscription weighting is se</w:t>
      </w:r>
      <w:r w:rsidR="00446483" w:rsidRPr="005F008D">
        <w:rPr>
          <w:rFonts w:ascii="Arial" w:hAnsi="Arial" w:cs="Arial"/>
          <w:sz w:val="20"/>
          <w:szCs w:val="20"/>
          <w:lang w:val="en-GB"/>
        </w:rPr>
        <w:t xml:space="preserve">t as follows for the period </w:t>
      </w:r>
      <w:r w:rsidR="00586A1C" w:rsidRPr="005F008D">
        <w:rPr>
          <w:rFonts w:ascii="Arial" w:hAnsi="Arial" w:cs="Arial"/>
          <w:sz w:val="20"/>
          <w:szCs w:val="20"/>
          <w:lang w:val="en-GB"/>
        </w:rPr>
        <w:t>2020-2022</w:t>
      </w:r>
      <w:r w:rsidRPr="005F008D">
        <w:rPr>
          <w:rFonts w:ascii="Arial" w:hAnsi="Arial" w:cs="Arial"/>
          <w:sz w:val="20"/>
          <w:szCs w:val="20"/>
          <w:lang w:val="en-GB"/>
        </w:rPr>
        <w:t xml:space="preserve">: </w:t>
      </w:r>
    </w:p>
    <w:p w14:paraId="3F049912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1: yearly state subscription unit (SSU)</w:t>
      </w:r>
    </w:p>
    <w:p w14:paraId="2E710FD9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2: SSU x 2</w:t>
      </w:r>
    </w:p>
    <w:p w14:paraId="4279B62C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3: SSU x 3</w:t>
      </w:r>
    </w:p>
    <w:p w14:paraId="524E949E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4: SSU x 4</w:t>
      </w:r>
    </w:p>
    <w:p w14:paraId="2BA85B0D" w14:textId="77777777" w:rsidR="00CE448C" w:rsidRPr="005F008D" w:rsidRDefault="00CE448C" w:rsidP="00CE448C">
      <w:pPr>
        <w:numPr>
          <w:ilvl w:val="0"/>
          <w:numId w:val="15"/>
        </w:numPr>
        <w:ind w:left="357" w:hanging="357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sz w:val="20"/>
          <w:szCs w:val="20"/>
          <w:lang w:val="en-GB"/>
        </w:rPr>
        <w:t>Category 5: SSU x 6</w:t>
      </w:r>
    </w:p>
    <w:p w14:paraId="74B9B98B" w14:textId="77777777" w:rsidR="00314875" w:rsidRPr="005F008D" w:rsidRDefault="00314875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</w:p>
    <w:p w14:paraId="47C0A86C" w14:textId="77777777" w:rsidR="00A238AD" w:rsidRPr="005F008D" w:rsidRDefault="00A238AD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</w:p>
    <w:p w14:paraId="1CD3F178" w14:textId="3301AA64" w:rsidR="00DC5CB8" w:rsidRPr="009A3206" w:rsidRDefault="00DC5CB8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  <w:r w:rsidRPr="009A3206">
        <w:rPr>
          <w:rFonts w:ascii="Arial" w:hAnsi="Arial" w:cs="Arial"/>
          <w:sz w:val="20"/>
          <w:szCs w:val="20"/>
          <w:lang w:val="en-GB"/>
        </w:rPr>
        <w:t xml:space="preserve">Signed by </w:t>
      </w:r>
      <w:r w:rsidR="008E01F8" w:rsidRPr="009A3206">
        <w:rPr>
          <w:rFonts w:ascii="Arial" w:hAnsi="Arial" w:cs="Arial"/>
          <w:sz w:val="20"/>
          <w:szCs w:val="20"/>
          <w:lang w:val="en-GB"/>
        </w:rPr>
        <w:t>[COUNTRY]</w:t>
      </w:r>
      <w:r w:rsidRPr="009A3206">
        <w:rPr>
          <w:rFonts w:ascii="Arial" w:hAnsi="Arial" w:cs="Arial"/>
          <w:sz w:val="20"/>
          <w:szCs w:val="20"/>
          <w:lang w:val="en-GB"/>
        </w:rPr>
        <w:t>:</w:t>
      </w:r>
    </w:p>
    <w:p w14:paraId="51B8C111" w14:textId="77777777" w:rsidR="00DC5CB8" w:rsidRPr="009A3206" w:rsidRDefault="00DC5CB8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</w:p>
    <w:p w14:paraId="312ADED4" w14:textId="156A2A4C" w:rsidR="00DC5CB8" w:rsidRPr="009A3206" w:rsidRDefault="00DC5CB8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  <w:r w:rsidRPr="009A3206">
        <w:rPr>
          <w:rFonts w:ascii="Arial" w:hAnsi="Arial" w:cs="Arial"/>
          <w:sz w:val="20"/>
          <w:szCs w:val="20"/>
          <w:lang w:val="en-GB"/>
        </w:rPr>
        <w:t>Name:</w:t>
      </w:r>
      <w:r w:rsidR="001B47F4" w:rsidRPr="009A3206">
        <w:rPr>
          <w:rFonts w:ascii="Arial" w:hAnsi="Arial" w:cs="Arial"/>
          <w:sz w:val="20"/>
          <w:szCs w:val="20"/>
          <w:lang w:val="en-GB"/>
        </w:rPr>
        <w:t xml:space="preserve"> </w:t>
      </w:r>
      <w:r w:rsidR="001B47F4" w:rsidRPr="009A3206">
        <w:rPr>
          <w:rFonts w:ascii="Arial" w:hAnsi="Arial" w:cs="Arial"/>
          <w:b/>
          <w:bCs/>
          <w:sz w:val="20"/>
          <w:szCs w:val="20"/>
          <w:lang w:val="en-GB"/>
        </w:rPr>
        <w:t>XXX</w:t>
      </w:r>
    </w:p>
    <w:p w14:paraId="50F4C233" w14:textId="0F469F45" w:rsidR="00DC5CB8" w:rsidRPr="009A3206" w:rsidRDefault="00DC5CB8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  <w:r w:rsidRPr="009A3206">
        <w:rPr>
          <w:rFonts w:ascii="Arial" w:hAnsi="Arial" w:cs="Arial"/>
          <w:sz w:val="20"/>
          <w:szCs w:val="20"/>
          <w:lang w:val="en-GB"/>
        </w:rPr>
        <w:t>Position:</w:t>
      </w:r>
      <w:r w:rsidR="001B47F4" w:rsidRPr="009A3206">
        <w:rPr>
          <w:rFonts w:ascii="Arial" w:hAnsi="Arial" w:cs="Arial"/>
          <w:sz w:val="20"/>
          <w:szCs w:val="20"/>
          <w:lang w:val="en-GB"/>
        </w:rPr>
        <w:t xml:space="preserve"> </w:t>
      </w:r>
      <w:r w:rsidR="001B47F4" w:rsidRPr="009A3206">
        <w:rPr>
          <w:rFonts w:ascii="Arial" w:hAnsi="Arial" w:cs="Arial"/>
          <w:b/>
          <w:bCs/>
          <w:sz w:val="20"/>
          <w:szCs w:val="20"/>
          <w:lang w:val="en-GB"/>
        </w:rPr>
        <w:t>XXX</w:t>
      </w:r>
    </w:p>
    <w:p w14:paraId="398D87CD" w14:textId="26681503" w:rsidR="00DC5CB8" w:rsidRPr="005F008D" w:rsidRDefault="00DC5CB8" w:rsidP="009E4162">
      <w:pPr>
        <w:spacing w:before="120"/>
        <w:rPr>
          <w:rFonts w:ascii="Arial" w:hAnsi="Arial" w:cs="Arial"/>
          <w:sz w:val="20"/>
          <w:szCs w:val="20"/>
          <w:lang w:val="en-GB"/>
        </w:rPr>
      </w:pPr>
      <w:r w:rsidRPr="009A3206">
        <w:rPr>
          <w:rFonts w:ascii="Arial" w:hAnsi="Arial" w:cs="Arial"/>
          <w:sz w:val="20"/>
          <w:szCs w:val="20"/>
          <w:lang w:val="en-GB"/>
        </w:rPr>
        <w:t>Date</w:t>
      </w:r>
      <w:r w:rsidR="001B47F4" w:rsidRPr="009A3206">
        <w:rPr>
          <w:rFonts w:ascii="Arial" w:hAnsi="Arial" w:cs="Arial"/>
          <w:sz w:val="20"/>
          <w:szCs w:val="20"/>
          <w:lang w:val="en-GB"/>
        </w:rPr>
        <w:t xml:space="preserve">: </w:t>
      </w:r>
      <w:r w:rsidR="001B47F4" w:rsidRPr="009A3206">
        <w:rPr>
          <w:rFonts w:ascii="Arial" w:hAnsi="Arial" w:cs="Arial"/>
          <w:b/>
          <w:bCs/>
          <w:sz w:val="20"/>
          <w:szCs w:val="20"/>
          <w:lang w:val="en-GB"/>
        </w:rPr>
        <w:t>XXX</w:t>
      </w:r>
    </w:p>
    <w:p w14:paraId="3BC385ED" w14:textId="29199347" w:rsidR="00314875" w:rsidRPr="005F008D" w:rsidRDefault="00314875" w:rsidP="00F712F8">
      <w:pPr>
        <w:spacing w:before="120"/>
        <w:rPr>
          <w:rFonts w:ascii="Arial" w:hAnsi="Arial" w:cs="Arial"/>
          <w:sz w:val="20"/>
          <w:szCs w:val="20"/>
          <w:lang w:val="en-GB"/>
        </w:rPr>
      </w:pPr>
      <w:r w:rsidRPr="005F008D">
        <w:rPr>
          <w:rFonts w:ascii="Arial" w:hAnsi="Arial" w:cs="Arial"/>
          <w:b/>
          <w:sz w:val="20"/>
          <w:szCs w:val="20"/>
          <w:lang w:val="en-GB"/>
        </w:rPr>
        <w:br w:type="page"/>
      </w:r>
    </w:p>
    <w:p w14:paraId="56F5B54E" w14:textId="77777777" w:rsidR="00D55907" w:rsidRPr="005F008D" w:rsidRDefault="00B97524" w:rsidP="00846FD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0"/>
          <w:szCs w:val="20"/>
          <w:lang w:val="en-GB"/>
        </w:rPr>
      </w:pPr>
      <w:r w:rsidRPr="005F008D">
        <w:rPr>
          <w:rFonts w:ascii="Arial" w:hAnsi="Arial" w:cs="Arial"/>
          <w:b/>
          <w:sz w:val="20"/>
          <w:szCs w:val="20"/>
          <w:lang w:val="en-GB"/>
        </w:rPr>
        <w:lastRenderedPageBreak/>
        <w:t>Appendix</w:t>
      </w:r>
    </w:p>
    <w:p w14:paraId="2B3953DE" w14:textId="77777777" w:rsidR="00B97524" w:rsidRPr="005F008D" w:rsidRDefault="00B97524" w:rsidP="00846FD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0"/>
          <w:szCs w:val="20"/>
          <w:lang w:val="en-GB"/>
        </w:rPr>
      </w:pPr>
    </w:p>
    <w:p w14:paraId="51534004" w14:textId="6F276ABA" w:rsidR="00B97524" w:rsidRPr="005F008D" w:rsidRDefault="00B97524" w:rsidP="00846FD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0"/>
          <w:szCs w:val="20"/>
          <w:lang w:val="en-GB"/>
        </w:rPr>
      </w:pPr>
      <w:r w:rsidRPr="005F008D">
        <w:rPr>
          <w:rFonts w:ascii="Arial" w:hAnsi="Arial" w:cs="Arial"/>
          <w:b/>
          <w:sz w:val="20"/>
          <w:szCs w:val="20"/>
          <w:lang w:val="en-GB"/>
        </w:rPr>
        <w:t xml:space="preserve">State membership categories as </w:t>
      </w:r>
      <w:r w:rsidR="00FE5133" w:rsidRPr="005F008D">
        <w:rPr>
          <w:rFonts w:ascii="Arial" w:hAnsi="Arial" w:cs="Arial"/>
          <w:b/>
          <w:sz w:val="20"/>
          <w:szCs w:val="20"/>
          <w:lang w:val="en-GB"/>
        </w:rPr>
        <w:t xml:space="preserve">set for the period </w:t>
      </w:r>
      <w:r w:rsidR="009E5E9A" w:rsidRPr="005F008D">
        <w:rPr>
          <w:rFonts w:ascii="Arial" w:hAnsi="Arial" w:cs="Arial"/>
          <w:b/>
          <w:sz w:val="20"/>
          <w:szCs w:val="20"/>
          <w:lang w:val="en-GB"/>
        </w:rPr>
        <w:t>202</w:t>
      </w:r>
      <w:r w:rsidR="0065349D" w:rsidRPr="005F008D">
        <w:rPr>
          <w:rFonts w:ascii="Arial" w:hAnsi="Arial" w:cs="Arial"/>
          <w:b/>
          <w:sz w:val="20"/>
          <w:szCs w:val="20"/>
          <w:lang w:val="en-GB"/>
        </w:rPr>
        <w:t>3</w:t>
      </w:r>
      <w:r w:rsidR="009E5E9A" w:rsidRPr="005F008D">
        <w:rPr>
          <w:rFonts w:ascii="Arial" w:hAnsi="Arial" w:cs="Arial"/>
          <w:b/>
          <w:sz w:val="20"/>
          <w:szCs w:val="20"/>
          <w:lang w:val="en-GB"/>
        </w:rPr>
        <w:t>-202</w:t>
      </w:r>
      <w:r w:rsidR="0065349D" w:rsidRPr="005F008D">
        <w:rPr>
          <w:rFonts w:ascii="Arial" w:hAnsi="Arial" w:cs="Arial"/>
          <w:b/>
          <w:sz w:val="20"/>
          <w:szCs w:val="20"/>
          <w:lang w:val="en-GB"/>
        </w:rPr>
        <w:t>5</w:t>
      </w:r>
      <w:r w:rsidRPr="005F008D">
        <w:rPr>
          <w:rFonts w:ascii="Arial" w:hAnsi="Arial" w:cs="Arial"/>
          <w:b/>
          <w:sz w:val="20"/>
          <w:szCs w:val="20"/>
          <w:lang w:val="en-GB"/>
        </w:rPr>
        <w:t xml:space="preserve"> </w:t>
      </w:r>
      <w:r w:rsidR="00FE5133" w:rsidRPr="005F008D">
        <w:rPr>
          <w:rFonts w:ascii="Arial" w:hAnsi="Arial" w:cs="Arial"/>
          <w:b/>
          <w:sz w:val="20"/>
          <w:szCs w:val="20"/>
          <w:lang w:val="en-GB"/>
        </w:rPr>
        <w:br/>
      </w:r>
      <w:proofErr w:type="gramStart"/>
      <w:r w:rsidRPr="005F008D">
        <w:rPr>
          <w:rFonts w:ascii="Arial" w:hAnsi="Arial" w:cs="Arial"/>
          <w:b/>
          <w:sz w:val="20"/>
          <w:szCs w:val="20"/>
          <w:lang w:val="en-GB"/>
        </w:rPr>
        <w:t>on the basis of</w:t>
      </w:r>
      <w:proofErr w:type="gramEnd"/>
      <w:r w:rsidRPr="005F008D">
        <w:rPr>
          <w:rFonts w:ascii="Arial" w:hAnsi="Arial" w:cs="Arial"/>
          <w:b/>
          <w:sz w:val="20"/>
          <w:szCs w:val="20"/>
          <w:lang w:val="en-GB"/>
        </w:rPr>
        <w:t xml:space="preserve"> 20</w:t>
      </w:r>
      <w:r w:rsidR="009E5E9A" w:rsidRPr="005F008D">
        <w:rPr>
          <w:rFonts w:ascii="Arial" w:hAnsi="Arial" w:cs="Arial"/>
          <w:b/>
          <w:sz w:val="20"/>
          <w:szCs w:val="20"/>
          <w:lang w:val="en-GB"/>
        </w:rPr>
        <w:t>1</w:t>
      </w:r>
      <w:r w:rsidRPr="005F008D">
        <w:rPr>
          <w:rFonts w:ascii="Arial" w:hAnsi="Arial" w:cs="Arial"/>
          <w:b/>
          <w:sz w:val="20"/>
          <w:szCs w:val="20"/>
          <w:lang w:val="en-GB"/>
        </w:rPr>
        <w:t>7 data</w:t>
      </w:r>
    </w:p>
    <w:p w14:paraId="01CBC787" w14:textId="77777777" w:rsidR="00B97524" w:rsidRPr="005F008D" w:rsidRDefault="00B97524" w:rsidP="00846FD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Cs w:val="16"/>
          <w:lang w:val="en-GB"/>
        </w:rPr>
      </w:pPr>
    </w:p>
    <w:p w14:paraId="01B23301" w14:textId="20B1DA54" w:rsidR="00B97524" w:rsidRPr="005F008D" w:rsidRDefault="009E5E9A" w:rsidP="00846FD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Cs w:val="16"/>
          <w:lang w:val="en-GB"/>
        </w:rPr>
      </w:pPr>
      <w:r w:rsidRPr="005F008D">
        <w:rPr>
          <w:rFonts w:ascii="Arial" w:hAnsi="Arial" w:cs="Arial"/>
          <w:noProof/>
          <w:lang w:val="en-GB" w:eastAsia="en-GB"/>
        </w:rPr>
        <w:drawing>
          <wp:inline distT="0" distB="0" distL="0" distR="0" wp14:anchorId="762B6E00" wp14:editId="7B27FB72">
            <wp:extent cx="3028950" cy="4762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7524" w:rsidRPr="005F008D" w:rsidSect="00A902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63BD7" w14:textId="77777777" w:rsidR="00FE22FE" w:rsidRDefault="00FE22FE">
      <w:r>
        <w:separator/>
      </w:r>
    </w:p>
  </w:endnote>
  <w:endnote w:type="continuationSeparator" w:id="0">
    <w:p w14:paraId="21DA0790" w14:textId="77777777" w:rsidR="00FE22FE" w:rsidRDefault="00FE2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E28D8" w14:textId="77777777" w:rsidR="00930019" w:rsidRDefault="009300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19A17" w14:textId="77777777" w:rsidR="00930019" w:rsidRDefault="009300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D33F5" w14:textId="77777777" w:rsidR="00930019" w:rsidRDefault="009300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A1430" w14:textId="77777777" w:rsidR="00FE22FE" w:rsidRDefault="00FE22FE">
      <w:r>
        <w:separator/>
      </w:r>
    </w:p>
  </w:footnote>
  <w:footnote w:type="continuationSeparator" w:id="0">
    <w:p w14:paraId="29F63E23" w14:textId="77777777" w:rsidR="00FE22FE" w:rsidRDefault="00FE2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34A88" w14:textId="77777777" w:rsidR="00930019" w:rsidRDefault="009300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03A0A" w14:textId="5A2763CE" w:rsidR="00B97524" w:rsidRPr="00930019" w:rsidRDefault="00B97524" w:rsidP="009300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9C95E" w14:textId="77777777" w:rsidR="00930019" w:rsidRDefault="009300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66346"/>
    <w:multiLevelType w:val="hybridMultilevel"/>
    <w:tmpl w:val="69429D9A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3C574E0"/>
    <w:multiLevelType w:val="singleLevel"/>
    <w:tmpl w:val="8F16CA36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" w15:restartNumberingAfterBreak="0">
    <w:nsid w:val="24F7408A"/>
    <w:multiLevelType w:val="hybridMultilevel"/>
    <w:tmpl w:val="6E9276D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C52B27"/>
    <w:multiLevelType w:val="hybridMultilevel"/>
    <w:tmpl w:val="87FEAD68"/>
    <w:lvl w:ilvl="0" w:tplc="040C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58E2AE5"/>
    <w:multiLevelType w:val="hybridMultilevel"/>
    <w:tmpl w:val="8AAA23C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5224B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A4C9B"/>
    <w:multiLevelType w:val="hybridMultilevel"/>
    <w:tmpl w:val="5C44F190"/>
    <w:lvl w:ilvl="0" w:tplc="06AC64D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F4401"/>
    <w:multiLevelType w:val="singleLevel"/>
    <w:tmpl w:val="FB2EB2FA"/>
    <w:lvl w:ilvl="0">
      <w:start w:val="1"/>
      <w:numFmt w:val="lowerLetter"/>
      <w:lvlText w:val="(%1)"/>
      <w:lvlJc w:val="left"/>
      <w:pPr>
        <w:tabs>
          <w:tab w:val="num" w:pos="1122"/>
        </w:tabs>
        <w:ind w:left="1122" w:hanging="552"/>
      </w:pPr>
      <w:rPr>
        <w:rFonts w:hint="default"/>
      </w:rPr>
    </w:lvl>
  </w:abstractNum>
  <w:abstractNum w:abstractNumId="7" w15:restartNumberingAfterBreak="0">
    <w:nsid w:val="4A0A15F1"/>
    <w:multiLevelType w:val="hybridMultilevel"/>
    <w:tmpl w:val="C5168064"/>
    <w:lvl w:ilvl="0" w:tplc="040C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CE0EA5"/>
    <w:multiLevelType w:val="hybridMultilevel"/>
    <w:tmpl w:val="FBDA63C8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F6D424A"/>
    <w:multiLevelType w:val="hybridMultilevel"/>
    <w:tmpl w:val="965E2A1C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3396E6A"/>
    <w:multiLevelType w:val="hybridMultilevel"/>
    <w:tmpl w:val="DCF2EDE2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4C9645F"/>
    <w:multiLevelType w:val="hybridMultilevel"/>
    <w:tmpl w:val="8DFCA0D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7B4679B"/>
    <w:multiLevelType w:val="hybridMultilevel"/>
    <w:tmpl w:val="DA6CF60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B4306F"/>
    <w:multiLevelType w:val="hybridMultilevel"/>
    <w:tmpl w:val="32100B20"/>
    <w:lvl w:ilvl="0" w:tplc="32DEF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6E224C"/>
    <w:multiLevelType w:val="hybridMultilevel"/>
    <w:tmpl w:val="1E225406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C6A5AD2"/>
    <w:multiLevelType w:val="hybridMultilevel"/>
    <w:tmpl w:val="FF0E7062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0292D71"/>
    <w:multiLevelType w:val="hybridMultilevel"/>
    <w:tmpl w:val="A5AAFA6A"/>
    <w:lvl w:ilvl="0" w:tplc="040C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D00EFA"/>
    <w:multiLevelType w:val="hybridMultilevel"/>
    <w:tmpl w:val="A2A64A50"/>
    <w:lvl w:ilvl="0" w:tplc="06AC64D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F5224BE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08522451">
    <w:abstractNumId w:val="11"/>
  </w:num>
  <w:num w:numId="2" w16cid:durableId="469790833">
    <w:abstractNumId w:val="1"/>
  </w:num>
  <w:num w:numId="3" w16cid:durableId="1671981477">
    <w:abstractNumId w:val="6"/>
  </w:num>
  <w:num w:numId="4" w16cid:durableId="1657759457">
    <w:abstractNumId w:val="14"/>
  </w:num>
  <w:num w:numId="5" w16cid:durableId="1718967477">
    <w:abstractNumId w:val="4"/>
  </w:num>
  <w:num w:numId="6" w16cid:durableId="1936673827">
    <w:abstractNumId w:val="17"/>
  </w:num>
  <w:num w:numId="7" w16cid:durableId="1616715390">
    <w:abstractNumId w:val="15"/>
  </w:num>
  <w:num w:numId="8" w16cid:durableId="2044665895">
    <w:abstractNumId w:val="0"/>
  </w:num>
  <w:num w:numId="9" w16cid:durableId="1819607239">
    <w:abstractNumId w:val="16"/>
  </w:num>
  <w:num w:numId="10" w16cid:durableId="1638223396">
    <w:abstractNumId w:val="5"/>
  </w:num>
  <w:num w:numId="11" w16cid:durableId="652612079">
    <w:abstractNumId w:val="8"/>
  </w:num>
  <w:num w:numId="12" w16cid:durableId="1945963061">
    <w:abstractNumId w:val="2"/>
  </w:num>
  <w:num w:numId="13" w16cid:durableId="945116910">
    <w:abstractNumId w:val="9"/>
  </w:num>
  <w:num w:numId="14" w16cid:durableId="1517572580">
    <w:abstractNumId w:val="10"/>
  </w:num>
  <w:num w:numId="15" w16cid:durableId="1040858286">
    <w:abstractNumId w:val="12"/>
  </w:num>
  <w:num w:numId="16" w16cid:durableId="696126829">
    <w:abstractNumId w:val="3"/>
  </w:num>
  <w:num w:numId="17" w16cid:durableId="989165021">
    <w:abstractNumId w:val="7"/>
  </w:num>
  <w:num w:numId="18" w16cid:durableId="11154391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7DE"/>
    <w:rsid w:val="00012D40"/>
    <w:rsid w:val="00047F5E"/>
    <w:rsid w:val="00076884"/>
    <w:rsid w:val="00081884"/>
    <w:rsid w:val="00084B4D"/>
    <w:rsid w:val="000A5467"/>
    <w:rsid w:val="000C44E4"/>
    <w:rsid w:val="000E1B7D"/>
    <w:rsid w:val="000F0C50"/>
    <w:rsid w:val="000F4B08"/>
    <w:rsid w:val="00101840"/>
    <w:rsid w:val="00102D30"/>
    <w:rsid w:val="0011240E"/>
    <w:rsid w:val="00184865"/>
    <w:rsid w:val="001A3B29"/>
    <w:rsid w:val="001B47F4"/>
    <w:rsid w:val="001C49F9"/>
    <w:rsid w:val="002018FD"/>
    <w:rsid w:val="002063C7"/>
    <w:rsid w:val="00212BA8"/>
    <w:rsid w:val="00236DAD"/>
    <w:rsid w:val="00251FC8"/>
    <w:rsid w:val="002613B4"/>
    <w:rsid w:val="0028783F"/>
    <w:rsid w:val="002A5F43"/>
    <w:rsid w:val="002D4006"/>
    <w:rsid w:val="002E6C27"/>
    <w:rsid w:val="003061B9"/>
    <w:rsid w:val="00314875"/>
    <w:rsid w:val="00320E4B"/>
    <w:rsid w:val="00321B14"/>
    <w:rsid w:val="003505FA"/>
    <w:rsid w:val="00354940"/>
    <w:rsid w:val="003632D3"/>
    <w:rsid w:val="00365646"/>
    <w:rsid w:val="003840C5"/>
    <w:rsid w:val="003869A4"/>
    <w:rsid w:val="00387263"/>
    <w:rsid w:val="00391073"/>
    <w:rsid w:val="003B30F9"/>
    <w:rsid w:val="003B4CE7"/>
    <w:rsid w:val="003C3275"/>
    <w:rsid w:val="00413B87"/>
    <w:rsid w:val="00426295"/>
    <w:rsid w:val="00435733"/>
    <w:rsid w:val="00446483"/>
    <w:rsid w:val="0045448F"/>
    <w:rsid w:val="00462DA5"/>
    <w:rsid w:val="00490E21"/>
    <w:rsid w:val="004921C1"/>
    <w:rsid w:val="00496ABA"/>
    <w:rsid w:val="004A21A7"/>
    <w:rsid w:val="004B46EE"/>
    <w:rsid w:val="004B7638"/>
    <w:rsid w:val="004C0909"/>
    <w:rsid w:val="004C66D4"/>
    <w:rsid w:val="004D53E0"/>
    <w:rsid w:val="004E5A2E"/>
    <w:rsid w:val="004F29A8"/>
    <w:rsid w:val="004F7D32"/>
    <w:rsid w:val="00537BF4"/>
    <w:rsid w:val="00570A6F"/>
    <w:rsid w:val="00574C78"/>
    <w:rsid w:val="00586A1C"/>
    <w:rsid w:val="00590E15"/>
    <w:rsid w:val="0059383A"/>
    <w:rsid w:val="005946EE"/>
    <w:rsid w:val="005A0544"/>
    <w:rsid w:val="005F008D"/>
    <w:rsid w:val="005F4750"/>
    <w:rsid w:val="005F6FB5"/>
    <w:rsid w:val="00613601"/>
    <w:rsid w:val="00624DF5"/>
    <w:rsid w:val="006345FF"/>
    <w:rsid w:val="00641E15"/>
    <w:rsid w:val="0065349D"/>
    <w:rsid w:val="0065742C"/>
    <w:rsid w:val="00661F58"/>
    <w:rsid w:val="00696C24"/>
    <w:rsid w:val="006A08AA"/>
    <w:rsid w:val="006A08DB"/>
    <w:rsid w:val="006C0B5C"/>
    <w:rsid w:val="006C469A"/>
    <w:rsid w:val="006E1928"/>
    <w:rsid w:val="006E235E"/>
    <w:rsid w:val="00720CFE"/>
    <w:rsid w:val="00724BAD"/>
    <w:rsid w:val="00735427"/>
    <w:rsid w:val="00756F08"/>
    <w:rsid w:val="007622C4"/>
    <w:rsid w:val="00763042"/>
    <w:rsid w:val="007670B2"/>
    <w:rsid w:val="00783063"/>
    <w:rsid w:val="007864FC"/>
    <w:rsid w:val="007903E9"/>
    <w:rsid w:val="00794181"/>
    <w:rsid w:val="007A45B4"/>
    <w:rsid w:val="007C1DBB"/>
    <w:rsid w:val="00814EEF"/>
    <w:rsid w:val="008227D7"/>
    <w:rsid w:val="0082552F"/>
    <w:rsid w:val="008261FE"/>
    <w:rsid w:val="0083356D"/>
    <w:rsid w:val="00846FD5"/>
    <w:rsid w:val="00847F68"/>
    <w:rsid w:val="00874993"/>
    <w:rsid w:val="00877802"/>
    <w:rsid w:val="008A0596"/>
    <w:rsid w:val="008A6E52"/>
    <w:rsid w:val="008B2CAD"/>
    <w:rsid w:val="008B544F"/>
    <w:rsid w:val="008C3998"/>
    <w:rsid w:val="008C7E13"/>
    <w:rsid w:val="008E01F8"/>
    <w:rsid w:val="00910B58"/>
    <w:rsid w:val="00912E06"/>
    <w:rsid w:val="009236CB"/>
    <w:rsid w:val="00930019"/>
    <w:rsid w:val="009434C6"/>
    <w:rsid w:val="009477DE"/>
    <w:rsid w:val="00974146"/>
    <w:rsid w:val="00995397"/>
    <w:rsid w:val="009A3206"/>
    <w:rsid w:val="009B3B6C"/>
    <w:rsid w:val="009D7DC5"/>
    <w:rsid w:val="009E4162"/>
    <w:rsid w:val="009E5E9A"/>
    <w:rsid w:val="00A16FAA"/>
    <w:rsid w:val="00A238AD"/>
    <w:rsid w:val="00A4183C"/>
    <w:rsid w:val="00A41A4D"/>
    <w:rsid w:val="00A4488E"/>
    <w:rsid w:val="00A46ED1"/>
    <w:rsid w:val="00A47E42"/>
    <w:rsid w:val="00A571D3"/>
    <w:rsid w:val="00A81667"/>
    <w:rsid w:val="00A90251"/>
    <w:rsid w:val="00A91527"/>
    <w:rsid w:val="00A96D4F"/>
    <w:rsid w:val="00AB0C89"/>
    <w:rsid w:val="00AC6878"/>
    <w:rsid w:val="00AE7459"/>
    <w:rsid w:val="00B047EB"/>
    <w:rsid w:val="00B25201"/>
    <w:rsid w:val="00B25383"/>
    <w:rsid w:val="00B260D4"/>
    <w:rsid w:val="00B521F7"/>
    <w:rsid w:val="00B579A3"/>
    <w:rsid w:val="00B76AD2"/>
    <w:rsid w:val="00B85FDD"/>
    <w:rsid w:val="00B97524"/>
    <w:rsid w:val="00BA690A"/>
    <w:rsid w:val="00BC087B"/>
    <w:rsid w:val="00BC2579"/>
    <w:rsid w:val="00BC4B53"/>
    <w:rsid w:val="00BE7B88"/>
    <w:rsid w:val="00C10059"/>
    <w:rsid w:val="00C14475"/>
    <w:rsid w:val="00C21532"/>
    <w:rsid w:val="00C45494"/>
    <w:rsid w:val="00C46439"/>
    <w:rsid w:val="00C63866"/>
    <w:rsid w:val="00C77C64"/>
    <w:rsid w:val="00CA3ED7"/>
    <w:rsid w:val="00CB2A75"/>
    <w:rsid w:val="00CB5D8F"/>
    <w:rsid w:val="00CC3FE5"/>
    <w:rsid w:val="00CE448C"/>
    <w:rsid w:val="00D15CFC"/>
    <w:rsid w:val="00D26572"/>
    <w:rsid w:val="00D32C87"/>
    <w:rsid w:val="00D55907"/>
    <w:rsid w:val="00D76E62"/>
    <w:rsid w:val="00D874B4"/>
    <w:rsid w:val="00D90090"/>
    <w:rsid w:val="00DB7025"/>
    <w:rsid w:val="00DC5CB8"/>
    <w:rsid w:val="00DE5BEB"/>
    <w:rsid w:val="00DF5E25"/>
    <w:rsid w:val="00DF7F6D"/>
    <w:rsid w:val="00E2306F"/>
    <w:rsid w:val="00E23C46"/>
    <w:rsid w:val="00E52D99"/>
    <w:rsid w:val="00E5332F"/>
    <w:rsid w:val="00E75DDF"/>
    <w:rsid w:val="00E87C13"/>
    <w:rsid w:val="00EA37DD"/>
    <w:rsid w:val="00EA4819"/>
    <w:rsid w:val="00EE1731"/>
    <w:rsid w:val="00EF73E0"/>
    <w:rsid w:val="00F00C11"/>
    <w:rsid w:val="00F13588"/>
    <w:rsid w:val="00F30049"/>
    <w:rsid w:val="00F33BDC"/>
    <w:rsid w:val="00F513C4"/>
    <w:rsid w:val="00F64C32"/>
    <w:rsid w:val="00F6757B"/>
    <w:rsid w:val="00F712F8"/>
    <w:rsid w:val="00F72E2B"/>
    <w:rsid w:val="00F91CF0"/>
    <w:rsid w:val="00F96516"/>
    <w:rsid w:val="00FC379A"/>
    <w:rsid w:val="00FD5E03"/>
    <w:rsid w:val="00FD72F5"/>
    <w:rsid w:val="00FE210D"/>
    <w:rsid w:val="00FE22FE"/>
    <w:rsid w:val="00FE41EF"/>
    <w:rsid w:val="00FE4B67"/>
    <w:rsid w:val="00FE5133"/>
    <w:rsid w:val="00FE5A68"/>
    <w:rsid w:val="12ED6977"/>
    <w:rsid w:val="1A0A4379"/>
    <w:rsid w:val="284B12EC"/>
    <w:rsid w:val="292E882D"/>
    <w:rsid w:val="438AE082"/>
    <w:rsid w:val="4CC54633"/>
    <w:rsid w:val="619FAE59"/>
    <w:rsid w:val="64DCE7DF"/>
    <w:rsid w:val="75DC37CB"/>
    <w:rsid w:val="7BE9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9D7D8"/>
  <w15:docId w15:val="{24462858-BF35-45D6-9708-629429D52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0251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846FD5"/>
    <w:pPr>
      <w:keepNext/>
      <w:widowControl w:val="0"/>
      <w:wordWrap w:val="0"/>
      <w:autoSpaceDE w:val="0"/>
      <w:autoSpaceDN w:val="0"/>
      <w:jc w:val="both"/>
      <w:outlineLvl w:val="0"/>
    </w:pPr>
    <w:rPr>
      <w:rFonts w:ascii="Batang" w:eastAsia="Batang"/>
      <w:b/>
      <w:bCs/>
      <w:i/>
      <w:iCs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549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46FD5"/>
    <w:pPr>
      <w:tabs>
        <w:tab w:val="center" w:pos="4536"/>
        <w:tab w:val="right" w:pos="9072"/>
      </w:tabs>
    </w:pPr>
  </w:style>
  <w:style w:type="paragraph" w:styleId="FootnoteText">
    <w:name w:val="footnote text"/>
    <w:basedOn w:val="Normal"/>
    <w:semiHidden/>
    <w:rsid w:val="00CE448C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E448C"/>
    <w:rPr>
      <w:vertAlign w:val="superscript"/>
    </w:rPr>
  </w:style>
  <w:style w:type="paragraph" w:styleId="BodyText">
    <w:name w:val="Body Text"/>
    <w:basedOn w:val="Normal"/>
    <w:rsid w:val="00CE448C"/>
    <w:pPr>
      <w:jc w:val="both"/>
    </w:pPr>
    <w:rPr>
      <w:lang w:val="en-GB"/>
    </w:rPr>
  </w:style>
  <w:style w:type="paragraph" w:styleId="Footer">
    <w:name w:val="footer"/>
    <w:basedOn w:val="Normal"/>
    <w:link w:val="FooterChar"/>
    <w:rsid w:val="00B9752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97524"/>
    <w:rPr>
      <w:sz w:val="24"/>
      <w:szCs w:val="24"/>
      <w:lang w:val="fr-FR" w:eastAsia="fr-FR"/>
    </w:rPr>
  </w:style>
  <w:style w:type="character" w:styleId="CommentReference">
    <w:name w:val="annotation reference"/>
    <w:basedOn w:val="DefaultParagraphFont"/>
    <w:semiHidden/>
    <w:unhideWhenUsed/>
    <w:rsid w:val="00F33BD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33B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33BDC"/>
    <w:rPr>
      <w:lang w:val="fr-FR" w:eastAsia="fr-FR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33B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33BDC"/>
    <w:rPr>
      <w:b/>
      <w:bCs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1838AA91156A419FF295B2498800BF" ma:contentTypeVersion="19" ma:contentTypeDescription="Create a new document." ma:contentTypeScope="" ma:versionID="c92e665d1c664e067154c8de3ea0c848">
  <xsd:schema xmlns:xsd="http://www.w3.org/2001/XMLSchema" xmlns:xs="http://www.w3.org/2001/XMLSchema" xmlns:p="http://schemas.microsoft.com/office/2006/metadata/properties" xmlns:ns2="4a6886a4-d2aa-493e-bd95-19aa7ce34fb1" xmlns:ns3="732d47f1-cc7d-4602-beea-12888d40bb03" targetNamespace="http://schemas.microsoft.com/office/2006/metadata/properties" ma:root="true" ma:fieldsID="d1c5c79623ffb72f1dc58b60da34f295" ns2:_="" ns3:_="">
    <xsd:import namespace="4a6886a4-d2aa-493e-bd95-19aa7ce34fb1"/>
    <xsd:import namespace="732d47f1-cc7d-4602-beea-12888d40bb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886a4-d2aa-493e-bd95-19aa7ce34f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bd7f95-f976-4bc6-a03e-1dde3d09eb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d47f1-cc7d-4602-beea-12888d40bb0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ac7a51-4604-4f24-909d-a8d48f4f97ce}" ma:internalName="TaxCatchAll" ma:showField="CatchAllData" ma:web="732d47f1-cc7d-4602-beea-12888d40bb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2d47f1-cc7d-4602-beea-12888d40bb03" xsi:nil="true"/>
    <lcf76f155ced4ddcb4097134ff3c332f xmlns="4a6886a4-d2aa-493e-bd95-19aa7ce34fb1">
      <Terms xmlns="http://schemas.microsoft.com/office/infopath/2007/PartnerControls"/>
    </lcf76f155ced4ddcb4097134ff3c332f>
    <SharedWithUsers xmlns="732d47f1-cc7d-4602-beea-12888d40bb0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FD6FADA-0AE9-4CF6-8CD2-1006442AF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886a4-d2aa-493e-bd95-19aa7ce34fb1"/>
    <ds:schemaRef ds:uri="732d47f1-cc7d-4602-beea-12888d40bb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6FB68A-BDA2-40B2-9D4E-8C330625D1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5268F-6CDC-4131-9CC6-BA2D6EE63815}">
  <ds:schemaRefs>
    <ds:schemaRef ds:uri="http://schemas.microsoft.com/office/2006/metadata/properties"/>
    <ds:schemaRef ds:uri="http://schemas.microsoft.com/office/infopath/2007/PartnerControls"/>
    <ds:schemaRef ds:uri="732d47f1-cc7d-4602-beea-12888d40bb03"/>
    <ds:schemaRef ds:uri="4a6886a4-d2aa-493e-bd95-19aa7ce34fb1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840</Words>
  <Characters>4693</Characters>
  <Application>Microsoft Office Word</Application>
  <DocSecurity>0</DocSecurity>
  <Lines>99</Lines>
  <Paragraphs>46</Paragraphs>
  <ScaleCrop>false</ScaleCrop>
  <Company>Bruegel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Voting procedure for the selection of Board candidates within the Group of States</dc:title>
  <dc:creator>Nicolas Véron</dc:creator>
  <cp:lastModifiedBy>Česlavs Gržibovskis</cp:lastModifiedBy>
  <cp:revision>48</cp:revision>
  <cp:lastPrinted>2019-12-09T13:18:00Z</cp:lastPrinted>
  <dcterms:created xsi:type="dcterms:W3CDTF">2022-03-15T15:48:00Z</dcterms:created>
  <dcterms:modified xsi:type="dcterms:W3CDTF">2026-04-13T06:36:00Z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0x0101008F1838AA91156A419FF295B2498800BF</vt:lpwstr>
  </property>
  <property fmtid="{D5CDD505-2E9C-101B-9397-08002B2CF9AE}" pid="3" name="MediaServiceImageTags">
    <vt:lpwstr/>
  </property>
  <property fmtid="{D5CDD505-2E9C-101B-9397-08002B2CF9AE}" pid="4" name="Order">
    <vt:r8>120800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