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1E80E" w14:textId="77777777" w:rsidR="0093179F" w:rsidRPr="0093179F" w:rsidRDefault="0093179F" w:rsidP="0093179F">
      <w:pPr>
        <w:rPr>
          <w:rFonts w:ascii="Calibri" w:hAnsi="Calibri"/>
          <w:sz w:val="22"/>
          <w:szCs w:val="22"/>
          <w:lang w:val="lv-LV"/>
        </w:rPr>
      </w:pPr>
    </w:p>
    <w:p w14:paraId="1BC050CE" w14:textId="77777777" w:rsidR="0093179F" w:rsidRPr="0093179F" w:rsidRDefault="0093179F" w:rsidP="0093179F">
      <w:pPr>
        <w:rPr>
          <w:rFonts w:ascii="Calibri" w:hAnsi="Calibri"/>
        </w:rPr>
      </w:pPr>
      <w:bookmarkStart w:id="0" w:name="_MailEndCompose"/>
    </w:p>
    <w:p w14:paraId="3BE8C215" w14:textId="77777777" w:rsidR="0093179F" w:rsidRDefault="0093179F" w:rsidP="0093179F">
      <w:pPr>
        <w:rPr>
          <w:rFonts w:ascii="Calibri" w:hAnsi="Calibri" w:cs="Calibri"/>
          <w:lang w:eastAsia="lv-LV"/>
        </w:rPr>
      </w:pPr>
      <w:bookmarkStart w:id="1" w:name="_MailOriginal"/>
      <w:bookmarkEnd w:id="0"/>
      <w:r>
        <w:rPr>
          <w:b/>
          <w:bCs/>
          <w:lang w:eastAsia="lv-LV"/>
        </w:rPr>
        <w:t>From:</w:t>
      </w:r>
      <w:r>
        <w:rPr>
          <w:lang w:eastAsia="lv-LV"/>
        </w:rPr>
        <w:t xml:space="preserve"> info &lt;info@llpa.lv&gt; </w:t>
      </w:r>
      <w:r>
        <w:rPr>
          <w:lang w:eastAsia="lv-LV"/>
        </w:rPr>
        <w:br/>
      </w:r>
      <w:r>
        <w:rPr>
          <w:b/>
          <w:bCs/>
          <w:lang w:eastAsia="lv-LV"/>
        </w:rPr>
        <w:t>Sent:</w:t>
      </w:r>
      <w:r>
        <w:rPr>
          <w:lang w:eastAsia="lv-LV"/>
        </w:rPr>
        <w:t xml:space="preserve"> Tuesday, November 23, </w:t>
      </w:r>
      <w:proofErr w:type="gramStart"/>
      <w:r>
        <w:rPr>
          <w:lang w:eastAsia="lv-LV"/>
        </w:rPr>
        <w:t>2021</w:t>
      </w:r>
      <w:proofErr w:type="gramEnd"/>
      <w:r>
        <w:rPr>
          <w:lang w:eastAsia="lv-LV"/>
        </w:rPr>
        <w:t xml:space="preserve"> 4:34 PM</w:t>
      </w:r>
      <w:r>
        <w:rPr>
          <w:lang w:eastAsia="lv-LV"/>
        </w:rPr>
        <w:br/>
      </w:r>
      <w:r>
        <w:rPr>
          <w:b/>
          <w:bCs/>
          <w:lang w:eastAsia="lv-LV"/>
        </w:rPr>
        <w:t>To:</w:t>
      </w:r>
      <w:r>
        <w:rPr>
          <w:lang w:eastAsia="lv-LV"/>
        </w:rPr>
        <w:t xml:space="preserve"> VARAM &lt;pasts@varam.gov.lv&gt;</w:t>
      </w:r>
      <w:r>
        <w:rPr>
          <w:lang w:eastAsia="lv-LV"/>
        </w:rPr>
        <w:br/>
      </w:r>
      <w:r>
        <w:rPr>
          <w:b/>
          <w:bCs/>
          <w:lang w:eastAsia="lv-LV"/>
        </w:rPr>
        <w:t>Cc:</w:t>
      </w:r>
      <w:r>
        <w:rPr>
          <w:lang w:eastAsia="lv-LV"/>
        </w:rPr>
        <w:t xml:space="preserve"> Monta Ločmele &lt;Monta.Locmele@varam.gov.lv&gt;</w:t>
      </w:r>
      <w:r>
        <w:rPr>
          <w:lang w:eastAsia="lv-LV"/>
        </w:rPr>
        <w:br/>
      </w:r>
      <w:r>
        <w:rPr>
          <w:b/>
          <w:bCs/>
          <w:lang w:eastAsia="lv-LV"/>
        </w:rPr>
        <w:t>Subject:</w:t>
      </w:r>
      <w:r>
        <w:rPr>
          <w:lang w:eastAsia="lv-LV"/>
        </w:rPr>
        <w:t xml:space="preserve"> LLPA </w:t>
      </w:r>
      <w:proofErr w:type="spellStart"/>
      <w:r>
        <w:rPr>
          <w:lang w:eastAsia="lv-LV"/>
        </w:rPr>
        <w:t>viedoklis</w:t>
      </w:r>
      <w:proofErr w:type="spellEnd"/>
      <w:r>
        <w:rPr>
          <w:lang w:eastAsia="lv-LV"/>
        </w:rPr>
        <w:t xml:space="preserve"> par </w:t>
      </w:r>
      <w:proofErr w:type="spellStart"/>
      <w:r>
        <w:rPr>
          <w:lang w:eastAsia="lv-LV"/>
        </w:rPr>
        <w:t>noteikumu</w:t>
      </w:r>
      <w:proofErr w:type="spellEnd"/>
      <w:r>
        <w:rPr>
          <w:lang w:eastAsia="lv-LV"/>
        </w:rPr>
        <w:t xml:space="preserve"> </w:t>
      </w:r>
      <w:proofErr w:type="spellStart"/>
      <w:r>
        <w:rPr>
          <w:lang w:eastAsia="lv-LV"/>
        </w:rPr>
        <w:t>projektu</w:t>
      </w:r>
      <w:proofErr w:type="spellEnd"/>
      <w:r>
        <w:rPr>
          <w:lang w:eastAsia="lv-LV"/>
        </w:rPr>
        <w:t xml:space="preserve"> “</w:t>
      </w:r>
      <w:proofErr w:type="spellStart"/>
      <w:r>
        <w:rPr>
          <w:lang w:eastAsia="lv-LV"/>
        </w:rPr>
        <w:t>Atvieglojumu</w:t>
      </w:r>
      <w:proofErr w:type="spellEnd"/>
      <w:r>
        <w:rPr>
          <w:lang w:eastAsia="lv-LV"/>
        </w:rPr>
        <w:t xml:space="preserve"> </w:t>
      </w:r>
      <w:proofErr w:type="spellStart"/>
      <w:r>
        <w:rPr>
          <w:lang w:eastAsia="lv-LV"/>
        </w:rPr>
        <w:t>vienotās</w:t>
      </w:r>
      <w:proofErr w:type="spellEnd"/>
      <w:r>
        <w:rPr>
          <w:lang w:eastAsia="lv-LV"/>
        </w:rPr>
        <w:t xml:space="preserve"> </w:t>
      </w:r>
      <w:proofErr w:type="spellStart"/>
      <w:r>
        <w:rPr>
          <w:lang w:eastAsia="lv-LV"/>
        </w:rPr>
        <w:t>informācijas</w:t>
      </w:r>
      <w:proofErr w:type="spellEnd"/>
      <w:r>
        <w:rPr>
          <w:lang w:eastAsia="lv-LV"/>
        </w:rPr>
        <w:t xml:space="preserve"> </w:t>
      </w:r>
      <w:proofErr w:type="spellStart"/>
      <w:r>
        <w:rPr>
          <w:lang w:eastAsia="lv-LV"/>
        </w:rPr>
        <w:t>sistēmas</w:t>
      </w:r>
      <w:proofErr w:type="spellEnd"/>
      <w:r>
        <w:rPr>
          <w:lang w:eastAsia="lv-LV"/>
        </w:rPr>
        <w:t xml:space="preserve"> </w:t>
      </w:r>
      <w:proofErr w:type="spellStart"/>
      <w:r>
        <w:rPr>
          <w:lang w:eastAsia="lv-LV"/>
        </w:rPr>
        <w:t>noteikumi</w:t>
      </w:r>
      <w:proofErr w:type="spellEnd"/>
      <w:r>
        <w:rPr>
          <w:lang w:eastAsia="lv-LV"/>
        </w:rPr>
        <w:t xml:space="preserve">” </w:t>
      </w:r>
    </w:p>
    <w:p w14:paraId="6B6A71E6" w14:textId="77777777" w:rsidR="0093179F" w:rsidRPr="0093179F" w:rsidRDefault="0093179F" w:rsidP="0093179F">
      <w:pPr>
        <w:rPr>
          <w:rFonts w:eastAsia="Calibri"/>
          <w:lang w:val="lv-LV"/>
        </w:rPr>
      </w:pPr>
    </w:p>
    <w:p w14:paraId="6DA06F53" w14:textId="77777777" w:rsidR="0093179F" w:rsidRDefault="0093179F" w:rsidP="0093179F">
      <w:pPr>
        <w:shd w:val="clear" w:color="auto" w:fill="FFEB9C"/>
        <w:spacing w:line="240" w:lineRule="atLeast"/>
        <w:rPr>
          <w:color w:val="000000"/>
          <w:sz w:val="20"/>
          <w:szCs w:val="20"/>
          <w:lang w:eastAsia="lv-LV"/>
        </w:rPr>
      </w:pPr>
      <w:r>
        <w:rPr>
          <w:b/>
          <w:bCs/>
          <w:color w:val="9C6500"/>
          <w:sz w:val="20"/>
          <w:szCs w:val="20"/>
          <w:lang w:eastAsia="lv-LV"/>
        </w:rPr>
        <w:t>INFORMĀCIJA:</w:t>
      </w:r>
      <w:r>
        <w:rPr>
          <w:b/>
          <w:bCs/>
          <w:color w:val="000000"/>
          <w:sz w:val="20"/>
          <w:szCs w:val="20"/>
          <w:lang w:eastAsia="lv-LV"/>
        </w:rPr>
        <w:t xml:space="preserve"> </w:t>
      </w:r>
      <w:proofErr w:type="spellStart"/>
      <w:r>
        <w:rPr>
          <w:b/>
          <w:bCs/>
          <w:color w:val="000000"/>
          <w:sz w:val="20"/>
          <w:szCs w:val="20"/>
          <w:lang w:eastAsia="lv-LV"/>
        </w:rPr>
        <w:t>Šis</w:t>
      </w:r>
      <w:proofErr w:type="spellEnd"/>
      <w:r>
        <w:rPr>
          <w:b/>
          <w:bCs/>
          <w:color w:val="000000"/>
          <w:sz w:val="20"/>
          <w:szCs w:val="20"/>
          <w:lang w:eastAsia="lv-LV"/>
        </w:rPr>
        <w:t xml:space="preserve"> e-pasts </w:t>
      </w:r>
      <w:proofErr w:type="spellStart"/>
      <w:r>
        <w:rPr>
          <w:b/>
          <w:bCs/>
          <w:color w:val="000000"/>
          <w:sz w:val="20"/>
          <w:szCs w:val="20"/>
          <w:lang w:eastAsia="lv-LV"/>
        </w:rPr>
        <w:t>ir</w:t>
      </w:r>
      <w:proofErr w:type="spellEnd"/>
      <w:r>
        <w:rPr>
          <w:b/>
          <w:bCs/>
          <w:color w:val="000000"/>
          <w:sz w:val="20"/>
          <w:szCs w:val="20"/>
          <w:lang w:eastAsia="lv-LV"/>
        </w:rPr>
        <w:t xml:space="preserve"> </w:t>
      </w:r>
      <w:proofErr w:type="spellStart"/>
      <w:r>
        <w:rPr>
          <w:b/>
          <w:bCs/>
          <w:color w:val="000000"/>
          <w:sz w:val="20"/>
          <w:szCs w:val="20"/>
          <w:lang w:eastAsia="lv-LV"/>
        </w:rPr>
        <w:t>nosūtīts</w:t>
      </w:r>
      <w:proofErr w:type="spellEnd"/>
      <w:r>
        <w:rPr>
          <w:b/>
          <w:bCs/>
          <w:color w:val="000000"/>
          <w:sz w:val="20"/>
          <w:szCs w:val="20"/>
          <w:lang w:eastAsia="lv-LV"/>
        </w:rPr>
        <w:t xml:space="preserve"> no </w:t>
      </w:r>
      <w:proofErr w:type="spellStart"/>
      <w:r>
        <w:rPr>
          <w:b/>
          <w:bCs/>
          <w:color w:val="000000"/>
          <w:sz w:val="20"/>
          <w:szCs w:val="20"/>
          <w:lang w:eastAsia="lv-LV"/>
        </w:rPr>
        <w:t>adreses</w:t>
      </w:r>
      <w:proofErr w:type="spellEnd"/>
      <w:r>
        <w:rPr>
          <w:b/>
          <w:bCs/>
          <w:color w:val="000000"/>
          <w:sz w:val="20"/>
          <w:szCs w:val="20"/>
          <w:lang w:eastAsia="lv-LV"/>
        </w:rPr>
        <w:t xml:space="preserve">, </w:t>
      </w:r>
      <w:proofErr w:type="spellStart"/>
      <w:r>
        <w:rPr>
          <w:b/>
          <w:bCs/>
          <w:color w:val="000000"/>
          <w:sz w:val="20"/>
          <w:szCs w:val="20"/>
          <w:lang w:eastAsia="lv-LV"/>
        </w:rPr>
        <w:t>kura</w:t>
      </w:r>
      <w:proofErr w:type="spellEnd"/>
      <w:r>
        <w:rPr>
          <w:b/>
          <w:bCs/>
          <w:color w:val="000000"/>
          <w:sz w:val="20"/>
          <w:szCs w:val="20"/>
          <w:lang w:eastAsia="lv-LV"/>
        </w:rPr>
        <w:t xml:space="preserve"> </w:t>
      </w:r>
      <w:proofErr w:type="spellStart"/>
      <w:r>
        <w:rPr>
          <w:b/>
          <w:bCs/>
          <w:color w:val="000000"/>
          <w:sz w:val="20"/>
          <w:szCs w:val="20"/>
          <w:lang w:eastAsia="lv-LV"/>
        </w:rPr>
        <w:t>nepieder</w:t>
      </w:r>
      <w:proofErr w:type="spellEnd"/>
      <w:r>
        <w:rPr>
          <w:b/>
          <w:bCs/>
          <w:color w:val="000000"/>
          <w:sz w:val="20"/>
          <w:szCs w:val="20"/>
          <w:lang w:eastAsia="lv-LV"/>
        </w:rPr>
        <w:t xml:space="preserve"> </w:t>
      </w:r>
      <w:proofErr w:type="spellStart"/>
      <w:r>
        <w:rPr>
          <w:b/>
          <w:bCs/>
          <w:color w:val="000000"/>
          <w:sz w:val="20"/>
          <w:szCs w:val="20"/>
          <w:lang w:eastAsia="lv-LV"/>
        </w:rPr>
        <w:t>Jūsu</w:t>
      </w:r>
      <w:proofErr w:type="spellEnd"/>
      <w:r>
        <w:rPr>
          <w:b/>
          <w:bCs/>
          <w:color w:val="000000"/>
          <w:sz w:val="20"/>
          <w:szCs w:val="20"/>
          <w:lang w:eastAsia="lv-LV"/>
        </w:rPr>
        <w:t xml:space="preserve"> </w:t>
      </w:r>
      <w:proofErr w:type="spellStart"/>
      <w:r>
        <w:rPr>
          <w:b/>
          <w:bCs/>
          <w:color w:val="000000"/>
          <w:sz w:val="20"/>
          <w:szCs w:val="20"/>
          <w:lang w:eastAsia="lv-LV"/>
        </w:rPr>
        <w:t>organizācijai</w:t>
      </w:r>
      <w:proofErr w:type="spellEnd"/>
      <w:r>
        <w:rPr>
          <w:b/>
          <w:bCs/>
          <w:color w:val="000000"/>
          <w:sz w:val="20"/>
          <w:szCs w:val="20"/>
          <w:lang w:eastAsia="lv-LV"/>
        </w:rPr>
        <w:t>.</w:t>
      </w:r>
    </w:p>
    <w:p w14:paraId="3EDBBD36" w14:textId="77777777" w:rsidR="0093179F" w:rsidRDefault="0093179F" w:rsidP="0093179F">
      <w:pPr>
        <w:rPr>
          <w:sz w:val="22"/>
          <w:szCs w:val="22"/>
          <w:lang w:eastAsia="lv-LV"/>
        </w:rPr>
      </w:pPr>
    </w:p>
    <w:p w14:paraId="0EF6966A" w14:textId="77777777" w:rsidR="0093179F" w:rsidRPr="0093179F" w:rsidRDefault="0093179F" w:rsidP="0093179F">
      <w:pPr>
        <w:pStyle w:val="PlainText"/>
        <w:rPr>
          <w:rFonts w:ascii="Times New Roman" w:hAnsi="Times New Roman" w:cs="Times New Roman"/>
          <w:sz w:val="24"/>
          <w:szCs w:val="24"/>
        </w:rPr>
      </w:pPr>
      <w:r>
        <w:rPr>
          <w:rFonts w:ascii="Times New Roman" w:hAnsi="Times New Roman" w:cs="Times New Roman"/>
          <w:sz w:val="24"/>
          <w:szCs w:val="24"/>
        </w:rPr>
        <w:t>Labdien!</w:t>
      </w:r>
    </w:p>
    <w:p w14:paraId="24F51329" w14:textId="77777777" w:rsidR="0093179F" w:rsidRDefault="0093179F" w:rsidP="0093179F">
      <w:pPr>
        <w:pStyle w:val="PlainText"/>
        <w:rPr>
          <w:rFonts w:ascii="Times New Roman" w:hAnsi="Times New Roman" w:cs="Times New Roman"/>
          <w:sz w:val="24"/>
          <w:szCs w:val="24"/>
        </w:rPr>
      </w:pPr>
    </w:p>
    <w:p w14:paraId="68ECDDA4" w14:textId="77777777" w:rsidR="0093179F" w:rsidRDefault="0093179F" w:rsidP="0093179F">
      <w:pPr>
        <w:pStyle w:val="PlainText"/>
        <w:rPr>
          <w:rFonts w:ascii="Times New Roman" w:hAnsi="Times New Roman" w:cs="Times New Roman"/>
          <w:sz w:val="24"/>
          <w:szCs w:val="24"/>
        </w:rPr>
      </w:pPr>
      <w:r>
        <w:rPr>
          <w:rFonts w:ascii="Times New Roman" w:hAnsi="Times New Roman" w:cs="Times New Roman"/>
          <w:sz w:val="24"/>
          <w:szCs w:val="24"/>
        </w:rPr>
        <w:t>Nosūtam Latvijas Lielo pilsētu asociācijas iebildumus/priekšlikumus noteikumu projektam “Atvieglojumu vienotās informācijas sistēmas noteikumi” (</w:t>
      </w:r>
      <w:r>
        <w:rPr>
          <w:rFonts w:ascii="Times New Roman" w:hAnsi="Times New Roman" w:cs="Times New Roman"/>
          <w:i/>
          <w:iCs/>
          <w:sz w:val="24"/>
          <w:szCs w:val="24"/>
        </w:rPr>
        <w:t>skatīt pielikumā</w:t>
      </w:r>
      <w:r>
        <w:rPr>
          <w:rFonts w:ascii="Times New Roman" w:hAnsi="Times New Roman" w:cs="Times New Roman"/>
          <w:sz w:val="24"/>
          <w:szCs w:val="24"/>
        </w:rPr>
        <w:t>).</w:t>
      </w:r>
    </w:p>
    <w:p w14:paraId="61FFBCEF" w14:textId="77777777" w:rsidR="0093179F" w:rsidRDefault="0093179F" w:rsidP="0093179F"/>
    <w:p w14:paraId="2B000D4B" w14:textId="77777777" w:rsidR="0093179F" w:rsidRDefault="0093179F" w:rsidP="0093179F">
      <w:pPr>
        <w:rPr>
          <w:rFonts w:ascii="Calibri" w:hAnsi="Calibri" w:cs="Calibri"/>
          <w:sz w:val="22"/>
          <w:szCs w:val="22"/>
        </w:rPr>
      </w:pPr>
    </w:p>
    <w:p w14:paraId="3C0AC260" w14:textId="77777777" w:rsidR="0093179F" w:rsidRDefault="0093179F" w:rsidP="0093179F">
      <w:pPr>
        <w:rPr>
          <w:color w:val="000000"/>
          <w:lang w:eastAsia="lv-LV"/>
        </w:rPr>
      </w:pPr>
      <w:proofErr w:type="spellStart"/>
      <w:r>
        <w:rPr>
          <w:color w:val="000000"/>
          <w:lang w:eastAsia="lv-LV"/>
        </w:rPr>
        <w:t>Cieņā</w:t>
      </w:r>
      <w:proofErr w:type="spellEnd"/>
      <w:r>
        <w:rPr>
          <w:color w:val="000000"/>
          <w:lang w:eastAsia="lv-LV"/>
        </w:rPr>
        <w:t>,</w:t>
      </w:r>
    </w:p>
    <w:p w14:paraId="03CFA556" w14:textId="77777777" w:rsidR="0093179F" w:rsidRDefault="0093179F" w:rsidP="0093179F">
      <w:pPr>
        <w:rPr>
          <w:color w:val="000000"/>
          <w:lang w:eastAsia="lv-LV"/>
        </w:rPr>
      </w:pPr>
    </w:p>
    <w:p w14:paraId="50067A28" w14:textId="77777777" w:rsidR="0093179F" w:rsidRDefault="0093179F" w:rsidP="0093179F">
      <w:pPr>
        <w:rPr>
          <w:color w:val="000000"/>
          <w:lang w:eastAsia="lv-LV"/>
        </w:rPr>
      </w:pPr>
      <w:proofErr w:type="spellStart"/>
      <w:r>
        <w:rPr>
          <w:color w:val="000000"/>
          <w:lang w:eastAsia="lv-LV"/>
        </w:rPr>
        <w:t>Latvijas</w:t>
      </w:r>
      <w:proofErr w:type="spellEnd"/>
      <w:r>
        <w:rPr>
          <w:color w:val="000000"/>
          <w:lang w:eastAsia="lv-LV"/>
        </w:rPr>
        <w:t xml:space="preserve"> </w:t>
      </w:r>
      <w:proofErr w:type="spellStart"/>
      <w:r>
        <w:rPr>
          <w:color w:val="000000"/>
          <w:lang w:eastAsia="lv-LV"/>
        </w:rPr>
        <w:t>Lielo</w:t>
      </w:r>
      <w:proofErr w:type="spellEnd"/>
      <w:r>
        <w:rPr>
          <w:color w:val="000000"/>
          <w:lang w:eastAsia="lv-LV"/>
        </w:rPr>
        <w:t xml:space="preserve"> </w:t>
      </w:r>
      <w:proofErr w:type="spellStart"/>
      <w:r>
        <w:rPr>
          <w:color w:val="000000"/>
          <w:lang w:eastAsia="lv-LV"/>
        </w:rPr>
        <w:t>pilsētu</w:t>
      </w:r>
      <w:proofErr w:type="spellEnd"/>
      <w:r>
        <w:rPr>
          <w:color w:val="000000"/>
          <w:lang w:eastAsia="lv-LV"/>
        </w:rPr>
        <w:t xml:space="preserve"> </w:t>
      </w:r>
      <w:proofErr w:type="spellStart"/>
      <w:r>
        <w:rPr>
          <w:color w:val="000000"/>
          <w:lang w:eastAsia="lv-LV"/>
        </w:rPr>
        <w:t>asociācija</w:t>
      </w:r>
      <w:proofErr w:type="spellEnd"/>
    </w:p>
    <w:p w14:paraId="238926ED" w14:textId="77777777" w:rsidR="0093179F" w:rsidRDefault="0093179F" w:rsidP="0093179F">
      <w:pPr>
        <w:rPr>
          <w:color w:val="000000"/>
          <w:lang w:eastAsia="lv-LV"/>
        </w:rPr>
      </w:pPr>
      <w:proofErr w:type="spellStart"/>
      <w:r>
        <w:rPr>
          <w:color w:val="000000"/>
          <w:lang w:eastAsia="lv-LV"/>
        </w:rPr>
        <w:t>Tālr</w:t>
      </w:r>
      <w:proofErr w:type="spellEnd"/>
      <w:r>
        <w:rPr>
          <w:color w:val="000000"/>
          <w:lang w:eastAsia="lv-LV"/>
        </w:rPr>
        <w:t>.: 67223515</w:t>
      </w:r>
    </w:p>
    <w:p w14:paraId="5FA71622" w14:textId="77777777" w:rsidR="0093179F" w:rsidRDefault="0093179F" w:rsidP="0093179F">
      <w:pPr>
        <w:rPr>
          <w:lang w:eastAsia="lv-LV"/>
        </w:rPr>
      </w:pPr>
      <w:r>
        <w:rPr>
          <w:color w:val="000000"/>
          <w:lang w:eastAsia="lv-LV"/>
        </w:rPr>
        <w:t xml:space="preserve">e-pasts: </w:t>
      </w:r>
      <w:hyperlink r:id="rId10" w:history="1">
        <w:r>
          <w:rPr>
            <w:rStyle w:val="Hyperlink"/>
            <w:lang w:eastAsia="lv-LV"/>
          </w:rPr>
          <w:t>info@llpa.lv</w:t>
        </w:r>
      </w:hyperlink>
    </w:p>
    <w:p w14:paraId="2808ED7F" w14:textId="77777777" w:rsidR="0093179F" w:rsidRDefault="0093179F" w:rsidP="0093179F">
      <w:pPr>
        <w:rPr>
          <w:lang w:eastAsia="lv-LV"/>
        </w:rPr>
      </w:pPr>
      <w:hyperlink r:id="rId11" w:history="1">
        <w:r>
          <w:rPr>
            <w:rStyle w:val="Hyperlink"/>
            <w:lang w:eastAsia="lv-LV"/>
          </w:rPr>
          <w:t>www.llpa.lv</w:t>
        </w:r>
      </w:hyperlink>
      <w:r>
        <w:rPr>
          <w:lang w:eastAsia="lv-LV"/>
        </w:rPr>
        <w:t xml:space="preserve"> </w:t>
      </w:r>
    </w:p>
    <w:p w14:paraId="798BDE20" w14:textId="77777777" w:rsidR="0093179F" w:rsidRDefault="0093179F" w:rsidP="0093179F">
      <w:pPr>
        <w:rPr>
          <w:rFonts w:ascii="Calibri" w:hAnsi="Calibri" w:cs="Calibri"/>
          <w:lang w:eastAsia="lv-LV"/>
        </w:rPr>
      </w:pPr>
    </w:p>
    <w:p w14:paraId="05D56C49" w14:textId="77777777" w:rsidR="0093179F" w:rsidRDefault="0093179F" w:rsidP="0093179F">
      <w:pPr>
        <w:rPr>
          <w:lang w:eastAsia="lv-LV"/>
        </w:rPr>
      </w:pPr>
      <w:proofErr w:type="spellStart"/>
      <w:r>
        <w:rPr>
          <w:color w:val="000000"/>
          <w:lang w:eastAsia="lv-LV"/>
        </w:rPr>
        <w:t>Aicinām</w:t>
      </w:r>
      <w:proofErr w:type="spellEnd"/>
      <w:r>
        <w:rPr>
          <w:color w:val="000000"/>
          <w:lang w:eastAsia="lv-LV"/>
        </w:rPr>
        <w:t xml:space="preserve"> </w:t>
      </w:r>
      <w:proofErr w:type="spellStart"/>
      <w:r>
        <w:rPr>
          <w:color w:val="000000"/>
          <w:lang w:eastAsia="lv-LV"/>
        </w:rPr>
        <w:t>sekot</w:t>
      </w:r>
      <w:proofErr w:type="spellEnd"/>
      <w:r>
        <w:rPr>
          <w:color w:val="000000"/>
          <w:lang w:eastAsia="lv-LV"/>
        </w:rPr>
        <w:t xml:space="preserve"> </w:t>
      </w:r>
      <w:proofErr w:type="spellStart"/>
      <w:r>
        <w:rPr>
          <w:color w:val="000000"/>
          <w:lang w:eastAsia="lv-LV"/>
        </w:rPr>
        <w:t>līdzi</w:t>
      </w:r>
      <w:proofErr w:type="spellEnd"/>
      <w:r>
        <w:rPr>
          <w:color w:val="000000"/>
          <w:lang w:eastAsia="lv-LV"/>
        </w:rPr>
        <w:t xml:space="preserve"> </w:t>
      </w:r>
      <w:proofErr w:type="spellStart"/>
      <w:r>
        <w:rPr>
          <w:color w:val="000000"/>
          <w:lang w:eastAsia="lv-LV"/>
        </w:rPr>
        <w:t>jaunumiem</w:t>
      </w:r>
      <w:proofErr w:type="spellEnd"/>
      <w:r>
        <w:rPr>
          <w:color w:val="000000"/>
          <w:lang w:eastAsia="lv-LV"/>
        </w:rPr>
        <w:t xml:space="preserve"> </w:t>
      </w:r>
      <w:proofErr w:type="spellStart"/>
      <w:r>
        <w:rPr>
          <w:color w:val="000000"/>
          <w:lang w:eastAsia="lv-LV"/>
        </w:rPr>
        <w:t>arī</w:t>
      </w:r>
      <w:proofErr w:type="spellEnd"/>
      <w:r>
        <w:rPr>
          <w:color w:val="000000"/>
          <w:lang w:eastAsia="lv-LV"/>
        </w:rPr>
        <w:t xml:space="preserve"> LLPA</w:t>
      </w:r>
      <w:r>
        <w:rPr>
          <w:lang w:eastAsia="lv-LV"/>
        </w:rPr>
        <w:t xml:space="preserve"> </w:t>
      </w:r>
      <w:hyperlink r:id="rId12" w:history="1">
        <w:r>
          <w:rPr>
            <w:rStyle w:val="Hyperlink"/>
            <w:lang w:eastAsia="lv-LV"/>
          </w:rPr>
          <w:t xml:space="preserve">Facebook </w:t>
        </w:r>
        <w:proofErr w:type="spellStart"/>
        <w:r>
          <w:rPr>
            <w:rStyle w:val="Hyperlink"/>
            <w:lang w:eastAsia="lv-LV"/>
          </w:rPr>
          <w:t>kontā</w:t>
        </w:r>
        <w:proofErr w:type="spellEnd"/>
      </w:hyperlink>
      <w:r>
        <w:rPr>
          <w:lang w:eastAsia="lv-LV"/>
        </w:rPr>
        <w:t xml:space="preserve"> </w:t>
      </w:r>
    </w:p>
    <w:bookmarkEnd w:id="1"/>
    <w:p w14:paraId="67A7ED55" w14:textId="77777777" w:rsidR="0093179F" w:rsidRDefault="0093179F" w:rsidP="0093179F"/>
    <w:p w14:paraId="0144F25F" w14:textId="77777777" w:rsidR="0093179F" w:rsidRDefault="0093179F" w:rsidP="0064241C">
      <w:pPr>
        <w:spacing w:line="276" w:lineRule="auto"/>
        <w:jc w:val="both"/>
        <w:rPr>
          <w:lang w:val="lv-LV"/>
        </w:rPr>
        <w:sectPr w:rsidR="0093179F" w:rsidSect="0093179F">
          <w:footerReference w:type="default" r:id="rId13"/>
          <w:pgSz w:w="11906" w:h="16838"/>
          <w:pgMar w:top="1440" w:right="567" w:bottom="1440" w:left="567" w:header="709" w:footer="709" w:gutter="0"/>
          <w:cols w:space="708"/>
          <w:titlePg/>
          <w:docGrid w:linePitch="360"/>
        </w:sectPr>
      </w:pPr>
    </w:p>
    <w:p w14:paraId="6C0A3C80" w14:textId="3BD54F03" w:rsidR="000D3678" w:rsidRPr="007071E5" w:rsidRDefault="000D3678" w:rsidP="0064241C">
      <w:pPr>
        <w:spacing w:line="276" w:lineRule="auto"/>
        <w:jc w:val="both"/>
        <w:rPr>
          <w:lang w:val="lv-LV"/>
        </w:rPr>
      </w:pPr>
    </w:p>
    <w:p w14:paraId="5FBFE8B8" w14:textId="77777777" w:rsidR="00590663" w:rsidRPr="00590663" w:rsidRDefault="00780671" w:rsidP="00590663">
      <w:pPr>
        <w:spacing w:line="276" w:lineRule="auto"/>
        <w:jc w:val="center"/>
        <w:rPr>
          <w:b/>
          <w:sz w:val="28"/>
          <w:lang w:val="lv-LV"/>
        </w:rPr>
      </w:pPr>
      <w:r>
        <w:rPr>
          <w:b/>
          <w:sz w:val="28"/>
          <w:lang w:val="lv-LV"/>
        </w:rPr>
        <w:t>Latvijas Lielo pilsētu asociācijas i</w:t>
      </w:r>
      <w:r w:rsidR="00015248" w:rsidRPr="007071E5">
        <w:rPr>
          <w:b/>
          <w:sz w:val="28"/>
          <w:lang w:val="lv-LV"/>
        </w:rPr>
        <w:t xml:space="preserve">zziņa iebildumiem/ priekšlikumiem par </w:t>
      </w:r>
      <w:r w:rsidR="00590663" w:rsidRPr="00590663">
        <w:rPr>
          <w:b/>
          <w:sz w:val="28"/>
          <w:lang w:val="lv-LV"/>
        </w:rPr>
        <w:t>Ministru kabineta noteikumu projekt</w:t>
      </w:r>
      <w:r w:rsidR="00590663">
        <w:rPr>
          <w:b/>
          <w:sz w:val="28"/>
          <w:lang w:val="lv-LV"/>
        </w:rPr>
        <w:t>u</w:t>
      </w:r>
    </w:p>
    <w:p w14:paraId="604FBC2D" w14:textId="77777777" w:rsidR="00EE60F5" w:rsidRPr="007071E5" w:rsidRDefault="00590663" w:rsidP="00590663">
      <w:pPr>
        <w:spacing w:line="276" w:lineRule="auto"/>
        <w:jc w:val="center"/>
        <w:rPr>
          <w:b/>
          <w:sz w:val="28"/>
          <w:lang w:val="lv-LV"/>
        </w:rPr>
      </w:pPr>
      <w:r w:rsidRPr="00590663">
        <w:rPr>
          <w:b/>
          <w:sz w:val="28"/>
          <w:lang w:val="lv-LV"/>
        </w:rPr>
        <w:t>“Atvieglojumu vienotās informācijas sistēmas noteikumi”</w:t>
      </w:r>
    </w:p>
    <w:p w14:paraId="6DF2E250" w14:textId="77777777" w:rsidR="00EE60F5" w:rsidRPr="007071E5" w:rsidRDefault="00EE60F5" w:rsidP="0064241C">
      <w:pPr>
        <w:spacing w:line="276" w:lineRule="auto"/>
        <w:jc w:val="both"/>
        <w:rPr>
          <w:lang w:val="lv-LV"/>
        </w:rPr>
      </w:pPr>
    </w:p>
    <w:p w14:paraId="19E0FA58" w14:textId="77777777" w:rsidR="00EE60F5" w:rsidRPr="007071E5"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889"/>
        <w:gridCol w:w="5583"/>
        <w:gridCol w:w="7410"/>
      </w:tblGrid>
      <w:tr w:rsidR="005300D6" w:rsidRPr="007071E5" w14:paraId="107C6472" w14:textId="77777777" w:rsidTr="00780671">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66F0CF5E" w14:textId="77777777" w:rsidR="005300D6" w:rsidRPr="007071E5" w:rsidRDefault="005300D6" w:rsidP="007071E5">
            <w:pPr>
              <w:spacing w:line="276" w:lineRule="auto"/>
              <w:jc w:val="center"/>
              <w:rPr>
                <w:b/>
                <w:bCs/>
                <w:lang w:val="lv-LV"/>
              </w:rPr>
            </w:pPr>
            <w:r w:rsidRPr="007071E5">
              <w:rPr>
                <w:b/>
                <w:bCs/>
                <w:lang w:val="lv-LV"/>
              </w:rPr>
              <w:t>Nr.</w:t>
            </w:r>
            <w:r w:rsidR="0064241C" w:rsidRPr="007071E5">
              <w:rPr>
                <w:b/>
                <w:bCs/>
                <w:lang w:val="lv-LV"/>
              </w:rPr>
              <w:t> </w:t>
            </w:r>
            <w:r w:rsidRPr="007071E5">
              <w:rPr>
                <w:b/>
                <w:bCs/>
                <w:lang w:val="lv-LV"/>
              </w:rPr>
              <w:t>p.k.</w:t>
            </w:r>
          </w:p>
        </w:tc>
        <w:tc>
          <w:tcPr>
            <w:tcW w:w="889" w:type="dxa"/>
            <w:tcBorders>
              <w:top w:val="single" w:sz="4" w:space="0" w:color="auto"/>
              <w:left w:val="single" w:sz="4" w:space="0" w:color="auto"/>
              <w:bottom w:val="single" w:sz="4" w:space="0" w:color="auto"/>
              <w:right w:val="single" w:sz="4" w:space="0" w:color="auto"/>
            </w:tcBorders>
            <w:vAlign w:val="center"/>
          </w:tcPr>
          <w:p w14:paraId="3F503B57" w14:textId="77777777" w:rsidR="005300D6" w:rsidRPr="007071E5" w:rsidRDefault="005300D6" w:rsidP="007071E5">
            <w:pPr>
              <w:spacing w:line="276" w:lineRule="auto"/>
              <w:jc w:val="center"/>
              <w:rPr>
                <w:b/>
                <w:bCs/>
                <w:lang w:val="lv-LV"/>
              </w:rPr>
            </w:pPr>
            <w:r w:rsidRPr="007071E5">
              <w:rPr>
                <w:b/>
                <w:bCs/>
                <w:lang w:val="lv-LV"/>
              </w:rPr>
              <w:t>Lpp.</w:t>
            </w:r>
          </w:p>
        </w:tc>
        <w:tc>
          <w:tcPr>
            <w:tcW w:w="5583" w:type="dxa"/>
            <w:tcBorders>
              <w:top w:val="single" w:sz="4" w:space="0" w:color="auto"/>
              <w:left w:val="single" w:sz="4" w:space="0" w:color="auto"/>
              <w:bottom w:val="single" w:sz="4" w:space="0" w:color="auto"/>
              <w:right w:val="single" w:sz="4" w:space="0" w:color="auto"/>
            </w:tcBorders>
            <w:vAlign w:val="center"/>
          </w:tcPr>
          <w:p w14:paraId="04014B8E"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7410" w:type="dxa"/>
            <w:tcBorders>
              <w:top w:val="single" w:sz="4" w:space="0" w:color="auto"/>
              <w:left w:val="single" w:sz="4" w:space="0" w:color="auto"/>
              <w:bottom w:val="single" w:sz="4" w:space="0" w:color="auto"/>
              <w:right w:val="single" w:sz="4" w:space="0" w:color="auto"/>
            </w:tcBorders>
            <w:vAlign w:val="center"/>
          </w:tcPr>
          <w:p w14:paraId="40BC3CFC" w14:textId="77777777" w:rsidR="005300D6" w:rsidRPr="007071E5" w:rsidRDefault="00A018FF" w:rsidP="007071E5">
            <w:pPr>
              <w:spacing w:line="276" w:lineRule="auto"/>
              <w:jc w:val="center"/>
              <w:rPr>
                <w:b/>
                <w:bCs/>
                <w:lang w:val="lv-LV"/>
              </w:rPr>
            </w:pPr>
            <w:r w:rsidRPr="007071E5">
              <w:rPr>
                <w:b/>
                <w:bCs/>
                <w:lang w:val="lv-LV"/>
              </w:rPr>
              <w:t>Iebildumi/ priekšlikumi</w:t>
            </w:r>
          </w:p>
        </w:tc>
      </w:tr>
      <w:tr w:rsidR="00780671" w:rsidRPr="007071E5" w14:paraId="4E9242E6"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0F26152D" w14:textId="77777777" w:rsidR="00780671" w:rsidRPr="007071E5" w:rsidRDefault="00780671"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30715D2" w14:textId="77777777" w:rsidR="00780671" w:rsidRDefault="00780671" w:rsidP="00780671">
            <w:pPr>
              <w:spacing w:line="276" w:lineRule="auto"/>
              <w:jc w:val="center"/>
              <w:rPr>
                <w:lang w:val="lv-LV"/>
              </w:rPr>
            </w:pPr>
            <w:r>
              <w:rPr>
                <w:lang w:val="lv-LV"/>
              </w:rPr>
              <w:t>2.</w:t>
            </w:r>
          </w:p>
        </w:tc>
        <w:tc>
          <w:tcPr>
            <w:tcW w:w="5583" w:type="dxa"/>
            <w:tcBorders>
              <w:top w:val="single" w:sz="4" w:space="0" w:color="auto"/>
              <w:left w:val="single" w:sz="4" w:space="0" w:color="auto"/>
              <w:bottom w:val="single" w:sz="4" w:space="0" w:color="auto"/>
              <w:right w:val="single" w:sz="4" w:space="0" w:color="auto"/>
            </w:tcBorders>
          </w:tcPr>
          <w:p w14:paraId="01DCF528" w14:textId="77777777" w:rsidR="00780671" w:rsidRPr="000931B0" w:rsidRDefault="000931B0" w:rsidP="000931B0">
            <w:pPr>
              <w:pStyle w:val="ListParagraph"/>
              <w:ind w:left="0"/>
              <w:jc w:val="both"/>
              <w:rPr>
                <w:szCs w:val="24"/>
              </w:rPr>
            </w:pPr>
            <w:r w:rsidRPr="000931B0">
              <w:rPr>
                <w:szCs w:val="24"/>
              </w:rPr>
              <w:t xml:space="preserve">7.1.5. </w:t>
            </w:r>
            <w:bookmarkStart w:id="2" w:name="_Ref73454983"/>
            <w:r w:rsidR="00780671" w:rsidRPr="000931B0">
              <w:rPr>
                <w:szCs w:val="24"/>
              </w:rPr>
              <w:t>deklarētā dzīvesvietas adrese;</w:t>
            </w:r>
            <w:bookmarkEnd w:id="2"/>
          </w:p>
          <w:p w14:paraId="14B5A72C" w14:textId="77777777" w:rsidR="00780671" w:rsidRPr="000931B0" w:rsidRDefault="000931B0" w:rsidP="000931B0">
            <w:pPr>
              <w:pStyle w:val="ListParagraph"/>
              <w:ind w:left="0"/>
              <w:jc w:val="both"/>
              <w:rPr>
                <w:rFonts w:eastAsia="Times New Roman"/>
                <w:szCs w:val="24"/>
              </w:rPr>
            </w:pPr>
            <w:r w:rsidRPr="000931B0">
              <w:rPr>
                <w:szCs w:val="24"/>
              </w:rPr>
              <w:t xml:space="preserve">7.1.6. </w:t>
            </w:r>
            <w:r w:rsidR="00780671" w:rsidRPr="000931B0">
              <w:rPr>
                <w:szCs w:val="24"/>
              </w:rPr>
              <w:t xml:space="preserve">atvieglojuma saņēmēja </w:t>
            </w:r>
            <w:bookmarkStart w:id="3" w:name="_Ref73456595"/>
            <w:r w:rsidR="00780671" w:rsidRPr="000931B0">
              <w:rPr>
                <w:szCs w:val="24"/>
              </w:rPr>
              <w:t>izglītības iestādes reģistrācijas numurs Izglītības iestāžu reģistrā, datums, kad izglītojamais uzņemts izglītības iestādē, un datums, kad izglītojamais atskaitīts no izglītības iestādes, izglītojamā klase, grupa vai studiju semestris, vai studiju gads (kurss), profesionālās ievirzes klase (grupa) atbilstoši izglītības programmai</w:t>
            </w:r>
            <w:bookmarkEnd w:id="3"/>
            <w:r w:rsidR="00780671" w:rsidRPr="000931B0">
              <w:rPr>
                <w:szCs w:val="24"/>
              </w:rPr>
              <w:t>;</w:t>
            </w:r>
          </w:p>
          <w:p w14:paraId="17DAF9D6" w14:textId="77777777" w:rsidR="00780671" w:rsidRPr="000931B0" w:rsidRDefault="00780671" w:rsidP="00780671">
            <w:pPr>
              <w:pStyle w:val="ListParagraph"/>
              <w:spacing w:after="160" w:line="259" w:lineRule="auto"/>
              <w:ind w:left="0"/>
              <w:rPr>
                <w:szCs w:val="24"/>
              </w:rPr>
            </w:pPr>
          </w:p>
        </w:tc>
        <w:tc>
          <w:tcPr>
            <w:tcW w:w="7410" w:type="dxa"/>
            <w:tcBorders>
              <w:top w:val="single" w:sz="4" w:space="0" w:color="auto"/>
              <w:left w:val="single" w:sz="4" w:space="0" w:color="auto"/>
              <w:bottom w:val="single" w:sz="4" w:space="0" w:color="auto"/>
              <w:right w:val="single" w:sz="4" w:space="0" w:color="auto"/>
            </w:tcBorders>
          </w:tcPr>
          <w:p w14:paraId="46AF4FB9" w14:textId="77777777" w:rsidR="00780671" w:rsidRPr="000931B0" w:rsidRDefault="00780671" w:rsidP="00780671">
            <w:pPr>
              <w:pStyle w:val="CommentText"/>
              <w:spacing w:after="0" w:line="276" w:lineRule="auto"/>
              <w:rPr>
                <w:rFonts w:ascii="Times New Roman" w:hAnsi="Times New Roman"/>
                <w:sz w:val="24"/>
                <w:szCs w:val="24"/>
              </w:rPr>
            </w:pPr>
            <w:r w:rsidRPr="000931B0">
              <w:rPr>
                <w:rFonts w:ascii="Times New Roman" w:hAnsi="Times New Roman"/>
                <w:sz w:val="24"/>
                <w:szCs w:val="24"/>
              </w:rPr>
              <w:t>Nevajag glabāt AVIS</w:t>
            </w:r>
          </w:p>
        </w:tc>
      </w:tr>
      <w:tr w:rsidR="00780671" w:rsidRPr="007071E5" w14:paraId="4D9E63C9"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5C1D5176" w14:textId="77777777" w:rsidR="00780671" w:rsidRPr="007071E5" w:rsidRDefault="00780671"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6BCB08E3" w14:textId="77777777" w:rsidR="00780671" w:rsidRPr="000931B0" w:rsidRDefault="00780671" w:rsidP="00780671">
            <w:pPr>
              <w:spacing w:line="276" w:lineRule="auto"/>
              <w:jc w:val="center"/>
              <w:rPr>
                <w:lang w:val="lv-LV"/>
              </w:rPr>
            </w:pPr>
            <w:r w:rsidRPr="000931B0">
              <w:rPr>
                <w:lang w:val="lv-LV"/>
              </w:rPr>
              <w:t xml:space="preserve">2. </w:t>
            </w:r>
          </w:p>
        </w:tc>
        <w:tc>
          <w:tcPr>
            <w:tcW w:w="5583" w:type="dxa"/>
            <w:tcBorders>
              <w:top w:val="single" w:sz="4" w:space="0" w:color="auto"/>
              <w:left w:val="single" w:sz="4" w:space="0" w:color="auto"/>
              <w:bottom w:val="single" w:sz="4" w:space="0" w:color="auto"/>
              <w:right w:val="single" w:sz="4" w:space="0" w:color="auto"/>
            </w:tcBorders>
          </w:tcPr>
          <w:p w14:paraId="6720D151" w14:textId="77777777" w:rsidR="00780671" w:rsidRPr="000931B0" w:rsidRDefault="00780671" w:rsidP="000931B0">
            <w:pPr>
              <w:pStyle w:val="ListParagraph"/>
              <w:ind w:left="0"/>
              <w:jc w:val="both"/>
              <w:rPr>
                <w:szCs w:val="24"/>
              </w:rPr>
            </w:pPr>
            <w:r w:rsidRPr="000931B0">
              <w:rPr>
                <w:szCs w:val="24"/>
              </w:rPr>
              <w:t>7.1.9.</w:t>
            </w:r>
            <w:r w:rsidR="000931B0" w:rsidRPr="000931B0">
              <w:rPr>
                <w:szCs w:val="24"/>
              </w:rPr>
              <w:t xml:space="preserve"> </w:t>
            </w:r>
            <w:r w:rsidRPr="000931B0">
              <w:rPr>
                <w:szCs w:val="24"/>
              </w:rPr>
              <w:t>informāciju par atvieglojuma saņēmējam izsniegto identifikācijas līdzekli, kas paredzēts atvieglojuma saņemšanai – veids, numurs, derīguma termiņš un informācija par tā spēkā esības izmaiņām;</w:t>
            </w:r>
          </w:p>
        </w:tc>
        <w:tc>
          <w:tcPr>
            <w:tcW w:w="7410" w:type="dxa"/>
            <w:tcBorders>
              <w:top w:val="single" w:sz="4" w:space="0" w:color="auto"/>
              <w:left w:val="single" w:sz="4" w:space="0" w:color="auto"/>
              <w:bottom w:val="single" w:sz="4" w:space="0" w:color="auto"/>
              <w:right w:val="single" w:sz="4" w:space="0" w:color="auto"/>
            </w:tcBorders>
          </w:tcPr>
          <w:p w14:paraId="710AFD25" w14:textId="77777777" w:rsidR="00780671" w:rsidRPr="000931B0" w:rsidRDefault="00780671" w:rsidP="00780671">
            <w:pPr>
              <w:pStyle w:val="CommentText"/>
              <w:spacing w:after="0" w:line="276" w:lineRule="auto"/>
              <w:rPr>
                <w:rFonts w:ascii="Times New Roman" w:hAnsi="Times New Roman"/>
                <w:sz w:val="24"/>
                <w:szCs w:val="24"/>
              </w:rPr>
            </w:pPr>
            <w:r w:rsidRPr="000931B0">
              <w:rPr>
                <w:rFonts w:ascii="Times New Roman" w:hAnsi="Times New Roman"/>
                <w:sz w:val="24"/>
                <w:szCs w:val="24"/>
              </w:rPr>
              <w:t xml:space="preserve">7.1.9.informāciju par atvieglojuma saņēmējam izsniegto identifikācijas līdzekli, kas paredzēts atvieglojuma saņemšanai – veids, numurs </w:t>
            </w:r>
            <w:r w:rsidR="000931B0" w:rsidRPr="000931B0">
              <w:rPr>
                <w:rFonts w:ascii="Times New Roman" w:hAnsi="Times New Roman"/>
                <w:b/>
                <w:sz w:val="24"/>
                <w:szCs w:val="24"/>
              </w:rPr>
              <w:t>un identifikācijas vērtības</w:t>
            </w:r>
            <w:r w:rsidRPr="000931B0">
              <w:rPr>
                <w:rFonts w:ascii="Times New Roman" w:hAnsi="Times New Roman"/>
                <w:sz w:val="24"/>
                <w:szCs w:val="24"/>
              </w:rPr>
              <w:t>, derīguma termiņš un informācija par tā spēkā esības izmaiņām;</w:t>
            </w:r>
          </w:p>
        </w:tc>
      </w:tr>
      <w:tr w:rsidR="000931B0" w:rsidRPr="007071E5" w14:paraId="5AD12E8D"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5066ECDC" w14:textId="77777777" w:rsidR="000931B0" w:rsidRPr="007071E5" w:rsidRDefault="000931B0"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1799A1C5" w14:textId="77777777" w:rsidR="000931B0" w:rsidRPr="000931B0" w:rsidRDefault="000931B0" w:rsidP="00780671">
            <w:pPr>
              <w:spacing w:line="276" w:lineRule="auto"/>
              <w:jc w:val="center"/>
              <w:rPr>
                <w:lang w:val="lv-LV"/>
              </w:rPr>
            </w:pPr>
            <w:r w:rsidRPr="000931B0">
              <w:rPr>
                <w:lang w:val="lv-LV"/>
              </w:rPr>
              <w:t>3.</w:t>
            </w:r>
          </w:p>
        </w:tc>
        <w:tc>
          <w:tcPr>
            <w:tcW w:w="5583" w:type="dxa"/>
            <w:tcBorders>
              <w:top w:val="single" w:sz="4" w:space="0" w:color="auto"/>
              <w:left w:val="single" w:sz="4" w:space="0" w:color="auto"/>
              <w:bottom w:val="single" w:sz="4" w:space="0" w:color="auto"/>
              <w:right w:val="single" w:sz="4" w:space="0" w:color="auto"/>
            </w:tcBorders>
          </w:tcPr>
          <w:p w14:paraId="7BDFC0FA" w14:textId="77777777" w:rsidR="000931B0" w:rsidRPr="000931B0" w:rsidRDefault="000931B0" w:rsidP="000931B0">
            <w:pPr>
              <w:pStyle w:val="ListParagraph"/>
              <w:ind w:left="0"/>
              <w:jc w:val="both"/>
              <w:rPr>
                <w:rFonts w:eastAsia="Times New Roman"/>
                <w:szCs w:val="24"/>
              </w:rPr>
            </w:pPr>
            <w:r w:rsidRPr="000931B0">
              <w:rPr>
                <w:szCs w:val="24"/>
              </w:rPr>
              <w:t xml:space="preserve">9.1. šo noteikumu </w:t>
            </w:r>
            <w:bookmarkStart w:id="4" w:name="_Hlk85445198"/>
            <w:bookmarkStart w:id="5" w:name="_Hlk73456433"/>
            <w:r w:rsidRPr="000931B0">
              <w:rPr>
                <w:szCs w:val="24"/>
              </w:rPr>
              <w:fldChar w:fldCharType="begin"/>
            </w:r>
            <w:r w:rsidRPr="000931B0">
              <w:rPr>
                <w:szCs w:val="24"/>
              </w:rPr>
              <w:instrText xml:space="preserve"> REF _Ref73454920 \r \h  \* MERGEFORMAT </w:instrText>
            </w:r>
            <w:r w:rsidRPr="000931B0">
              <w:rPr>
                <w:szCs w:val="24"/>
              </w:rPr>
            </w:r>
            <w:r w:rsidRPr="000931B0">
              <w:rPr>
                <w:szCs w:val="24"/>
              </w:rPr>
              <w:fldChar w:fldCharType="separate"/>
            </w:r>
            <w:r w:rsidRPr="000931B0">
              <w:rPr>
                <w:szCs w:val="24"/>
              </w:rPr>
              <w:t>7.1.2</w:t>
            </w:r>
            <w:r w:rsidRPr="000931B0">
              <w:rPr>
                <w:szCs w:val="24"/>
              </w:rPr>
              <w:fldChar w:fldCharType="end"/>
            </w:r>
            <w:r w:rsidRPr="000931B0">
              <w:rPr>
                <w:szCs w:val="24"/>
              </w:rPr>
              <w:t>.</w:t>
            </w:r>
            <w:bookmarkEnd w:id="4"/>
            <w:r w:rsidRPr="000931B0">
              <w:rPr>
                <w:szCs w:val="24"/>
              </w:rPr>
              <w:t xml:space="preserve">, </w:t>
            </w:r>
            <w:r w:rsidRPr="000931B0">
              <w:rPr>
                <w:szCs w:val="24"/>
              </w:rPr>
              <w:fldChar w:fldCharType="begin"/>
            </w:r>
            <w:r w:rsidRPr="000931B0">
              <w:rPr>
                <w:szCs w:val="24"/>
              </w:rPr>
              <w:instrText xml:space="preserve"> REF _Ref73455012 \r \h </w:instrText>
            </w:r>
            <w:r w:rsidRPr="000931B0">
              <w:rPr>
                <w:szCs w:val="24"/>
              </w:rPr>
            </w:r>
            <w:r w:rsidRPr="000931B0">
              <w:rPr>
                <w:szCs w:val="24"/>
              </w:rPr>
              <w:instrText xml:space="preserve"> \* MERGEFORMAT </w:instrText>
            </w:r>
            <w:r w:rsidRPr="000931B0">
              <w:rPr>
                <w:szCs w:val="24"/>
              </w:rPr>
              <w:fldChar w:fldCharType="separate"/>
            </w:r>
            <w:r w:rsidRPr="000931B0">
              <w:rPr>
                <w:szCs w:val="24"/>
              </w:rPr>
              <w:t>7.1.7</w:t>
            </w:r>
            <w:r w:rsidRPr="000931B0">
              <w:rPr>
                <w:szCs w:val="24"/>
              </w:rPr>
              <w:fldChar w:fldCharType="end"/>
            </w:r>
            <w:r w:rsidRPr="000931B0">
              <w:rPr>
                <w:szCs w:val="24"/>
              </w:rPr>
              <w:t xml:space="preserve">. un </w:t>
            </w:r>
            <w:r w:rsidRPr="000931B0">
              <w:rPr>
                <w:szCs w:val="24"/>
              </w:rPr>
              <w:fldChar w:fldCharType="begin"/>
            </w:r>
            <w:r w:rsidRPr="000931B0">
              <w:rPr>
                <w:szCs w:val="24"/>
              </w:rPr>
              <w:instrText xml:space="preserve"> REF _Ref73476417 \r \h  \* MERGEFORMAT </w:instrText>
            </w:r>
            <w:r w:rsidRPr="000931B0">
              <w:rPr>
                <w:szCs w:val="24"/>
              </w:rPr>
            </w:r>
            <w:r w:rsidRPr="000931B0">
              <w:rPr>
                <w:szCs w:val="24"/>
              </w:rPr>
              <w:fldChar w:fldCharType="separate"/>
            </w:r>
            <w:r w:rsidRPr="000931B0">
              <w:rPr>
                <w:szCs w:val="24"/>
              </w:rPr>
              <w:t>7.1.8</w:t>
            </w:r>
            <w:r w:rsidRPr="000931B0">
              <w:rPr>
                <w:szCs w:val="24"/>
              </w:rPr>
              <w:fldChar w:fldCharType="end"/>
            </w:r>
            <w:r w:rsidRPr="000931B0">
              <w:rPr>
                <w:szCs w:val="24"/>
              </w:rPr>
              <w:t>. apakšpunktā minēto atvieglojuma datu iekļaušanu un aktualizēšanu nekavējoties, bet ne vēlāk kā tiesību akta vai lēmuma, saskaņā ar kuru tiek piemērots atvieglojums, spēkā stāšanās dienā vai citā termiņā, ja tas ir noteikts tiesību aktā vai lēmumā.</w:t>
            </w:r>
            <w:bookmarkEnd w:id="5"/>
          </w:p>
          <w:p w14:paraId="51FB42C9" w14:textId="77777777" w:rsidR="000931B0" w:rsidRPr="000931B0" w:rsidRDefault="000931B0" w:rsidP="00780671">
            <w:pPr>
              <w:pStyle w:val="ListParagraph"/>
              <w:spacing w:after="160" w:line="259" w:lineRule="auto"/>
              <w:ind w:left="0"/>
              <w:rPr>
                <w:szCs w:val="24"/>
              </w:rPr>
            </w:pPr>
          </w:p>
        </w:tc>
        <w:tc>
          <w:tcPr>
            <w:tcW w:w="7410" w:type="dxa"/>
            <w:tcBorders>
              <w:top w:val="single" w:sz="4" w:space="0" w:color="auto"/>
              <w:left w:val="single" w:sz="4" w:space="0" w:color="auto"/>
              <w:bottom w:val="single" w:sz="4" w:space="0" w:color="auto"/>
              <w:right w:val="single" w:sz="4" w:space="0" w:color="auto"/>
            </w:tcBorders>
          </w:tcPr>
          <w:p w14:paraId="2F3DFE8C" w14:textId="77777777" w:rsidR="000931B0" w:rsidRPr="000931B0" w:rsidRDefault="000931B0" w:rsidP="000931B0">
            <w:pPr>
              <w:pStyle w:val="ListParagraph"/>
              <w:ind w:left="0"/>
              <w:jc w:val="both"/>
              <w:rPr>
                <w:rFonts w:eastAsia="Times New Roman"/>
                <w:szCs w:val="24"/>
              </w:rPr>
            </w:pPr>
            <w:r w:rsidRPr="000931B0">
              <w:rPr>
                <w:szCs w:val="24"/>
              </w:rPr>
              <w:t xml:space="preserve">9.1. šo noteikumu </w:t>
            </w:r>
            <w:r w:rsidRPr="000931B0">
              <w:rPr>
                <w:b/>
                <w:szCs w:val="24"/>
              </w:rPr>
              <w:t>7.1.1.,</w:t>
            </w:r>
            <w:r w:rsidRPr="000931B0">
              <w:rPr>
                <w:szCs w:val="24"/>
              </w:rPr>
              <w:t xml:space="preserve"> </w:t>
            </w:r>
            <w:r w:rsidRPr="000931B0">
              <w:rPr>
                <w:szCs w:val="24"/>
              </w:rPr>
              <w:fldChar w:fldCharType="begin"/>
            </w:r>
            <w:r w:rsidRPr="000931B0">
              <w:rPr>
                <w:szCs w:val="24"/>
              </w:rPr>
              <w:instrText xml:space="preserve"> REF _Ref73454920 \r \h  \* MERGEFORMAT </w:instrText>
            </w:r>
            <w:r w:rsidRPr="000931B0">
              <w:rPr>
                <w:szCs w:val="24"/>
              </w:rPr>
            </w:r>
            <w:r w:rsidRPr="000931B0">
              <w:rPr>
                <w:szCs w:val="24"/>
              </w:rPr>
              <w:fldChar w:fldCharType="separate"/>
            </w:r>
            <w:r w:rsidRPr="000931B0">
              <w:rPr>
                <w:szCs w:val="24"/>
              </w:rPr>
              <w:t>7.1.2</w:t>
            </w:r>
            <w:r w:rsidRPr="000931B0">
              <w:rPr>
                <w:szCs w:val="24"/>
              </w:rPr>
              <w:fldChar w:fldCharType="end"/>
            </w:r>
            <w:r w:rsidRPr="000931B0">
              <w:rPr>
                <w:szCs w:val="24"/>
              </w:rPr>
              <w:t xml:space="preserve">., </w:t>
            </w:r>
            <w:r w:rsidRPr="000931B0">
              <w:rPr>
                <w:szCs w:val="24"/>
              </w:rPr>
              <w:fldChar w:fldCharType="begin"/>
            </w:r>
            <w:r w:rsidRPr="000931B0">
              <w:rPr>
                <w:szCs w:val="24"/>
              </w:rPr>
              <w:instrText xml:space="preserve"> REF _Ref73455012 \r \h </w:instrText>
            </w:r>
            <w:r w:rsidRPr="000931B0">
              <w:rPr>
                <w:szCs w:val="24"/>
              </w:rPr>
            </w:r>
            <w:r w:rsidRPr="000931B0">
              <w:rPr>
                <w:szCs w:val="24"/>
              </w:rPr>
              <w:instrText xml:space="preserve"> \* MERGEFORMAT </w:instrText>
            </w:r>
            <w:r w:rsidRPr="000931B0">
              <w:rPr>
                <w:szCs w:val="24"/>
              </w:rPr>
              <w:fldChar w:fldCharType="separate"/>
            </w:r>
            <w:r w:rsidRPr="000931B0">
              <w:rPr>
                <w:szCs w:val="24"/>
              </w:rPr>
              <w:t>7.1.7</w:t>
            </w:r>
            <w:r w:rsidRPr="000931B0">
              <w:rPr>
                <w:szCs w:val="24"/>
              </w:rPr>
              <w:fldChar w:fldCharType="end"/>
            </w:r>
            <w:r w:rsidRPr="000931B0">
              <w:rPr>
                <w:szCs w:val="24"/>
              </w:rPr>
              <w:t xml:space="preserve">. un </w:t>
            </w:r>
            <w:r w:rsidRPr="000931B0">
              <w:rPr>
                <w:szCs w:val="24"/>
              </w:rPr>
              <w:fldChar w:fldCharType="begin"/>
            </w:r>
            <w:r w:rsidRPr="000931B0">
              <w:rPr>
                <w:szCs w:val="24"/>
              </w:rPr>
              <w:instrText xml:space="preserve"> REF _Ref73476417 \r \h  \* MERGEFORMAT </w:instrText>
            </w:r>
            <w:r w:rsidRPr="000931B0">
              <w:rPr>
                <w:szCs w:val="24"/>
              </w:rPr>
            </w:r>
            <w:r w:rsidRPr="000931B0">
              <w:rPr>
                <w:szCs w:val="24"/>
              </w:rPr>
              <w:fldChar w:fldCharType="separate"/>
            </w:r>
            <w:r w:rsidRPr="000931B0">
              <w:rPr>
                <w:szCs w:val="24"/>
              </w:rPr>
              <w:t>7.1.8</w:t>
            </w:r>
            <w:r w:rsidRPr="000931B0">
              <w:rPr>
                <w:szCs w:val="24"/>
              </w:rPr>
              <w:fldChar w:fldCharType="end"/>
            </w:r>
            <w:r w:rsidRPr="000931B0">
              <w:rPr>
                <w:szCs w:val="24"/>
              </w:rPr>
              <w:t>. apakšpunktā minēto atvieglojuma datu iekļaušanu un aktualizēšanu nekavējoties, bet ne vēlāk kā tiesību akta vai lēmuma, saskaņā ar kuru tiek piemērots atvieglojums, spēkā stāšanās dienā vai citā termiņā, ja tas ir noteikts tiesību aktā vai lēmumā.</w:t>
            </w:r>
          </w:p>
          <w:p w14:paraId="785B1F6A" w14:textId="77777777" w:rsidR="000931B0" w:rsidRPr="000931B0" w:rsidRDefault="000931B0" w:rsidP="00780671">
            <w:pPr>
              <w:pStyle w:val="CommentText"/>
              <w:spacing w:after="0" w:line="276" w:lineRule="auto"/>
              <w:rPr>
                <w:rFonts w:ascii="Times New Roman" w:hAnsi="Times New Roman"/>
                <w:sz w:val="24"/>
                <w:szCs w:val="24"/>
              </w:rPr>
            </w:pPr>
          </w:p>
        </w:tc>
      </w:tr>
      <w:tr w:rsidR="00266E72" w:rsidRPr="007071E5" w14:paraId="6D09E46A"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5F3B99B" w14:textId="77777777" w:rsidR="00266E72" w:rsidRPr="007071E5" w:rsidRDefault="00266E72"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122435BF" w14:textId="77777777" w:rsidR="00266E72" w:rsidRPr="000931B0" w:rsidRDefault="00266E72" w:rsidP="00780671">
            <w:pPr>
              <w:spacing w:line="276" w:lineRule="auto"/>
              <w:jc w:val="center"/>
              <w:rPr>
                <w:lang w:val="lv-LV"/>
              </w:rPr>
            </w:pPr>
            <w:r>
              <w:rPr>
                <w:lang w:val="lv-LV"/>
              </w:rPr>
              <w:t>3.</w:t>
            </w:r>
          </w:p>
        </w:tc>
        <w:tc>
          <w:tcPr>
            <w:tcW w:w="5583" w:type="dxa"/>
            <w:tcBorders>
              <w:top w:val="single" w:sz="4" w:space="0" w:color="auto"/>
              <w:left w:val="single" w:sz="4" w:space="0" w:color="auto"/>
              <w:bottom w:val="single" w:sz="4" w:space="0" w:color="auto"/>
              <w:right w:val="single" w:sz="4" w:space="0" w:color="auto"/>
            </w:tcBorders>
          </w:tcPr>
          <w:p w14:paraId="122E89FA" w14:textId="77777777" w:rsidR="00266E72" w:rsidRPr="000931B0" w:rsidRDefault="00266E72" w:rsidP="000931B0">
            <w:pPr>
              <w:pStyle w:val="ListParagraph"/>
              <w:ind w:left="0"/>
              <w:jc w:val="both"/>
              <w:rPr>
                <w:szCs w:val="24"/>
              </w:rPr>
            </w:pPr>
            <w:r w:rsidRPr="00266E72">
              <w:rPr>
                <w:szCs w:val="24"/>
              </w:rPr>
              <w:t>9.4.</w:t>
            </w:r>
            <w:r w:rsidRPr="00266E72">
              <w:rPr>
                <w:szCs w:val="24"/>
              </w:rPr>
              <w:tab/>
              <w:t>šo noteikumu 7.1.9. apakšpunktā minēto atvieglojuma saņēmējiem izsniegto identifikācijas līdzekļu pieņemšanas atvieglojuma pakalpojuma sniedzēja infrastruktūrā precīzai atvieglojumu datu apstrādei saskaņošanu ar atvieglojuma pakalpojuma sniedzēju.</w:t>
            </w:r>
          </w:p>
        </w:tc>
        <w:tc>
          <w:tcPr>
            <w:tcW w:w="7410" w:type="dxa"/>
            <w:tcBorders>
              <w:top w:val="single" w:sz="4" w:space="0" w:color="auto"/>
              <w:left w:val="single" w:sz="4" w:space="0" w:color="auto"/>
              <w:bottom w:val="single" w:sz="4" w:space="0" w:color="auto"/>
              <w:right w:val="single" w:sz="4" w:space="0" w:color="auto"/>
            </w:tcBorders>
          </w:tcPr>
          <w:p w14:paraId="1E6FE808" w14:textId="77777777" w:rsidR="00266E72" w:rsidRDefault="00266E72" w:rsidP="000931B0">
            <w:pPr>
              <w:pStyle w:val="ListParagraph"/>
              <w:ind w:left="0"/>
              <w:jc w:val="both"/>
              <w:rPr>
                <w:szCs w:val="24"/>
              </w:rPr>
            </w:pPr>
            <w:r>
              <w:rPr>
                <w:szCs w:val="24"/>
              </w:rPr>
              <w:t>Uz kāda dokumenta pamata notiek datu apstrādes saskaņošana?</w:t>
            </w:r>
          </w:p>
          <w:p w14:paraId="462534D3" w14:textId="77777777" w:rsidR="00266E72" w:rsidRDefault="00266E72" w:rsidP="000931B0">
            <w:pPr>
              <w:pStyle w:val="ListParagraph"/>
              <w:ind w:left="0"/>
              <w:jc w:val="both"/>
              <w:rPr>
                <w:szCs w:val="24"/>
              </w:rPr>
            </w:pPr>
          </w:p>
          <w:p w14:paraId="1C686C27" w14:textId="77777777" w:rsidR="00266E72" w:rsidRPr="000931B0" w:rsidRDefault="00266E72" w:rsidP="000931B0">
            <w:pPr>
              <w:pStyle w:val="ListParagraph"/>
              <w:ind w:left="0"/>
              <w:jc w:val="both"/>
              <w:rPr>
                <w:szCs w:val="24"/>
              </w:rPr>
            </w:pPr>
            <w:r>
              <w:rPr>
                <w:szCs w:val="24"/>
              </w:rPr>
              <w:t xml:space="preserve">Priekšlikums izveidot papildus punktu: </w:t>
            </w:r>
            <w:r>
              <w:rPr>
                <w:szCs w:val="24"/>
              </w:rPr>
              <w:br/>
            </w:r>
            <w:r w:rsidRPr="00266E72">
              <w:rPr>
                <w:b/>
              </w:rPr>
              <w:t>9.5. šo noteikumu p.10.2. un p.10.4. datu apriti starp Atvieglojumu pakalpojumu sniedzējiem un AVIS izmantojot Atvieglojuma devēja informācijas sistēmu, ja tāda izveidota.</w:t>
            </w:r>
          </w:p>
        </w:tc>
      </w:tr>
      <w:tr w:rsidR="004C5E19" w:rsidRPr="007071E5" w14:paraId="3529F13D"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F8CA4F4" w14:textId="77777777" w:rsidR="004C5E19" w:rsidRPr="007071E5" w:rsidRDefault="004C5E19"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1A0F497" w14:textId="77777777" w:rsidR="004C5E19" w:rsidRDefault="004C5E19" w:rsidP="00780671">
            <w:pPr>
              <w:spacing w:line="276" w:lineRule="auto"/>
              <w:jc w:val="center"/>
              <w:rPr>
                <w:lang w:val="lv-LV"/>
              </w:rPr>
            </w:pPr>
            <w:r>
              <w:rPr>
                <w:lang w:val="lv-LV"/>
              </w:rPr>
              <w:t>3.</w:t>
            </w:r>
          </w:p>
        </w:tc>
        <w:tc>
          <w:tcPr>
            <w:tcW w:w="5583" w:type="dxa"/>
            <w:tcBorders>
              <w:top w:val="single" w:sz="4" w:space="0" w:color="auto"/>
              <w:left w:val="single" w:sz="4" w:space="0" w:color="auto"/>
              <w:bottom w:val="single" w:sz="4" w:space="0" w:color="auto"/>
              <w:right w:val="single" w:sz="4" w:space="0" w:color="auto"/>
            </w:tcBorders>
          </w:tcPr>
          <w:p w14:paraId="56D4176D" w14:textId="77777777" w:rsidR="004C5E19" w:rsidRPr="00266E72" w:rsidRDefault="004C5E19" w:rsidP="004C5E19">
            <w:pPr>
              <w:pStyle w:val="ListParagraph"/>
              <w:ind w:left="0"/>
              <w:jc w:val="both"/>
              <w:rPr>
                <w:szCs w:val="24"/>
              </w:rPr>
            </w:pPr>
            <w:r>
              <w:rPr>
                <w:szCs w:val="24"/>
              </w:rPr>
              <w:t>10.4.</w:t>
            </w:r>
            <w:r w:rsidRPr="004C5E19">
              <w:rPr>
                <w:szCs w:val="24"/>
              </w:rPr>
              <w:t xml:space="preserve">šo noteikumu 7.1.10. apakšpunktā minēto datu iekļaušanu un aktualizēšanu vismaz reizi diennaktī, ja atvieglojuma pakalpojuma sniedzējs strādā </w:t>
            </w:r>
            <w:proofErr w:type="spellStart"/>
            <w:r w:rsidRPr="004C5E19">
              <w:rPr>
                <w:szCs w:val="24"/>
              </w:rPr>
              <w:t>bezsaistes</w:t>
            </w:r>
            <w:proofErr w:type="spellEnd"/>
            <w:r w:rsidRPr="004C5E19">
              <w:rPr>
                <w:szCs w:val="24"/>
              </w:rPr>
              <w:t xml:space="preserve"> režīmā;</w:t>
            </w:r>
          </w:p>
        </w:tc>
        <w:tc>
          <w:tcPr>
            <w:tcW w:w="7410" w:type="dxa"/>
            <w:tcBorders>
              <w:top w:val="single" w:sz="4" w:space="0" w:color="auto"/>
              <w:left w:val="single" w:sz="4" w:space="0" w:color="auto"/>
              <w:bottom w:val="single" w:sz="4" w:space="0" w:color="auto"/>
              <w:right w:val="single" w:sz="4" w:space="0" w:color="auto"/>
            </w:tcBorders>
          </w:tcPr>
          <w:p w14:paraId="219390E2" w14:textId="77777777" w:rsidR="004C5E19" w:rsidRDefault="004C5E19" w:rsidP="000931B0">
            <w:pPr>
              <w:pStyle w:val="ListParagraph"/>
              <w:ind w:left="0"/>
              <w:jc w:val="both"/>
              <w:rPr>
                <w:szCs w:val="24"/>
              </w:rPr>
            </w:pPr>
            <w:r>
              <w:rPr>
                <w:szCs w:val="24"/>
              </w:rPr>
              <w:t>10.4.</w:t>
            </w:r>
            <w:r w:rsidRPr="004C5E19">
              <w:rPr>
                <w:szCs w:val="24"/>
              </w:rPr>
              <w:t>šo noteikumu 7.1.10. apakšpunktā</w:t>
            </w:r>
            <w:r>
              <w:rPr>
                <w:szCs w:val="24"/>
              </w:rPr>
              <w:t xml:space="preserve"> un </w:t>
            </w:r>
            <w:r w:rsidRPr="004C5E19">
              <w:rPr>
                <w:b/>
                <w:szCs w:val="24"/>
              </w:rPr>
              <w:t xml:space="preserve">7.3. </w:t>
            </w:r>
            <w:r>
              <w:rPr>
                <w:b/>
                <w:szCs w:val="24"/>
              </w:rPr>
              <w:t>apakš</w:t>
            </w:r>
            <w:r w:rsidRPr="004C5E19">
              <w:rPr>
                <w:b/>
                <w:szCs w:val="24"/>
              </w:rPr>
              <w:t>punktā</w:t>
            </w:r>
            <w:r w:rsidRPr="004C5E19">
              <w:rPr>
                <w:szCs w:val="24"/>
              </w:rPr>
              <w:t xml:space="preserve"> minēto datu iekļaušanu un aktualizēšanu vismaz reizi diennaktī, ja atvieglojuma pakalpojuma sniedzējs strādā </w:t>
            </w:r>
            <w:proofErr w:type="spellStart"/>
            <w:r w:rsidRPr="004C5E19">
              <w:rPr>
                <w:szCs w:val="24"/>
              </w:rPr>
              <w:t>bezsaistes</w:t>
            </w:r>
            <w:proofErr w:type="spellEnd"/>
            <w:r w:rsidRPr="004C5E19">
              <w:rPr>
                <w:szCs w:val="24"/>
              </w:rPr>
              <w:t xml:space="preserve"> režīmā;</w:t>
            </w:r>
          </w:p>
        </w:tc>
      </w:tr>
      <w:tr w:rsidR="004C5E19" w:rsidRPr="007071E5" w14:paraId="58DF1A77"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5188169" w14:textId="77777777" w:rsidR="004C5E19" w:rsidRPr="007071E5" w:rsidRDefault="004C5E19" w:rsidP="00780671">
            <w:pPr>
              <w:numPr>
                <w:ilvl w:val="0"/>
                <w:numId w:val="1"/>
              </w:numPr>
              <w:spacing w:line="276" w:lineRule="auto"/>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3829613A" w14:textId="77777777" w:rsidR="004C5E19" w:rsidRDefault="004C5E19" w:rsidP="00780671">
            <w:pPr>
              <w:spacing w:line="276" w:lineRule="auto"/>
              <w:jc w:val="center"/>
              <w:rPr>
                <w:lang w:val="lv-LV"/>
              </w:rPr>
            </w:pPr>
            <w:r>
              <w:rPr>
                <w:lang w:val="lv-LV"/>
              </w:rPr>
              <w:t>3.</w:t>
            </w:r>
          </w:p>
        </w:tc>
        <w:tc>
          <w:tcPr>
            <w:tcW w:w="5583" w:type="dxa"/>
            <w:tcBorders>
              <w:top w:val="single" w:sz="4" w:space="0" w:color="auto"/>
              <w:left w:val="single" w:sz="4" w:space="0" w:color="auto"/>
              <w:bottom w:val="single" w:sz="4" w:space="0" w:color="auto"/>
              <w:right w:val="single" w:sz="4" w:space="0" w:color="auto"/>
            </w:tcBorders>
          </w:tcPr>
          <w:p w14:paraId="2683BDDF" w14:textId="77777777" w:rsidR="004C5E19" w:rsidRDefault="004C5E19" w:rsidP="004C5E19">
            <w:pPr>
              <w:pStyle w:val="ListParagraph"/>
              <w:ind w:left="0"/>
              <w:jc w:val="both"/>
              <w:rPr>
                <w:szCs w:val="24"/>
              </w:rPr>
            </w:pPr>
            <w:r w:rsidRPr="004C5E19">
              <w:rPr>
                <w:szCs w:val="24"/>
              </w:rPr>
              <w:t>10.5.</w:t>
            </w:r>
            <w:r w:rsidRPr="004C5E19">
              <w:rPr>
                <w:szCs w:val="24"/>
              </w:rPr>
              <w:tab/>
              <w:t>savā pārziņā esošai identifikācijas un darījuma sistēmai nepārtrauktu interneta savienojuma darbību, ja atvieglojuma pakalpojuma sniedzējs strādā tiešsaistes režīmā;</w:t>
            </w:r>
          </w:p>
        </w:tc>
        <w:tc>
          <w:tcPr>
            <w:tcW w:w="7410" w:type="dxa"/>
            <w:tcBorders>
              <w:top w:val="single" w:sz="4" w:space="0" w:color="auto"/>
              <w:left w:val="single" w:sz="4" w:space="0" w:color="auto"/>
              <w:bottom w:val="single" w:sz="4" w:space="0" w:color="auto"/>
              <w:right w:val="single" w:sz="4" w:space="0" w:color="auto"/>
            </w:tcBorders>
          </w:tcPr>
          <w:p w14:paraId="2717D8A6" w14:textId="77777777" w:rsidR="004C5E19" w:rsidRDefault="004C5E19" w:rsidP="004C5E19">
            <w:pPr>
              <w:pStyle w:val="ListParagraph"/>
              <w:ind w:left="0"/>
              <w:jc w:val="both"/>
              <w:rPr>
                <w:szCs w:val="24"/>
              </w:rPr>
            </w:pPr>
            <w:r>
              <w:rPr>
                <w:szCs w:val="24"/>
              </w:rPr>
              <w:t>Priekšlikums papildināt ar punktu:</w:t>
            </w:r>
            <w:r>
              <w:rPr>
                <w:szCs w:val="24"/>
              </w:rPr>
              <w:br/>
            </w:r>
            <w:r w:rsidRPr="004C5E19">
              <w:rPr>
                <w:szCs w:val="24"/>
              </w:rPr>
              <w:t>10.6. šo noteikumu p</w:t>
            </w:r>
            <w:r>
              <w:rPr>
                <w:szCs w:val="24"/>
              </w:rPr>
              <w:t xml:space="preserve">unktā </w:t>
            </w:r>
            <w:r w:rsidRPr="004C5E19">
              <w:rPr>
                <w:szCs w:val="24"/>
              </w:rPr>
              <w:t>10.2. un p</w:t>
            </w:r>
            <w:r>
              <w:rPr>
                <w:szCs w:val="24"/>
              </w:rPr>
              <w:t xml:space="preserve">unktā </w:t>
            </w:r>
            <w:r w:rsidRPr="004C5E19">
              <w:rPr>
                <w:szCs w:val="24"/>
              </w:rPr>
              <w:t>10.4. datu apriti ar AVIS izmantojot Atvieglojuma devēja informācijas sistēmu, ja tāda izveidota.</w:t>
            </w:r>
          </w:p>
        </w:tc>
      </w:tr>
      <w:tr w:rsidR="00780671" w:rsidRPr="007071E5" w14:paraId="2C2E6F46" w14:textId="77777777" w:rsidTr="00780671">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02072FFC" w14:textId="77777777" w:rsidR="00780671" w:rsidRPr="007071E5" w:rsidRDefault="00780671"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68C88779" w14:textId="77777777" w:rsidR="00780671" w:rsidRPr="007071E5" w:rsidRDefault="00780671" w:rsidP="00780671">
            <w:pPr>
              <w:spacing w:line="276" w:lineRule="auto"/>
              <w:jc w:val="center"/>
              <w:rPr>
                <w:lang w:val="lv-LV"/>
              </w:rPr>
            </w:pPr>
            <w:r>
              <w:rPr>
                <w:lang w:val="lv-LV"/>
              </w:rPr>
              <w:t>5</w:t>
            </w:r>
            <w:r w:rsidR="00266E72">
              <w:rPr>
                <w:lang w:val="lv-LV"/>
              </w:rPr>
              <w:t>.</w:t>
            </w:r>
          </w:p>
        </w:tc>
        <w:tc>
          <w:tcPr>
            <w:tcW w:w="5583" w:type="dxa"/>
            <w:tcBorders>
              <w:top w:val="single" w:sz="4" w:space="0" w:color="auto"/>
              <w:left w:val="single" w:sz="4" w:space="0" w:color="auto"/>
              <w:bottom w:val="single" w:sz="4" w:space="0" w:color="auto"/>
              <w:right w:val="single" w:sz="4" w:space="0" w:color="auto"/>
            </w:tcBorders>
          </w:tcPr>
          <w:p w14:paraId="70021E40" w14:textId="77777777" w:rsidR="00780671" w:rsidRPr="007071E5" w:rsidRDefault="00780671" w:rsidP="00780671">
            <w:pPr>
              <w:pStyle w:val="CommentText"/>
              <w:spacing w:after="0" w:line="276" w:lineRule="auto"/>
              <w:jc w:val="both"/>
              <w:rPr>
                <w:rFonts w:ascii="Times New Roman" w:hAnsi="Times New Roman"/>
                <w:sz w:val="24"/>
                <w:szCs w:val="24"/>
              </w:rPr>
            </w:pPr>
            <w:r w:rsidRPr="00590663">
              <w:rPr>
                <w:rFonts w:ascii="Times New Roman" w:hAnsi="Times New Roman"/>
                <w:sz w:val="24"/>
                <w:szCs w:val="24"/>
              </w:rPr>
              <w:t>19.</w:t>
            </w:r>
            <w:r w:rsidRPr="00590663">
              <w:rPr>
                <w:rFonts w:ascii="Times New Roman" w:hAnsi="Times New Roman"/>
                <w:sz w:val="24"/>
                <w:szCs w:val="24"/>
              </w:rPr>
              <w:tab/>
              <w:t>Ministrija šo noteikumu 7v. punktā minēto vispārpieejamo informāciju atvērto datu veidā publicē Latvijas Atvērto datu portālā (https://data.gov.lv). Informācijas sistēmā publiski pieejamos datus Latvijas Atvērto datu portālā atjauno ne retāk kā reizi mēnesī.</w:t>
            </w:r>
          </w:p>
        </w:tc>
        <w:tc>
          <w:tcPr>
            <w:tcW w:w="7410" w:type="dxa"/>
            <w:tcBorders>
              <w:top w:val="single" w:sz="4" w:space="0" w:color="auto"/>
              <w:left w:val="single" w:sz="4" w:space="0" w:color="auto"/>
              <w:bottom w:val="single" w:sz="4" w:space="0" w:color="auto"/>
              <w:right w:val="single" w:sz="4" w:space="0" w:color="auto"/>
            </w:tcBorders>
          </w:tcPr>
          <w:p w14:paraId="1C4F604F" w14:textId="77777777" w:rsidR="00780671" w:rsidRPr="007071E5" w:rsidRDefault="00780671" w:rsidP="00780671">
            <w:pPr>
              <w:pStyle w:val="CommentText"/>
              <w:spacing w:after="0" w:line="276" w:lineRule="auto"/>
              <w:jc w:val="both"/>
              <w:rPr>
                <w:rFonts w:ascii="Times New Roman" w:hAnsi="Times New Roman"/>
                <w:sz w:val="24"/>
                <w:szCs w:val="24"/>
              </w:rPr>
            </w:pPr>
            <w:r>
              <w:rPr>
                <w:rFonts w:ascii="Times New Roman" w:hAnsi="Times New Roman"/>
                <w:sz w:val="24"/>
                <w:szCs w:val="24"/>
              </w:rPr>
              <w:t xml:space="preserve">Nav tāda punkta – 7v. </w:t>
            </w:r>
            <w:r w:rsidRPr="00780671">
              <w:rPr>
                <w:rFonts w:ascii="Times New Roman" w:hAnsi="Times New Roman"/>
                <w:sz w:val="24"/>
                <w:szCs w:val="24"/>
              </w:rPr>
              <w:t>Nav saprotams kas ir 7v. Punkts – viss 7 punkts?</w:t>
            </w:r>
          </w:p>
        </w:tc>
      </w:tr>
      <w:tr w:rsidR="00780671" w:rsidRPr="007071E5" w14:paraId="2D0D1261" w14:textId="77777777" w:rsidTr="00780671">
        <w:trPr>
          <w:trHeight w:val="2687"/>
        </w:trPr>
        <w:tc>
          <w:tcPr>
            <w:tcW w:w="1003" w:type="dxa"/>
            <w:tcBorders>
              <w:top w:val="single" w:sz="4" w:space="0" w:color="auto"/>
              <w:left w:val="single" w:sz="4" w:space="0" w:color="auto"/>
              <w:bottom w:val="single" w:sz="4" w:space="0" w:color="auto"/>
              <w:right w:val="single" w:sz="4" w:space="0" w:color="auto"/>
            </w:tcBorders>
            <w:vAlign w:val="center"/>
          </w:tcPr>
          <w:p w14:paraId="0C6F893B" w14:textId="77777777" w:rsidR="00780671" w:rsidRPr="007071E5" w:rsidRDefault="00780671"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2DF043C6" w14:textId="77777777" w:rsidR="00780671" w:rsidRPr="007071E5" w:rsidRDefault="00780671" w:rsidP="00780671">
            <w:pPr>
              <w:spacing w:line="276" w:lineRule="auto"/>
              <w:jc w:val="center"/>
              <w:rPr>
                <w:lang w:val="lv-LV"/>
              </w:rPr>
            </w:pPr>
            <w:r>
              <w:rPr>
                <w:lang w:val="lv-LV"/>
              </w:rPr>
              <w:t>8</w:t>
            </w:r>
            <w:r w:rsidR="00266E72">
              <w:rPr>
                <w:lang w:val="lv-LV"/>
              </w:rPr>
              <w:t>.</w:t>
            </w:r>
          </w:p>
        </w:tc>
        <w:tc>
          <w:tcPr>
            <w:tcW w:w="5583" w:type="dxa"/>
            <w:tcBorders>
              <w:top w:val="single" w:sz="4" w:space="0" w:color="auto"/>
              <w:left w:val="single" w:sz="4" w:space="0" w:color="auto"/>
              <w:bottom w:val="single" w:sz="4" w:space="0" w:color="auto"/>
              <w:right w:val="single" w:sz="4" w:space="0" w:color="auto"/>
            </w:tcBorders>
          </w:tcPr>
          <w:p w14:paraId="7564C444" w14:textId="77777777" w:rsidR="00780671" w:rsidRPr="007071E5" w:rsidRDefault="00780671" w:rsidP="00780671">
            <w:pPr>
              <w:pStyle w:val="CommentText"/>
              <w:spacing w:after="0" w:line="276" w:lineRule="auto"/>
              <w:jc w:val="both"/>
              <w:rPr>
                <w:rFonts w:ascii="Times New Roman" w:hAnsi="Times New Roman"/>
                <w:bCs/>
                <w:sz w:val="24"/>
                <w:szCs w:val="24"/>
              </w:rPr>
            </w:pPr>
            <w:r w:rsidRPr="00590663">
              <w:rPr>
                <w:rFonts w:ascii="Times New Roman" w:hAnsi="Times New Roman"/>
                <w:bCs/>
                <w:sz w:val="24"/>
                <w:szCs w:val="24"/>
              </w:rPr>
              <w:t>32.</w:t>
            </w:r>
            <w:r w:rsidRPr="00590663">
              <w:rPr>
                <w:rFonts w:ascii="Times New Roman" w:hAnsi="Times New Roman"/>
                <w:bCs/>
                <w:sz w:val="24"/>
                <w:szCs w:val="24"/>
              </w:rPr>
              <w:tab/>
              <w:t>Šo noteikumu noslēgumu jautājumu 32. punktā noteiktajā pārejas periodā datu apriti nodrošina attiecīgo datu pārzinis vai atvieglojuma devējs, izmantojot 17.1. apakšpunktā minēto datu aprites mehānismu.</w:t>
            </w:r>
          </w:p>
        </w:tc>
        <w:tc>
          <w:tcPr>
            <w:tcW w:w="7410" w:type="dxa"/>
            <w:tcBorders>
              <w:top w:val="single" w:sz="4" w:space="0" w:color="auto"/>
              <w:left w:val="single" w:sz="4" w:space="0" w:color="auto"/>
              <w:bottom w:val="single" w:sz="4" w:space="0" w:color="auto"/>
              <w:right w:val="single" w:sz="4" w:space="0" w:color="auto"/>
            </w:tcBorders>
          </w:tcPr>
          <w:p w14:paraId="35CA4D87" w14:textId="77777777" w:rsidR="00780671" w:rsidRPr="00590663" w:rsidRDefault="00780671" w:rsidP="00780671">
            <w:pPr>
              <w:pStyle w:val="CommentText"/>
              <w:spacing w:after="0" w:line="276" w:lineRule="auto"/>
              <w:jc w:val="both"/>
              <w:rPr>
                <w:rFonts w:ascii="Times New Roman" w:hAnsi="Times New Roman"/>
                <w:bCs/>
                <w:iCs/>
                <w:sz w:val="24"/>
                <w:szCs w:val="24"/>
              </w:rPr>
            </w:pPr>
            <w:r>
              <w:rPr>
                <w:rFonts w:ascii="Times New Roman" w:hAnsi="Times New Roman"/>
                <w:bCs/>
                <w:iCs/>
                <w:sz w:val="24"/>
                <w:szCs w:val="24"/>
              </w:rPr>
              <w:t>Atsauce punktam pašam uz sevi.</w:t>
            </w:r>
          </w:p>
        </w:tc>
      </w:tr>
      <w:tr w:rsidR="00780671" w:rsidRPr="007071E5" w14:paraId="7237759D" w14:textId="77777777" w:rsidTr="00780671">
        <w:trPr>
          <w:trHeight w:val="1565"/>
        </w:trPr>
        <w:tc>
          <w:tcPr>
            <w:tcW w:w="1003" w:type="dxa"/>
            <w:tcBorders>
              <w:top w:val="single" w:sz="4" w:space="0" w:color="auto"/>
              <w:left w:val="single" w:sz="4" w:space="0" w:color="auto"/>
              <w:bottom w:val="single" w:sz="4" w:space="0" w:color="auto"/>
              <w:right w:val="single" w:sz="4" w:space="0" w:color="auto"/>
            </w:tcBorders>
            <w:vAlign w:val="center"/>
          </w:tcPr>
          <w:p w14:paraId="6986E103" w14:textId="77777777" w:rsidR="00780671" w:rsidRPr="007071E5" w:rsidRDefault="00780671"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76731EC2" w14:textId="77777777" w:rsidR="00780671" w:rsidRPr="007071E5" w:rsidRDefault="00780671" w:rsidP="00780671">
            <w:pPr>
              <w:spacing w:line="276" w:lineRule="auto"/>
              <w:jc w:val="center"/>
              <w:rPr>
                <w:bCs/>
                <w:lang w:val="lv-LV"/>
              </w:rPr>
            </w:pPr>
          </w:p>
        </w:tc>
        <w:tc>
          <w:tcPr>
            <w:tcW w:w="5583" w:type="dxa"/>
            <w:tcBorders>
              <w:top w:val="single" w:sz="4" w:space="0" w:color="auto"/>
              <w:left w:val="single" w:sz="4" w:space="0" w:color="auto"/>
              <w:bottom w:val="single" w:sz="4" w:space="0" w:color="auto"/>
              <w:right w:val="single" w:sz="4" w:space="0" w:color="auto"/>
            </w:tcBorders>
          </w:tcPr>
          <w:p w14:paraId="396FDD2E" w14:textId="77777777" w:rsidR="00780671" w:rsidRPr="007071E5" w:rsidRDefault="00780671" w:rsidP="00780671">
            <w:pPr>
              <w:pStyle w:val="CommentText"/>
              <w:spacing w:after="0" w:line="276" w:lineRule="auto"/>
              <w:jc w:val="both"/>
              <w:rPr>
                <w:rFonts w:ascii="Times New Roman" w:hAnsi="Times New Roman"/>
                <w:sz w:val="24"/>
                <w:szCs w:val="24"/>
              </w:rPr>
            </w:pPr>
          </w:p>
        </w:tc>
        <w:tc>
          <w:tcPr>
            <w:tcW w:w="7410" w:type="dxa"/>
            <w:tcBorders>
              <w:top w:val="single" w:sz="4" w:space="0" w:color="auto"/>
              <w:left w:val="single" w:sz="4" w:space="0" w:color="auto"/>
              <w:bottom w:val="single" w:sz="4" w:space="0" w:color="auto"/>
              <w:right w:val="single" w:sz="4" w:space="0" w:color="auto"/>
            </w:tcBorders>
          </w:tcPr>
          <w:p w14:paraId="13850C59" w14:textId="77777777" w:rsidR="00780671" w:rsidRPr="007071E5" w:rsidRDefault="00DB1FBE" w:rsidP="00780671">
            <w:pPr>
              <w:spacing w:line="276" w:lineRule="auto"/>
              <w:jc w:val="both"/>
              <w:rPr>
                <w:lang w:val="lv-LV"/>
              </w:rPr>
            </w:pPr>
            <w:r w:rsidRPr="00DB1FBE">
              <w:rPr>
                <w:lang w:val="lv-LV"/>
              </w:rPr>
              <w:t xml:space="preserve">Papildus vēršam uzmanību, ka Ministru kabineta noteikumu projekta “Atvieglojumu vienotās informācijas sistēmas noteikumi”  sākotnējās ietekmes novērtējuma ziņojums (anotācija) ir nepatiess (20.lapa, 3.3.punkts) un ir būtiska ietekme uz pašvaldības budžetu jau šobrīd, lai ar nākošā gada 3.janvāri palaistu pirmo atvieglojumu, izmantojot integrāciju ar AVIS. Par programmatūras izstrādes un integrāciju darbiem ir noslēgti līgumi par kopējo summu 137 819.15 EUR ar PVN. Kā arī noteikti būs nepieciešami papildinājumi, lai nodrošinātu Noteikumu 7.1.7. un 7.1.9. </w:t>
            </w:r>
            <w:r w:rsidRPr="00DB1FBE">
              <w:rPr>
                <w:lang w:val="lv-LV"/>
              </w:rPr>
              <w:lastRenderedPageBreak/>
              <w:t>datu nodošanu pilnā apjomā.</w:t>
            </w:r>
          </w:p>
        </w:tc>
      </w:tr>
      <w:tr w:rsidR="00780671" w:rsidRPr="007071E5" w14:paraId="3AB0AF1B" w14:textId="77777777" w:rsidTr="00780671">
        <w:trPr>
          <w:trHeight w:val="1910"/>
        </w:trPr>
        <w:tc>
          <w:tcPr>
            <w:tcW w:w="1003" w:type="dxa"/>
            <w:tcBorders>
              <w:top w:val="single" w:sz="4" w:space="0" w:color="auto"/>
              <w:left w:val="single" w:sz="4" w:space="0" w:color="auto"/>
              <w:bottom w:val="single" w:sz="4" w:space="0" w:color="auto"/>
              <w:right w:val="single" w:sz="4" w:space="0" w:color="auto"/>
            </w:tcBorders>
            <w:vAlign w:val="center"/>
          </w:tcPr>
          <w:p w14:paraId="54A80C95" w14:textId="77777777" w:rsidR="00780671" w:rsidRPr="007071E5" w:rsidRDefault="00780671"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DF79668" w14:textId="77777777" w:rsidR="00780671" w:rsidRPr="007071E5" w:rsidRDefault="00780671" w:rsidP="00780671">
            <w:pPr>
              <w:spacing w:line="276" w:lineRule="auto"/>
              <w:jc w:val="center"/>
              <w:rPr>
                <w:bCs/>
                <w:lang w:val="lv-LV"/>
              </w:rPr>
            </w:pPr>
          </w:p>
        </w:tc>
        <w:tc>
          <w:tcPr>
            <w:tcW w:w="5583" w:type="dxa"/>
            <w:tcBorders>
              <w:top w:val="single" w:sz="4" w:space="0" w:color="auto"/>
              <w:left w:val="single" w:sz="4" w:space="0" w:color="auto"/>
              <w:bottom w:val="single" w:sz="4" w:space="0" w:color="auto"/>
              <w:right w:val="single" w:sz="4" w:space="0" w:color="auto"/>
            </w:tcBorders>
          </w:tcPr>
          <w:p w14:paraId="2E51EB4D" w14:textId="77777777" w:rsidR="00780671" w:rsidRPr="007071E5" w:rsidRDefault="00780671" w:rsidP="00780671">
            <w:pPr>
              <w:pStyle w:val="CommentText"/>
              <w:spacing w:after="0" w:line="276" w:lineRule="auto"/>
              <w:jc w:val="both"/>
              <w:rPr>
                <w:rFonts w:ascii="Times New Roman" w:hAnsi="Times New Roman"/>
                <w:bCs/>
                <w:sz w:val="24"/>
                <w:szCs w:val="24"/>
              </w:rPr>
            </w:pPr>
          </w:p>
        </w:tc>
        <w:tc>
          <w:tcPr>
            <w:tcW w:w="7410" w:type="dxa"/>
            <w:tcBorders>
              <w:top w:val="single" w:sz="4" w:space="0" w:color="auto"/>
              <w:left w:val="single" w:sz="4" w:space="0" w:color="auto"/>
              <w:bottom w:val="single" w:sz="4" w:space="0" w:color="auto"/>
              <w:right w:val="single" w:sz="4" w:space="0" w:color="auto"/>
            </w:tcBorders>
          </w:tcPr>
          <w:p w14:paraId="17BCA272" w14:textId="77777777" w:rsidR="00780671" w:rsidRPr="007071E5" w:rsidRDefault="00780671" w:rsidP="00780671">
            <w:pPr>
              <w:pStyle w:val="CommentText"/>
              <w:spacing w:after="0" w:line="276" w:lineRule="auto"/>
              <w:jc w:val="both"/>
              <w:rPr>
                <w:rFonts w:ascii="Times New Roman" w:hAnsi="Times New Roman"/>
                <w:sz w:val="24"/>
                <w:szCs w:val="24"/>
              </w:rPr>
            </w:pPr>
            <w:r>
              <w:rPr>
                <w:rFonts w:ascii="Times New Roman" w:hAnsi="Times New Roman"/>
                <w:sz w:val="24"/>
                <w:szCs w:val="24"/>
              </w:rPr>
              <w:t>J</w:t>
            </w:r>
            <w:r w:rsidRPr="00780671">
              <w:rPr>
                <w:rFonts w:ascii="Times New Roman" w:hAnsi="Times New Roman"/>
                <w:sz w:val="24"/>
                <w:szCs w:val="24"/>
              </w:rPr>
              <w:t>autājums - saskaņā ar Ministru kabineta noteikumiem Nr. 414 "Braukšanas maksas atvieglojumu noteikumi" 2.punktu pasažierus, kuri ir tiesīgi izmantot braukšanas maksas atvieglojumus, ir personas ar I vai II invaliditātes grupu, personas līdz 18 gadu vecumam ar invaliditāti un persona, kas pavada personu ar I invaliditātes grupu vai personu līdz 18 gadu vecumam ar invaliditāti. Tātad, ja I un II grupas invalīdiem būs šīs identifikācijas kartes, ar kurām fiksēt viņiem pienākošās atlaides, tad kā tiks identificējamas personas, kas pavada personu ar I invaliditātes grupu vai personu līdz 18 gadu vecumam ar invaliditāti, jo šīs personas var mainīties un tām nav paredzēti  kādi identifikācijas līdzekļi?</w:t>
            </w:r>
          </w:p>
        </w:tc>
      </w:tr>
      <w:tr w:rsidR="00DB1FBE" w:rsidRPr="007071E5" w14:paraId="6DAD1793" w14:textId="77777777" w:rsidTr="00780671">
        <w:trPr>
          <w:trHeight w:val="1910"/>
        </w:trPr>
        <w:tc>
          <w:tcPr>
            <w:tcW w:w="1003" w:type="dxa"/>
            <w:tcBorders>
              <w:top w:val="single" w:sz="4" w:space="0" w:color="auto"/>
              <w:left w:val="single" w:sz="4" w:space="0" w:color="auto"/>
              <w:bottom w:val="single" w:sz="4" w:space="0" w:color="auto"/>
              <w:right w:val="single" w:sz="4" w:space="0" w:color="auto"/>
            </w:tcBorders>
            <w:vAlign w:val="center"/>
          </w:tcPr>
          <w:p w14:paraId="273A616C" w14:textId="77777777" w:rsidR="00DB1FBE" w:rsidRPr="007071E5" w:rsidRDefault="00DB1FBE"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05B83212" w14:textId="77777777" w:rsidR="00DB1FBE" w:rsidRPr="007071E5" w:rsidRDefault="00DB1FBE" w:rsidP="00780671">
            <w:pPr>
              <w:spacing w:line="276" w:lineRule="auto"/>
              <w:jc w:val="center"/>
              <w:rPr>
                <w:bCs/>
                <w:lang w:val="lv-LV"/>
              </w:rPr>
            </w:pPr>
          </w:p>
        </w:tc>
        <w:tc>
          <w:tcPr>
            <w:tcW w:w="5583" w:type="dxa"/>
            <w:tcBorders>
              <w:top w:val="single" w:sz="4" w:space="0" w:color="auto"/>
              <w:left w:val="single" w:sz="4" w:space="0" w:color="auto"/>
              <w:bottom w:val="single" w:sz="4" w:space="0" w:color="auto"/>
              <w:right w:val="single" w:sz="4" w:space="0" w:color="auto"/>
            </w:tcBorders>
          </w:tcPr>
          <w:p w14:paraId="06659B1C" w14:textId="77777777" w:rsidR="00DB1FBE" w:rsidRPr="007071E5" w:rsidRDefault="00DB1FBE" w:rsidP="00780671">
            <w:pPr>
              <w:pStyle w:val="CommentText"/>
              <w:spacing w:after="0" w:line="276" w:lineRule="auto"/>
              <w:jc w:val="both"/>
              <w:rPr>
                <w:rFonts w:ascii="Times New Roman" w:hAnsi="Times New Roman"/>
                <w:bCs/>
                <w:sz w:val="24"/>
                <w:szCs w:val="24"/>
              </w:rPr>
            </w:pPr>
          </w:p>
        </w:tc>
        <w:tc>
          <w:tcPr>
            <w:tcW w:w="7410" w:type="dxa"/>
            <w:tcBorders>
              <w:top w:val="single" w:sz="4" w:space="0" w:color="auto"/>
              <w:left w:val="single" w:sz="4" w:space="0" w:color="auto"/>
              <w:bottom w:val="single" w:sz="4" w:space="0" w:color="auto"/>
              <w:right w:val="single" w:sz="4" w:space="0" w:color="auto"/>
            </w:tcBorders>
          </w:tcPr>
          <w:p w14:paraId="02FC27FD" w14:textId="77777777" w:rsidR="00DB1FBE" w:rsidRDefault="00DB1FBE" w:rsidP="00DB1FBE">
            <w:pPr>
              <w:pStyle w:val="CommentText"/>
              <w:spacing w:line="276" w:lineRule="auto"/>
              <w:jc w:val="both"/>
              <w:rPr>
                <w:rFonts w:ascii="Times New Roman" w:hAnsi="Times New Roman"/>
                <w:sz w:val="24"/>
                <w:szCs w:val="24"/>
              </w:rPr>
            </w:pPr>
            <w:r w:rsidRPr="00DB1FBE">
              <w:rPr>
                <w:rFonts w:ascii="Times New Roman" w:hAnsi="Times New Roman"/>
                <w:sz w:val="24"/>
                <w:szCs w:val="24"/>
              </w:rPr>
              <w:t>Anotāciju ierosinām papildināt ar sekojošiem punktiem:</w:t>
            </w:r>
          </w:p>
          <w:p w14:paraId="1E96CBD6" w14:textId="77777777" w:rsidR="00DB1FBE" w:rsidRPr="00DB1FBE" w:rsidRDefault="00DB1FBE" w:rsidP="00DB1FBE">
            <w:pPr>
              <w:pStyle w:val="CommentText"/>
              <w:spacing w:line="276" w:lineRule="auto"/>
              <w:jc w:val="both"/>
              <w:rPr>
                <w:rFonts w:ascii="Times New Roman" w:hAnsi="Times New Roman"/>
                <w:sz w:val="24"/>
                <w:szCs w:val="24"/>
              </w:rPr>
            </w:pPr>
            <w:r w:rsidRPr="00DB1FBE">
              <w:rPr>
                <w:rFonts w:ascii="Times New Roman" w:hAnsi="Times New Roman"/>
                <w:sz w:val="24"/>
                <w:szCs w:val="24"/>
              </w:rPr>
              <w:t>1.</w:t>
            </w:r>
            <w:r w:rsidRPr="00DB1FBE">
              <w:rPr>
                <w:rFonts w:ascii="Times New Roman" w:hAnsi="Times New Roman"/>
                <w:sz w:val="24"/>
                <w:szCs w:val="24"/>
              </w:rPr>
              <w:tab/>
              <w:t>Vienotais valsts preču pakalpojuma reģistrs – reģistra apraksts (tirgotājam un pakalpojuma sniedzējam būs iespēja sasaistīt savu preču / pakalpojuma katalogu kodus ar vienoto valsts reģistra kodu) un aprakstīt ieguvumus abām pusēm;</w:t>
            </w:r>
          </w:p>
          <w:p w14:paraId="1A1689B1" w14:textId="77777777" w:rsidR="00DB1FBE" w:rsidRDefault="00DB1FBE" w:rsidP="00DB1FBE">
            <w:pPr>
              <w:pStyle w:val="CommentText"/>
              <w:spacing w:after="0" w:line="276" w:lineRule="auto"/>
              <w:jc w:val="both"/>
              <w:rPr>
                <w:rFonts w:ascii="Times New Roman" w:hAnsi="Times New Roman"/>
                <w:sz w:val="24"/>
                <w:szCs w:val="24"/>
              </w:rPr>
            </w:pPr>
            <w:r w:rsidRPr="00DB1FBE">
              <w:rPr>
                <w:rFonts w:ascii="Times New Roman" w:hAnsi="Times New Roman"/>
                <w:sz w:val="24"/>
                <w:szCs w:val="24"/>
              </w:rPr>
              <w:t>2.</w:t>
            </w:r>
            <w:r w:rsidRPr="00DB1FBE">
              <w:rPr>
                <w:rFonts w:ascii="Times New Roman" w:hAnsi="Times New Roman"/>
                <w:sz w:val="24"/>
                <w:szCs w:val="24"/>
              </w:rPr>
              <w:tab/>
              <w:t>SOPA – anotācijā aprakstīt, ka SOPA integrācija ar AVIS visām pašvaldībām nodrošina VARAM.</w:t>
            </w:r>
          </w:p>
        </w:tc>
      </w:tr>
      <w:tr w:rsidR="00316A0D" w:rsidRPr="007071E5" w14:paraId="0C91E42D" w14:textId="77777777" w:rsidTr="00780671">
        <w:trPr>
          <w:trHeight w:val="1910"/>
        </w:trPr>
        <w:tc>
          <w:tcPr>
            <w:tcW w:w="1003" w:type="dxa"/>
            <w:tcBorders>
              <w:top w:val="single" w:sz="4" w:space="0" w:color="auto"/>
              <w:left w:val="single" w:sz="4" w:space="0" w:color="auto"/>
              <w:bottom w:val="single" w:sz="4" w:space="0" w:color="auto"/>
              <w:right w:val="single" w:sz="4" w:space="0" w:color="auto"/>
            </w:tcBorders>
            <w:vAlign w:val="center"/>
          </w:tcPr>
          <w:p w14:paraId="246E5F29" w14:textId="77777777" w:rsidR="00316A0D" w:rsidRPr="007071E5" w:rsidRDefault="00316A0D" w:rsidP="00780671">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39456C01" w14:textId="77777777" w:rsidR="00316A0D" w:rsidRPr="007071E5" w:rsidRDefault="00316A0D" w:rsidP="00780671">
            <w:pPr>
              <w:spacing w:line="276" w:lineRule="auto"/>
              <w:jc w:val="center"/>
              <w:rPr>
                <w:bCs/>
                <w:lang w:val="lv-LV"/>
              </w:rPr>
            </w:pPr>
          </w:p>
        </w:tc>
        <w:tc>
          <w:tcPr>
            <w:tcW w:w="5583" w:type="dxa"/>
            <w:tcBorders>
              <w:top w:val="single" w:sz="4" w:space="0" w:color="auto"/>
              <w:left w:val="single" w:sz="4" w:space="0" w:color="auto"/>
              <w:bottom w:val="single" w:sz="4" w:space="0" w:color="auto"/>
              <w:right w:val="single" w:sz="4" w:space="0" w:color="auto"/>
            </w:tcBorders>
          </w:tcPr>
          <w:p w14:paraId="374D4079" w14:textId="77777777" w:rsidR="00316A0D" w:rsidRPr="007071E5" w:rsidRDefault="00316A0D" w:rsidP="00780671">
            <w:pPr>
              <w:pStyle w:val="CommentText"/>
              <w:spacing w:after="0" w:line="276" w:lineRule="auto"/>
              <w:jc w:val="both"/>
              <w:rPr>
                <w:rFonts w:ascii="Times New Roman" w:hAnsi="Times New Roman"/>
                <w:bCs/>
                <w:sz w:val="24"/>
                <w:szCs w:val="24"/>
              </w:rPr>
            </w:pPr>
          </w:p>
        </w:tc>
        <w:tc>
          <w:tcPr>
            <w:tcW w:w="7410" w:type="dxa"/>
            <w:tcBorders>
              <w:top w:val="single" w:sz="4" w:space="0" w:color="auto"/>
              <w:left w:val="single" w:sz="4" w:space="0" w:color="auto"/>
              <w:bottom w:val="single" w:sz="4" w:space="0" w:color="auto"/>
              <w:right w:val="single" w:sz="4" w:space="0" w:color="auto"/>
            </w:tcBorders>
          </w:tcPr>
          <w:p w14:paraId="29AF4131" w14:textId="77777777" w:rsidR="00316A0D" w:rsidRPr="0089033E" w:rsidRDefault="00316A0D" w:rsidP="00316A0D">
            <w:pPr>
              <w:pStyle w:val="CommentText"/>
              <w:spacing w:after="0" w:line="276" w:lineRule="auto"/>
              <w:rPr>
                <w:rFonts w:ascii="Times New Roman" w:hAnsi="Times New Roman"/>
                <w:sz w:val="24"/>
                <w:szCs w:val="24"/>
              </w:rPr>
            </w:pPr>
            <w:r w:rsidRPr="0089033E">
              <w:rPr>
                <w:rFonts w:ascii="Times New Roman" w:hAnsi="Times New Roman"/>
                <w:sz w:val="24"/>
                <w:szCs w:val="24"/>
              </w:rPr>
              <w:t xml:space="preserve">Nepieciešams norādīt, kurš finansē SOPA izmaiņas datu nodošanai AVIS, lai katrai pašvaldībai nav jāmaksā atsevišķi ZZ </w:t>
            </w:r>
            <w:proofErr w:type="spellStart"/>
            <w:r w:rsidRPr="0089033E">
              <w:rPr>
                <w:rFonts w:ascii="Times New Roman" w:hAnsi="Times New Roman"/>
                <w:sz w:val="24"/>
                <w:szCs w:val="24"/>
              </w:rPr>
              <w:t>DATIem</w:t>
            </w:r>
            <w:proofErr w:type="spellEnd"/>
            <w:r w:rsidRPr="0089033E">
              <w:rPr>
                <w:rFonts w:ascii="Times New Roman" w:hAnsi="Times New Roman"/>
                <w:sz w:val="24"/>
                <w:szCs w:val="24"/>
              </w:rPr>
              <w:t xml:space="preserve"> par </w:t>
            </w:r>
            <w:proofErr w:type="spellStart"/>
            <w:r w:rsidRPr="0089033E">
              <w:rPr>
                <w:rFonts w:ascii="Times New Roman" w:hAnsi="Times New Roman"/>
                <w:sz w:val="24"/>
                <w:szCs w:val="24"/>
              </w:rPr>
              <w:t>SOPAs</w:t>
            </w:r>
            <w:proofErr w:type="spellEnd"/>
            <w:r w:rsidRPr="0089033E">
              <w:rPr>
                <w:rFonts w:ascii="Times New Roman" w:hAnsi="Times New Roman"/>
                <w:sz w:val="24"/>
                <w:szCs w:val="24"/>
              </w:rPr>
              <w:t xml:space="preserve"> pielāgošanu. SOPA lieto visas pašvaldības.</w:t>
            </w:r>
            <w:r w:rsidRPr="0089033E">
              <w:rPr>
                <w:rFonts w:ascii="Times New Roman" w:hAnsi="Times New Roman"/>
                <w:sz w:val="24"/>
                <w:szCs w:val="24"/>
              </w:rPr>
              <w:br/>
              <w:t>SOPA-AVIS integrāciju nodrošinās VARAM?</w:t>
            </w:r>
          </w:p>
          <w:p w14:paraId="4364C978" w14:textId="77777777" w:rsidR="00316A0D" w:rsidRPr="00DB1FBE" w:rsidRDefault="00316A0D" w:rsidP="00DB1FBE">
            <w:pPr>
              <w:pStyle w:val="CommentText"/>
              <w:spacing w:line="276" w:lineRule="auto"/>
              <w:jc w:val="both"/>
              <w:rPr>
                <w:rFonts w:ascii="Times New Roman" w:hAnsi="Times New Roman"/>
                <w:sz w:val="24"/>
                <w:szCs w:val="24"/>
              </w:rPr>
            </w:pPr>
          </w:p>
        </w:tc>
      </w:tr>
    </w:tbl>
    <w:p w14:paraId="53EB552F" w14:textId="77777777" w:rsidR="00B40F4A" w:rsidRPr="007071E5" w:rsidRDefault="00B40F4A" w:rsidP="0064241C">
      <w:pPr>
        <w:spacing w:line="276" w:lineRule="auto"/>
        <w:jc w:val="both"/>
        <w:rPr>
          <w:lang w:val="lv-LV"/>
        </w:rPr>
      </w:pPr>
    </w:p>
    <w:sectPr w:rsidR="00B40F4A" w:rsidRPr="007071E5" w:rsidSect="000253CD">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0109" w14:textId="77777777" w:rsidR="005957F5" w:rsidRDefault="005957F5" w:rsidP="00EE60F5">
      <w:r>
        <w:separator/>
      </w:r>
    </w:p>
  </w:endnote>
  <w:endnote w:type="continuationSeparator" w:id="0">
    <w:p w14:paraId="2A22CE28" w14:textId="77777777" w:rsidR="005957F5" w:rsidRDefault="005957F5"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74D0" w14:textId="77777777" w:rsidR="00EE60F5" w:rsidRDefault="00EE60F5">
    <w:pPr>
      <w:pStyle w:val="Footer"/>
      <w:jc w:val="center"/>
    </w:pPr>
    <w:r>
      <w:fldChar w:fldCharType="begin"/>
    </w:r>
    <w:r>
      <w:instrText>PAGE   \* MERGEFORMAT</w:instrText>
    </w:r>
    <w:r>
      <w:fldChar w:fldCharType="separate"/>
    </w:r>
    <w:r w:rsidR="00316A0D" w:rsidRPr="00316A0D">
      <w:rPr>
        <w:noProof/>
        <w:lang w:val="lv-LV"/>
      </w:rPr>
      <w:t>3</w:t>
    </w:r>
    <w:r>
      <w:fldChar w:fldCharType="end"/>
    </w:r>
  </w:p>
  <w:p w14:paraId="21721194"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C6D1" w14:textId="77777777" w:rsidR="005957F5" w:rsidRDefault="005957F5" w:rsidP="00EE60F5">
      <w:r>
        <w:separator/>
      </w:r>
    </w:p>
  </w:footnote>
  <w:footnote w:type="continuationSeparator" w:id="0">
    <w:p w14:paraId="5D57AA49" w14:textId="77777777" w:rsidR="005957F5" w:rsidRDefault="005957F5"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D97B1C"/>
    <w:multiLevelType w:val="multilevel"/>
    <w:tmpl w:val="9FAE7AC4"/>
    <w:lvl w:ilvl="0">
      <w:start w:val="7"/>
      <w:numFmt w:val="decimal"/>
      <w:lvlText w:val="%1."/>
      <w:lvlJc w:val="left"/>
      <w:pPr>
        <w:ind w:left="675" w:hanging="675"/>
      </w:pPr>
      <w:rPr>
        <w:rFonts w:eastAsia="Calibri" w:hint="default"/>
      </w:rPr>
    </w:lvl>
    <w:lvl w:ilvl="1">
      <w:start w:val="1"/>
      <w:numFmt w:val="decimal"/>
      <w:lvlText w:val="%1.%2."/>
      <w:lvlJc w:val="left"/>
      <w:pPr>
        <w:ind w:left="1080" w:hanging="720"/>
      </w:pPr>
      <w:rPr>
        <w:rFonts w:eastAsia="Calibri" w:hint="default"/>
      </w:rPr>
    </w:lvl>
    <w:lvl w:ilvl="2">
      <w:start w:val="5"/>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2" w15:restartNumberingAfterBreak="0">
    <w:nsid w:val="1C7F6D68"/>
    <w:multiLevelType w:val="multilevel"/>
    <w:tmpl w:val="F902770A"/>
    <w:lvl w:ilvl="0">
      <w:start w:val="9"/>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31123832"/>
    <w:multiLevelType w:val="multilevel"/>
    <w:tmpl w:val="074E7580"/>
    <w:lvl w:ilvl="0">
      <w:start w:val="16"/>
      <w:numFmt w:val="decimal"/>
      <w:lvlText w:val="%1."/>
      <w:lvlJc w:val="left"/>
      <w:pPr>
        <w:ind w:left="735" w:hanging="375"/>
      </w:pPr>
      <w:rPr>
        <w:rFonts w:hint="default"/>
      </w:rPr>
    </w:lvl>
    <w:lvl w:ilvl="1">
      <w:start w:val="6"/>
      <w:numFmt w:val="decimal"/>
      <w:isLgl/>
      <w:lvlText w:val="%1.%2."/>
      <w:lvlJc w:val="left"/>
      <w:pPr>
        <w:ind w:left="135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63777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8"/>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65E8F"/>
    <w:rsid w:val="000931B0"/>
    <w:rsid w:val="00095719"/>
    <w:rsid w:val="000D3678"/>
    <w:rsid w:val="00102D80"/>
    <w:rsid w:val="0011030C"/>
    <w:rsid w:val="001237FF"/>
    <w:rsid w:val="00145B51"/>
    <w:rsid w:val="0015266A"/>
    <w:rsid w:val="00157E7D"/>
    <w:rsid w:val="001C097E"/>
    <w:rsid w:val="001D7908"/>
    <w:rsid w:val="00266E72"/>
    <w:rsid w:val="00281B67"/>
    <w:rsid w:val="002832DB"/>
    <w:rsid w:val="002A6B65"/>
    <w:rsid w:val="00316A0D"/>
    <w:rsid w:val="003170A2"/>
    <w:rsid w:val="00392C9A"/>
    <w:rsid w:val="00393E78"/>
    <w:rsid w:val="003D4AFF"/>
    <w:rsid w:val="003E0119"/>
    <w:rsid w:val="003F1476"/>
    <w:rsid w:val="00475753"/>
    <w:rsid w:val="004861DC"/>
    <w:rsid w:val="004A26EF"/>
    <w:rsid w:val="004A2974"/>
    <w:rsid w:val="004C5E19"/>
    <w:rsid w:val="004E000F"/>
    <w:rsid w:val="004E2AD6"/>
    <w:rsid w:val="004E3536"/>
    <w:rsid w:val="004E3ED7"/>
    <w:rsid w:val="004F6854"/>
    <w:rsid w:val="004F7788"/>
    <w:rsid w:val="005300D6"/>
    <w:rsid w:val="005543D8"/>
    <w:rsid w:val="0057036D"/>
    <w:rsid w:val="00576D22"/>
    <w:rsid w:val="00590663"/>
    <w:rsid w:val="005957F5"/>
    <w:rsid w:val="005B59A2"/>
    <w:rsid w:val="005D6833"/>
    <w:rsid w:val="005F34BD"/>
    <w:rsid w:val="00602334"/>
    <w:rsid w:val="0064241C"/>
    <w:rsid w:val="0067751E"/>
    <w:rsid w:val="0068493D"/>
    <w:rsid w:val="006F08A1"/>
    <w:rsid w:val="006F70B4"/>
    <w:rsid w:val="007071E5"/>
    <w:rsid w:val="007177E7"/>
    <w:rsid w:val="00721E14"/>
    <w:rsid w:val="00744119"/>
    <w:rsid w:val="00780671"/>
    <w:rsid w:val="007C3313"/>
    <w:rsid w:val="0080735C"/>
    <w:rsid w:val="0089033E"/>
    <w:rsid w:val="008C3004"/>
    <w:rsid w:val="008C5900"/>
    <w:rsid w:val="008E45B7"/>
    <w:rsid w:val="008F3325"/>
    <w:rsid w:val="009006E0"/>
    <w:rsid w:val="00906999"/>
    <w:rsid w:val="00926549"/>
    <w:rsid w:val="0093179F"/>
    <w:rsid w:val="00936C34"/>
    <w:rsid w:val="00975E9F"/>
    <w:rsid w:val="00A018FF"/>
    <w:rsid w:val="00A82029"/>
    <w:rsid w:val="00AD35A7"/>
    <w:rsid w:val="00AE1033"/>
    <w:rsid w:val="00B37A75"/>
    <w:rsid w:val="00B40BED"/>
    <w:rsid w:val="00B40F4A"/>
    <w:rsid w:val="00B44C19"/>
    <w:rsid w:val="00B66B62"/>
    <w:rsid w:val="00B82AB2"/>
    <w:rsid w:val="00BF7F6C"/>
    <w:rsid w:val="00C2254C"/>
    <w:rsid w:val="00D0585F"/>
    <w:rsid w:val="00D13C63"/>
    <w:rsid w:val="00D24E12"/>
    <w:rsid w:val="00D77F9F"/>
    <w:rsid w:val="00D86064"/>
    <w:rsid w:val="00D96677"/>
    <w:rsid w:val="00DB1FBE"/>
    <w:rsid w:val="00DF6640"/>
    <w:rsid w:val="00DF6E4C"/>
    <w:rsid w:val="00E000FB"/>
    <w:rsid w:val="00E430FF"/>
    <w:rsid w:val="00E87256"/>
    <w:rsid w:val="00EA242A"/>
    <w:rsid w:val="00EA7162"/>
    <w:rsid w:val="00EE60F5"/>
    <w:rsid w:val="00EF14E1"/>
    <w:rsid w:val="00F07A89"/>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C50573"/>
  <w15:chartTrackingRefBased/>
  <w15:docId w15:val="{42D4C5E3-B440-4909-9422-2E80C363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uiPriority w:val="99"/>
    <w:unhideWhenUsed/>
    <w:rsid w:val="0093179F"/>
    <w:rPr>
      <w:color w:val="0563C1"/>
      <w:u w:val="single"/>
    </w:rPr>
  </w:style>
  <w:style w:type="paragraph" w:styleId="PlainText">
    <w:name w:val="Plain Text"/>
    <w:basedOn w:val="Normal"/>
    <w:link w:val="PlainTextChar"/>
    <w:uiPriority w:val="99"/>
    <w:unhideWhenUsed/>
    <w:rsid w:val="0093179F"/>
    <w:rPr>
      <w:rFonts w:ascii="Calibri" w:eastAsia="Calibri" w:hAnsi="Calibri" w:cs="Calibri"/>
      <w:sz w:val="22"/>
      <w:szCs w:val="22"/>
      <w:lang w:val="lv-LV"/>
    </w:rPr>
  </w:style>
  <w:style w:type="character" w:customStyle="1" w:styleId="PlainTextChar">
    <w:name w:val="Plain Text Char"/>
    <w:basedOn w:val="DefaultParagraphFont"/>
    <w:link w:val="PlainText"/>
    <w:uiPriority w:val="99"/>
    <w:rsid w:val="0093179F"/>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954169581">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LatvijasLieloPilsetuAsociacij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lpa.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llp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7A801-756F-4765-89C9-91E42DA0D7DD}"/>
</file>

<file path=customXml/itemProps2.xml><?xml version="1.0" encoding="utf-8"?>
<ds:datastoreItem xmlns:ds="http://schemas.openxmlformats.org/officeDocument/2006/customXml" ds:itemID="{D5A518DA-E819-4B7F-BB0C-C591711A6648}">
  <ds:schemaRefs>
    <ds:schemaRef ds:uri="http://schemas.microsoft.com/sharepoint/v3/contenttype/forms"/>
  </ds:schemaRefs>
</ds:datastoreItem>
</file>

<file path=customXml/itemProps3.xml><?xml version="1.0" encoding="utf-8"?>
<ds:datastoreItem xmlns:ds="http://schemas.openxmlformats.org/officeDocument/2006/customXml" ds:itemID="{DE1EB366-84B1-4408-A8B8-90E09B4B7F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4132</Words>
  <Characters>2356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Monta Ločmele</cp:lastModifiedBy>
  <cp:revision>2</cp:revision>
  <cp:lastPrinted>2010-03-04T15:09:00Z</cp:lastPrinted>
  <dcterms:created xsi:type="dcterms:W3CDTF">2021-11-24T11:33:00Z</dcterms:created>
  <dcterms:modified xsi:type="dcterms:W3CDTF">2021-11-24T11:33:00Z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0x0101006EB1A0A7A7484C4EB02FE2E5CAD8BEA2</vt:lpwstr>
  </property>
</Properties>
</file>