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22-TA-3392: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VSIA “Paula Stradiņa klīniskās universitātes slimnīca” augstas gatavības projekta “VSIA “Paula Stradiņa klīniskās universitātes slimnīca” vēsturisko korpusu atjaunošana un energoefektivitātes paaugstināšana un renovācija” īstenošanas termiņa pagarināšanu”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tiek sniegta informācija, ka 4 augstas gatavības projektiem ir identificēts izmaksu sadārdzinājums, kura kopējo vērtību pēc ietaupījuma novirzīšanas no ambulatoro kabinetu izveides apakšaktivitātes veido 927 712 euro. Vienlaicīgi informatīvājā ziņojumā netiek sniegta informācija par finanšu avotu sadārdzinājuma segšanai. Ņemot vērā minēto, lūdzam papildināt informatīvo ziņojumu.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no kādiem līdzekļiem tiek plānots segt sadārdzinājumu.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VSIA “Paula Stradiņa klīniskās universitātes slimnīca” augstas gatavības projekta “VSIA “Paula Stradiņa klīniskās universitātes slimnīca” vēsturisko korpusu atjaunošana un energoefektivitātes paaugstināšana un renovācija” īstenošanai ir piešķirts valsts budžeta finansējums 3 458 000 </w:t>
            </w:r>
            <w:r w:rsidR="00000000" w:rsidRPr="00000000" w:rsidDel="00000000">
              <w:rPr>
                <w:i w:val="1"/>
                <w:rtl w:val="0"/>
              </w:rPr>
              <w:t xml:space="preserve">euro </w:t>
            </w:r>
            <w:r w:rsidR="00000000" w:rsidRPr="00000000" w:rsidDel="00000000">
              <w:rPr>
                <w:rtl w:val="0"/>
              </w:rPr>
              <w:t xml:space="preserve">apmērā, nepieciešams papildināt informatīvā ziņojuma projektu, katrai projekta aktivitātei norādot kopējo noslēgto līgumu summu, plānoto finansējuma summu, t.sk. atsevišķi norādot sadārdzinājumu, slimnīcas apgūto finansējumu uz š.g. 1.novembri.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tabulu, kurā atspoguļota iebildumā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projektā norādītajam projekta kopējais sadārdzinājums ir 1 318 262 </w:t>
            </w:r>
            <w:r w:rsidR="00000000" w:rsidRPr="00000000" w:rsidDel="00000000">
              <w:rPr>
                <w:i w:val="1"/>
                <w:rtl w:val="0"/>
              </w:rPr>
              <w:t xml:space="preserve">euro</w:t>
            </w:r>
            <w:r w:rsidR="00000000" w:rsidRPr="00000000" w:rsidDel="00000000">
              <w:rPr>
                <w:rtl w:val="0"/>
              </w:rPr>
              <w:t xml:space="preserve">. Ņemot vērā, ka aktivitātes “Vēsturiskā 21.korpusa energoefektivitātes uzlabošana un telpu pielāgošana VSIA “Paula Stradiņa klīniskās universitātes slimnīca” ambulatoro pakalpojumu sniegšanai” ietvaros netiks realizēta apakšaktivitāte par 5 ambulatoro kabinetu izveidi, finansējums 391 548 </w:t>
            </w:r>
            <w:r w:rsidR="00000000" w:rsidRPr="00000000" w:rsidDel="00000000">
              <w:rPr>
                <w:i w:val="1"/>
                <w:rtl w:val="0"/>
              </w:rPr>
              <w:t xml:space="preserve">euro </w:t>
            </w:r>
            <w:r w:rsidR="00000000" w:rsidRPr="00000000" w:rsidDel="00000000">
              <w:rPr>
                <w:rtl w:val="0"/>
              </w:rPr>
              <w:t xml:space="preserve">apmērā tiek novirzīts projekta sadārdzinājuma segšanai, tādā veidā samazinot kopējo sadārdzinājumu no 1 319 261,70 </w:t>
            </w:r>
            <w:r w:rsidR="00000000" w:rsidRPr="00000000" w:rsidDel="00000000">
              <w:rPr>
                <w:i w:val="1"/>
                <w:rtl w:val="0"/>
              </w:rPr>
              <w:t xml:space="preserve">euro </w:t>
            </w:r>
            <w:r w:rsidR="00000000" w:rsidRPr="00000000" w:rsidDel="00000000">
              <w:rPr>
                <w:rtl w:val="0"/>
              </w:rPr>
              <w:t xml:space="preserve">uz 927 713,47 </w:t>
            </w:r>
            <w:r w:rsidR="00000000" w:rsidRPr="00000000" w:rsidDel="00000000">
              <w:rPr>
                <w:i w:val="1"/>
                <w:rtl w:val="0"/>
              </w:rPr>
              <w:t xml:space="preserve">euro</w:t>
            </w:r>
            <w:r w:rsidR="00000000" w:rsidRPr="00000000" w:rsidDel="00000000">
              <w:rPr>
                <w:rtl w:val="0"/>
              </w:rPr>
              <w:t xml:space="preserve">. Vēršam uzmanību, ka VM sagatavotajā informatīvā ziņojuma “Par nekustamo īpašumu atsavināšanu veselības aizsardzības vajadzībām un kapitālsabiedrības pamatkapitāla palielinājumu, lai daļēji segtu augstas gatavības projekta ietvaros radušos sadārdzinājumu” projektā (22-TA-3361) norādīts, ka sadārdzinājuma 927 713,47 </w:t>
            </w:r>
            <w:r w:rsidR="00000000" w:rsidRPr="00000000" w:rsidDel="00000000">
              <w:rPr>
                <w:i w:val="1"/>
                <w:rtl w:val="0"/>
              </w:rPr>
              <w:t xml:space="preserve">euro </w:t>
            </w:r>
            <w:r w:rsidR="00000000" w:rsidRPr="00000000" w:rsidDel="00000000">
              <w:rPr>
                <w:rtl w:val="0"/>
              </w:rPr>
              <w:t xml:space="preserve">daļējai segšanai tiek plānots novirzīt 222 885 </w:t>
            </w:r>
            <w:r w:rsidR="00000000" w:rsidRPr="00000000" w:rsidDel="00000000">
              <w:rPr>
                <w:i w:val="1"/>
                <w:rtl w:val="0"/>
              </w:rPr>
              <w:t xml:space="preserve">euro </w:t>
            </w:r>
            <w:r w:rsidR="00000000" w:rsidRPr="00000000" w:rsidDel="00000000">
              <w:rPr>
                <w:rtl w:val="0"/>
              </w:rPr>
              <w:t xml:space="preserve">VM budžetā atbilstoši likumam “Par valsts budžetu 2022.gadam” prioritāram pasākumam “Zemes un nekustamo īpašumu iegādes investīcijas RAKUS, RPNC un PSKUS” plānoto un neizlietoto finansējumu. Attiecīgi lūdzam papildināt informatīvā ziņojuma projektu ar iepriekš minēto informāciju un lūdzam sniegt informāciju, no kādiem resursiem plānots nosegt starpību 704 828,47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ir sagatavojusi informatīvā ziņojuma “Par nekustamo īpašumu atsavināšanu veselības aizsardzības vajadzībām un kapitālsabiedrības pamatkapitāla palielinājumu, lai daļēji segtu augstas gatavības projekta ietvaros radušos sadārdzinājumu” projektu (22-TA-3361), kurā norādīts, ka sadārdzinājuma 927 713,47 euro daļējai segšanai tiek plānots novirzīt 222 885 euro VM budžetā, atbilstoši likumam “Par valsts budžetu 2022.gadam” prioritāram pasākumam “Zemes un nekustamo īpašumu iegādes investīcijas RAKUS, RPNC un PSKUS”, plānoto un neizlietoto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Pārējais sadārdzinājums 704 828,47 euro tiks segts no Slimnīcas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tabulu, kurā apkopots kopsavilkums par visām informatīvā ziņojuma projektā minētajām projekta aktivitātēm, tām plānoto sākotnējo finansējumu, noslēgto līgumu kopsummu, t.sk. atsevišķi norādot sadārdzinājumu, slimnīcas apgūto finansējumu uz š.g. 1.novembri, kā arī norādot kopsummu par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tabulu, kurā noradītas aktivitātes un finansējums. Noslēgto līgumu summa atbilst kopējām projekta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atšifrēt, no kādām pozīcijām veidojas projekta aktivitātēm norādītās sadārdzinājuma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Sadārdzinājums pa aktivitātēm iekļauts informatīvā ziņojuma 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“Paula Stradiņa klīniskās universitātes slimnīca” ir klasificēta vispārējās valdības sektorā un tā ar savu saimniecisko un finanšu darbību ietekmē vispārējās valdības budžeta bilanci Eiropas Kontu sistēmas metodoloģijas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informējam, ka informatīvajā ziņojuma paredzētie attīstības projekti tiks uzskaitīti kā vispārējās valdības budžeta izdevumi pilnā to apmērā, kad tiks veikti kapitālie ieguldījumi (t.i. līdz ar aktīvu uzņemšanu bilancē, kapitalizāciju vai izmaksu uzskaiti PZA (neattiecas uz amortizāciju/nolietojumu)), nevis, kad valsts budžeta līdzekļi tiek pārskaitīti kapitālsabiedrībai. Tādējādi lūdzam papildināt informatīvo ziņojumu ar projekta īstenošanas ietekmi uz vispārējās valdības budžeta bilanci, salīdzinot to pret iepriekš plānoto ietekmi. Turklāt lūdzam nosķirt ietekmi 222 885 euro apmērā, kas tiek virzīta lēmuma pieņemšanai TAP projekta 22-TA-3361 ietvaros, lai neuzskaitītu attiecīgo fiskālo ietekmi dubultā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izmantojot novērtēto fiskālo ietekmi (pret iepriekš plānoto), papildināt Ministru kabineta sēdes protokollēmuma projektu ar papildu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projekta īstenošanas termiņa pagarināšana palielinās vispārējās valdības budžeta izdevumu un attiecīgi samazinās pieejamos budžeta līdzekļus (fiskālo telpu) prioritārajiem pasākumiem par XX euro 2023.gadā."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nepieciešamo informāciju un saskaņots elektroniski ar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projekts papildināts ar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projekta īstenošanas termiņa pagarināšana palielinās vispārējās valdības budžeta izdevumus un attiecīgi samazinās pieejamos budžeta līdzekļus (fiskālo telpu) prioritārajiem pasākumiem par 1 427 689 euro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1.sadaļā “Esošās situācijas raksturojums” 2.lp. norādīts: “Attiecībā pret sākotnējo līguma darbu cenu sadārdzinājums un papildu darbu izmaksas pārsniedz 65% no kopējās līguma cenas, līdz ar to, pamatojoties uz Publisko iepirkumu likumu, nevar veikt izmaiņas esošajā līgumā un līdz ar to līgums ar SIA “Moduls Engineering” par 21.korpusa jumta būvniecību tiek izbeigts.”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secinājumu par to, ka nevar veikt izmaiņas esošajā līgumā var veikt tikai pasūtītājs, izvērtējot konkrēto gadījumu un ņemot vērā Publisko iepirkumu likuma regulējumu un līgumā paredzētos noteikumus, līdz ar to skaidrības nodrošināšanai lūdzam minēto teikumu precizēt, vārdus “pamatojoties uz Publisko iepirkumu likumu” aizstāt ar vārdiem “ņemot vērā Publisko iepirkumu likumā noteikto un līgumā paredzētos noteikumus, secināts,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pret sākotnējo līguma darbu cenu sadārdzinājums un papildu darbu izmaksas pārsniedz 65% no kopējās līguma cenas, līdz ar to, ņemot vērā Publisko iepirkumu likumā noteikto un līgumā paredzētos noteikumus, secināts, ka nevar veikt izmaiņas esošajā līgumā un līdz ar to līgums ar SIA “Moduls Engineering” par 21.korpusa jumta būvniecību tiek izbeigts.”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nebūtu pārskatāms un nepieciešamības gadījumā precizējums informatīvā ziņojuma tekstā lietotais termins "cenu aptauja", tā vietā atkarībā no konkrētā līguma paredzamās līgumcenas izmantojot atbilstošu terminu "iepirkums" (saskaņā ar Publisko iepirkumu likuma 9.pantu) vai "iepirkuma procedūra" (saskaņā ar kādu no Publisko iepirkumu likuma 8.panta pirmajā daļā minētajām iepirkuma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jēdzienu "cenu aptauja" pamatā saprot cenu aptaujas organizēšanu gadījumos, kad noslēdzamā līguma paredzāmā līgumcena nesasniedz Publisko iepirkumu likuma piemērošanas robežvērtības (piegādēm/pakalpojumiem no 10 000 euro, būvdarbiem no 20 000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projektu, norādot valsts sabiedrībai ar ierobežotu atbildību “Paula Stradiņa klīniskā universitātes slimnīca” augstas gatavības projektam “VSIA “Paula Stradiņa klīniskās universitātes slimnīca” vēsturisko korpusu atjaunošana un energoefektivitātes paaugstināšana un renovācija” 2021.gadā piešķirto finansējuma apmēru, 2022.gadā piešķirto finansējumu apmēru, attiecīgi 2021.gadā apgūto finansējuma apmēru, finansējuma apmēru, kuru plāno apgūt līdz 2022.gada beigām un finansējuma apmēru, kuru plāno apgūt 2023.gadā.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piešķirto, apgūto un plānoto apgūt finansējuma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1.sadaļā “Esošās situācijas raksturojums” norādīto informāciju par plānotā finansējuma 222 885 </w:t>
            </w:r>
            <w:r w:rsidR="00000000" w:rsidRPr="00000000" w:rsidDel="00000000">
              <w:rPr>
                <w:i w:val="1"/>
                <w:rtl w:val="0"/>
              </w:rPr>
              <w:t xml:space="preserve">euro </w:t>
            </w:r>
            <w:r w:rsidR="00000000" w:rsidRPr="00000000" w:rsidDel="00000000">
              <w:rPr>
                <w:rtl w:val="0"/>
              </w:rPr>
              <w:t xml:space="preserve">apmērā novirzīšanu augstas gatavības projekta ietvaros radušā sadārdzinājuma segšanai (4.lpp.), jo minētais finansējums jau ir novirzīts atbilstoši MK 20.12.2022. sēdes protokola Nr.66 63.§ 3. un 5.punktam, un FM 28.12.2022. rīkojuma Nr.880 1.2.apakšpunktam.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sagatavoja informatīvo ziņojumu “Par nekustamo īpašumu atsavināšanu veselības aizsardzības vajadzībām un kapitālsabiedrības pamatkapitāla palielinājumu, lai daļēji segtu augstas gatavības projekta ietvaros radušos sadārdzinājumu”, kurā tika norādīts, ka sadārdzinājuma 927 713,47 euro daļējai segšanai tiek novirzīts 222 885 euro VM budžetā, atbilstoši likumam “Par valsts budžetu 2022.gadam” prioritāram pasākumam “Zemes un nekustamo īpašumu iegādes investīcijas RAKUS, RPNC un PSKUS”, plānoto un neizlietoto finansējumu. Iepriekšminētais informatīvais ziņojums tika izskatīts Ministru kabineta 2022.gada 20.decembra sēdē (prot. Nr.66 63.§) un atbilstoši 3. un 5.punktam un Finanšu ministrijas 2022.gada 28.decembra rīkojuma Nr.880 “Par apropriācijas pārdali” 1.2.apakšpunktam finansējums 222 885 euro apmērā tika novirzīts augstas gatavības projekta ietvaros radušā sadārdzinājuma daļējai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VSIA “Paula Stradiņa klīniskās universitātes slimnīca” augstas gatavības projekta “VSIA “Paula Stradiņa klīniskās universitātes slimnīca” vēsturisko korpusu atjaunošana un energoefektivitātes paaugstināšana un renovācija” īstenošanas termiņa pagarināšanu”"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MK sēdes protokollēmuma projekta 2.punktu izteikt šādā redakcijā: “Pieņemt zināšanai, ka Veselības ministrijas kapitālsabiedrība - valsts sabiedrība ar ierobežotu atbildību “Paula Stradiņa klīniskā universitātes slimnīca” atbilstoši Ministru kabineta 2021.gada 18.marta protokola Nr.28 42.§ “Informatīvais ziņojums “Par augstas gatavības projektiem, kas saistīti ar Covid-19 krīzes pārvarēšanu un ekonomikas atlabšanu”  2. punktam augstas gatavības projekta “VSIA “Paula Stradiņa klīniskās universitātes slimnīca” vēsturisko korpusu atjaunošana un energoefektivitātes paaugstināšana un renovācija” īstenošanai 2021.gadā un 2022.gadā piešķirto finansējumu 3 458 000 </w:t>
            </w:r>
            <w:r w:rsidR="00000000" w:rsidRPr="00000000" w:rsidDel="00000000">
              <w:rPr>
                <w:i w:val="1"/>
                <w:rtl w:val="0"/>
              </w:rPr>
              <w:t xml:space="preserve">euro </w:t>
            </w:r>
            <w:r w:rsidR="00000000" w:rsidRPr="00000000" w:rsidDel="00000000">
              <w:rPr>
                <w:rtl w:val="0"/>
              </w:rPr>
              <w:t xml:space="preserve">līdz 2022.gada 31.decembrim apgūs 2 282 796 </w:t>
            </w:r>
            <w:r w:rsidR="00000000" w:rsidRPr="00000000" w:rsidDel="00000000">
              <w:rPr>
                <w:i w:val="1"/>
                <w:rtl w:val="0"/>
              </w:rPr>
              <w:t xml:space="preserve">euro </w:t>
            </w:r>
            <w:r w:rsidR="00000000" w:rsidRPr="00000000" w:rsidDel="00000000">
              <w:rPr>
                <w:rtl w:val="0"/>
              </w:rPr>
              <w:t xml:space="preserve">apmērā.”. Attiecīgi nepieciešams precizēt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2.punkts izteikts šādā redakcijā (precizējot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Veselības ministrijas kapitālsabiedrība - valsts sabiedrība ar ierobežotu atbildību “Paula Stradiņa klīniskā universitātes slimnīca” atbilstoši Ministru kabineta 2021.gada 18.marta protokola Nr.28 42.§ “Informatīvais ziņojums “Par augstas gatavības projektiem, kas saistīti ar Covid-19 krīzes pārvarēšanu un ekonomikas atlabšanu”  2. punktam augstas gatavības projekta “VSIA “Paula Stradiņa klīniskās universitātes slimnīca” vēsturisko korpusu atjaunošana un energoefektivitātes paaugstināšana un renovācija” īstenošanai 2021.gadā un 2022.gadā piešķirto finansējumu 3 458 000 euro līdz 2022.gada 31.decembrim apgūs 2 030 311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VSIA “Paula Stradiņa klīniskās universitātes slimnīca” augstas gatavības projekta “VSIA “Paula Stradiņa klīniskās universitātes slimnīca” vēsturisko korpusu atjaunošana un energoefektivitātes paaugstināšana un renovācija” īstenošanas termiņa pagarināšanu”"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VSIA “Paula Stradiņa klīniskās universitātes slimnīca” augstas gatavības projekta “VSIA “Paula Stradiņa klīniskās universitātes slimnīca” vēsturisko korpusu atjaunošana un energoefektivitātes paaugstināšana un renovācija” īstenošanas termiņa pagarināšanu”"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MK sēdes protokollēmuma projekta 3.punktu izteikt šādā redakcijā: “Atļaut Veselības ministrijas kapitālsabiedrībai - valsts sabiedrībai ar ierobežotu atbildību “Paula Stradiņa klīniskā universitātes slimnīca” augstas gatavības projekta “VSIA “Paula Stradiņa klīniskās universitātes slimnīca” vēsturisko korpusu atjaunošana un energoefektivitātes paaugstināšana un renovācija” ietvaros 2021.gadā un 2022.gadā neapgūto finansējumu 1 175 204 </w:t>
            </w:r>
            <w:r w:rsidR="00000000" w:rsidRPr="00000000" w:rsidDel="00000000">
              <w:rPr>
                <w:i w:val="1"/>
                <w:rtl w:val="0"/>
              </w:rPr>
              <w:t xml:space="preserve">euro </w:t>
            </w:r>
            <w:r w:rsidR="00000000" w:rsidRPr="00000000" w:rsidDel="00000000">
              <w:rPr>
                <w:rtl w:val="0"/>
              </w:rPr>
              <w:t xml:space="preserve">apmērā izlietot 2023.gadā, nemainot augstas gatavības projekta finansējuma izlietojuma mērķi.”. Attiecīgi nepieciešams precizēt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3.punkts izteikts šādā redakcijā (precizējot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Veselības ministrijas kapitālsabiedrībai - valsts sabiedrībai ar ierobežotu atbildību “Paula Stradiņa klīniskā universitātes slimnīca” augstas gatavības projekta “VSIA “Paula Stradiņa klīniskās universitātes slimnīca” vēsturisko korpusu atjaunošana un energoefektivitātes paaugstināšana un renovācija” ietvaros 2021.gadā un 2022.gadā neapgūto finansējumu 1 427 689 euro apmērā izlietot 2023.gadā, nemainot augstas gatavības projekta finansējuma izlietojuma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VSIA “Paula Stradiņa klīniskās universitātes slimnīca” augstas gatavības projekta “VSIA “Paula Stradiņa klīniskās universitātes slimnīca” vēsturisko korpusu atjaunošana un energoefektivitātes paaugstināšana un renovācija” īstenošanas termiņa pagarināšanu”"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Veselības ministrijas kapitālsabiedrība - valsts sabiedrība ar ierobežotu atbildību “Paula Stradiņa klīniskā universitātes slimnīca” atbilstoši Ministru kabineta 2021.gada 18.marta protokola Nr.28 42.§ “Informatīvais ziņojums “Par augstas gatavības projektiem, kas saistīti ar Covid-19 krīzes pārvarēšanu un ekonomikas atlabšanu”  2. punktam augstas gatavības projekta “VSIA “Paula Stradiņa klīniskās universitātes slimnīca” vēsturisko korpusu atjaunošana un energoefektivitātes paaugstināšana un renovācija” īstenošanai 2021.gadā un 2022.gadā piešķirto finansējumu 3 458 000 euro līdz 2022.gada 31.decembrim apgūs 2 030 311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projektā vārdu “apgūs” uz vārdu “apguvusi”, jo MK sēdes protokollēmuma projekts un informatīvā ziņojuma projekts tiks virzīts izskatīšanai Ministru kabineta sēdē 2023.gadā. Attiecīgi nepieciešams precizēt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2.punktā vārds "apgūs" aizstāts ar vārdu "apguvusi", attiecīgi 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Veselības ministrijas kapitālsabiedrība - valsts sabiedrība ar ierobežotu atbildību “Paula Stradiņa klīniskā universitātes slimnīca” atbilstoši Ministru kabineta 2021.gada 18.marta protokola Nr.28 42.§ “Informatīvais ziņojums “Par augstas gatavības projektiem, kas saistīti ar Covid-19 krīzes pārvarēšanu un ekonomikas atlabšanu”  2. punktam augstas gatavības projekta “VSIA “Paula Stradiņa klīniskās universitātes slimnīca” vēsturisko korpusu atjaunošana un energoefektivitātes paaugstināšana un renovācija” īstenošanai 2021.gadā un 2022.gadā piešķirto finansējumu 3 458 000 euro līdz 2022.gada 31.decembrim apguvusi 2 030 311 euro 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22-TA-3392</w:t>
    </w:r>
    <w:r>
      <w:br/>
    </w:r>
    <w:r w:rsidR="00000000" w:rsidRPr="00000000" w:rsidDel="00000000">
      <w:rPr>
        <w:rtl w:val="0"/>
      </w:rPr>
      <w:t xml:space="preserve">11.01.2023. 18.18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22-TA-3392</w:t>
    </w:r>
    <w:r>
      <w:br/>
    </w:r>
    <w:r w:rsidR="00000000" w:rsidRPr="00000000" w:rsidDel="00000000">
      <w:rPr>
        <w:rtl w:val="0"/>
      </w:rPr>
      <w:t xml:space="preserve">11.01.2023. 18.18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Izziņa_22-TA-3392.docx</dc:title>
</cp:coreProperties>
</file>

<file path=docProps/custom.xml><?xml version="1.0" encoding="utf-8"?>
<Properties xmlns="http://schemas.openxmlformats.org/officeDocument/2006/custom-properties" xmlns:vt="http://schemas.openxmlformats.org/officeDocument/2006/docPropsVTypes"/>
</file>