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C55" w:rsidRPr="00F56C55" w:rsidRDefault="00F56C55" w:rsidP="00F56C55">
      <w:pPr>
        <w:rPr>
          <w:rFonts w:eastAsia="Times New Roman"/>
          <w:lang w:eastAsia="lv-LV"/>
        </w:rPr>
      </w:pPr>
      <w:bookmarkStart w:id="0" w:name="_MailOriginal"/>
      <w:bookmarkStart w:id="1" w:name="_GoBack"/>
      <w:bookmarkEnd w:id="1"/>
      <w:proofErr w:type="spellStart"/>
      <w:r w:rsidRPr="00F56C55">
        <w:rPr>
          <w:rFonts w:eastAsia="Times New Roman"/>
          <w:b/>
          <w:bCs/>
          <w:lang w:eastAsia="lv-LV"/>
        </w:rPr>
        <w:t>From</w:t>
      </w:r>
      <w:proofErr w:type="spellEnd"/>
      <w:r w:rsidRPr="00F56C55">
        <w:rPr>
          <w:rFonts w:eastAsia="Times New Roman"/>
          <w:b/>
          <w:bCs/>
          <w:lang w:eastAsia="lv-LV"/>
        </w:rPr>
        <w:t>:</w:t>
      </w:r>
      <w:r w:rsidRPr="00F56C55">
        <w:rPr>
          <w:rFonts w:eastAsia="Times New Roman"/>
          <w:lang w:eastAsia="lv-LV"/>
        </w:rPr>
        <w:t xml:space="preserve"> VARAM &lt;</w:t>
      </w:r>
      <w:proofErr w:type="spellStart"/>
      <w:r w:rsidRPr="00F56C55">
        <w:rPr>
          <w:rFonts w:eastAsia="Times New Roman"/>
          <w:lang w:eastAsia="lv-LV"/>
        </w:rPr>
        <w:t>pasts@varam.gov.lv</w:t>
      </w:r>
      <w:proofErr w:type="spellEnd"/>
      <w:r w:rsidRPr="00F56C55">
        <w:rPr>
          <w:rFonts w:eastAsia="Times New Roman"/>
          <w:lang w:eastAsia="lv-LV"/>
        </w:rPr>
        <w:t xml:space="preserve">&gt; </w:t>
      </w:r>
      <w:r w:rsidRPr="00F56C55">
        <w:rPr>
          <w:rFonts w:eastAsia="Times New Roman"/>
          <w:lang w:eastAsia="lv-LV"/>
        </w:rPr>
        <w:br/>
      </w:r>
      <w:proofErr w:type="spellStart"/>
      <w:r w:rsidRPr="00F56C55">
        <w:rPr>
          <w:rFonts w:eastAsia="Times New Roman"/>
          <w:b/>
          <w:bCs/>
          <w:lang w:eastAsia="lv-LV"/>
        </w:rPr>
        <w:t>Sent</w:t>
      </w:r>
      <w:proofErr w:type="spellEnd"/>
      <w:r w:rsidRPr="00F56C55">
        <w:rPr>
          <w:rFonts w:eastAsia="Times New Roman"/>
          <w:b/>
          <w:bCs/>
          <w:lang w:eastAsia="lv-LV"/>
        </w:rPr>
        <w:t>:</w:t>
      </w:r>
      <w:r w:rsidRPr="00F56C55">
        <w:rPr>
          <w:rFonts w:eastAsia="Times New Roman"/>
          <w:lang w:eastAsia="lv-LV"/>
        </w:rPr>
        <w:t xml:space="preserve"> </w:t>
      </w:r>
      <w:proofErr w:type="spellStart"/>
      <w:r w:rsidRPr="00F56C55">
        <w:rPr>
          <w:rFonts w:eastAsia="Times New Roman"/>
          <w:lang w:eastAsia="lv-LV"/>
        </w:rPr>
        <w:t>Wednesday</w:t>
      </w:r>
      <w:proofErr w:type="spellEnd"/>
      <w:r w:rsidRPr="00F56C55">
        <w:rPr>
          <w:rFonts w:eastAsia="Times New Roman"/>
          <w:lang w:eastAsia="lv-LV"/>
        </w:rPr>
        <w:t xml:space="preserve">, </w:t>
      </w:r>
      <w:proofErr w:type="spellStart"/>
      <w:r w:rsidRPr="00F56C55">
        <w:rPr>
          <w:rFonts w:eastAsia="Times New Roman"/>
          <w:lang w:eastAsia="lv-LV"/>
        </w:rPr>
        <w:t>June</w:t>
      </w:r>
      <w:proofErr w:type="spellEnd"/>
      <w:r w:rsidRPr="00F56C55">
        <w:rPr>
          <w:rFonts w:eastAsia="Times New Roman"/>
          <w:lang w:eastAsia="lv-LV"/>
        </w:rPr>
        <w:t xml:space="preserve"> 2, 2021 12:10 PM</w:t>
      </w:r>
      <w:r w:rsidRPr="00F56C55">
        <w:rPr>
          <w:rFonts w:eastAsia="Times New Roman"/>
          <w:lang w:eastAsia="lv-LV"/>
        </w:rPr>
        <w:br/>
      </w:r>
      <w:r w:rsidRPr="00F56C55">
        <w:rPr>
          <w:rFonts w:eastAsia="Times New Roman"/>
          <w:b/>
          <w:bCs/>
          <w:lang w:eastAsia="lv-LV"/>
        </w:rPr>
        <w:t>To:</w:t>
      </w:r>
      <w:r w:rsidRPr="00F56C55">
        <w:rPr>
          <w:rFonts w:eastAsia="Times New Roman"/>
          <w:lang w:eastAsia="lv-LV"/>
        </w:rPr>
        <w:t xml:space="preserve"> Valsts_Kanceleja_2020 &lt;</w:t>
      </w:r>
      <w:proofErr w:type="spellStart"/>
      <w:r w:rsidRPr="00F56C55">
        <w:rPr>
          <w:rFonts w:eastAsia="Times New Roman"/>
          <w:lang w:eastAsia="lv-LV"/>
        </w:rPr>
        <w:t>vk@mk.gov.lv</w:t>
      </w:r>
      <w:proofErr w:type="spellEnd"/>
      <w:r w:rsidRPr="00F56C55">
        <w:rPr>
          <w:rFonts w:eastAsia="Times New Roman"/>
          <w:lang w:eastAsia="lv-LV"/>
        </w:rPr>
        <w:t>&gt;</w:t>
      </w:r>
      <w:r w:rsidRPr="00F56C55">
        <w:rPr>
          <w:rFonts w:eastAsia="Times New Roman"/>
          <w:lang w:eastAsia="lv-LV"/>
        </w:rPr>
        <w:br/>
      </w:r>
      <w:proofErr w:type="spellStart"/>
      <w:r w:rsidRPr="00F56C55">
        <w:rPr>
          <w:rFonts w:eastAsia="Times New Roman"/>
          <w:b/>
          <w:bCs/>
          <w:lang w:eastAsia="lv-LV"/>
        </w:rPr>
        <w:t>Subject</w:t>
      </w:r>
      <w:proofErr w:type="spellEnd"/>
      <w:r w:rsidRPr="00F56C55">
        <w:rPr>
          <w:rFonts w:eastAsia="Times New Roman"/>
          <w:b/>
          <w:bCs/>
          <w:lang w:eastAsia="lv-LV"/>
        </w:rPr>
        <w:t>:</w:t>
      </w:r>
      <w:r w:rsidRPr="00F56C55">
        <w:rPr>
          <w:rFonts w:eastAsia="Times New Roman"/>
          <w:lang w:eastAsia="lv-LV"/>
        </w:rPr>
        <w:t xml:space="preserve"> Atzinums par Ministru kabineta noteikumu projektu "Eiropas Savienības tiesību akti, par kuru pārkāpumiem ceļama trauksme, vai kuros ir paredzēta citāda ziņošanas kārtība, to regulējošās jomas un normatīvie akti" (VSS-447)</w:t>
      </w:r>
    </w:p>
    <w:p w:rsidR="00F56C55" w:rsidRDefault="00F56C55" w:rsidP="00F56C55"/>
    <w:p w:rsidR="00F56C55" w:rsidRDefault="00F56C55" w:rsidP="00F56C55">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F56C55" w:rsidRDefault="00F56C55" w:rsidP="00F56C55">
      <w:pPr>
        <w:rPr>
          <w:rFonts w:eastAsia="Times New Roman"/>
          <w:lang w:eastAsia="lv-LV"/>
        </w:rPr>
      </w:pPr>
    </w:p>
    <w:p w:rsidR="00F56C55" w:rsidRDefault="00F56C55" w:rsidP="00F56C55">
      <w:pPr>
        <w:pStyle w:val="PlainText"/>
        <w:rPr>
          <w:rFonts w:ascii="Times New Roman" w:hAnsi="Times New Roman" w:cs="Times New Roman"/>
          <w:sz w:val="24"/>
          <w:szCs w:val="24"/>
        </w:rPr>
      </w:pPr>
      <w:r>
        <w:rPr>
          <w:rFonts w:ascii="Times New Roman" w:hAnsi="Times New Roman" w:cs="Times New Roman"/>
          <w:sz w:val="24"/>
          <w:szCs w:val="24"/>
        </w:rPr>
        <w:t>02.06.2021. Nr.1-15/5306</w:t>
      </w:r>
    </w:p>
    <w:p w:rsidR="00F56C55" w:rsidRDefault="00F56C55" w:rsidP="00F56C55">
      <w:pPr>
        <w:pStyle w:val="PlainText"/>
      </w:pPr>
    </w:p>
    <w:p w:rsidR="00F56C55" w:rsidRDefault="00F56C55" w:rsidP="00F56C55">
      <w:pPr>
        <w:pStyle w:val="PlainText"/>
        <w:jc w:val="right"/>
        <w:rPr>
          <w:b/>
          <w:bCs/>
        </w:rPr>
      </w:pPr>
      <w:r>
        <w:rPr>
          <w:b/>
          <w:bCs/>
        </w:rPr>
        <w:t>Valsts kancelejai</w:t>
      </w:r>
    </w:p>
    <w:p w:rsidR="00F56C55" w:rsidRDefault="00F56C55" w:rsidP="00F56C55">
      <w:pPr>
        <w:pStyle w:val="PlainText"/>
      </w:pPr>
    </w:p>
    <w:p w:rsidR="00F56C55" w:rsidRDefault="00F56C55" w:rsidP="00F56C55">
      <w:pPr>
        <w:pStyle w:val="PlainText"/>
        <w:rPr>
          <w:i/>
          <w:iCs/>
        </w:rPr>
      </w:pPr>
      <w:r>
        <w:rPr>
          <w:i/>
          <w:iCs/>
        </w:rPr>
        <w:t xml:space="preserve">Atzinums par Ministru kabineta noteikumu projektu “Eiropas Savienības tiesību akti, par kuru pārkāpumiem ceļama trauksme, vai kuros ir paredzēta citāda ziņošanas kārtība, to regulējošās jomas un normatīvie akti" un </w:t>
      </w:r>
      <w:proofErr w:type="gramStart"/>
      <w:r>
        <w:rPr>
          <w:i/>
          <w:iCs/>
        </w:rPr>
        <w:t>tā sākotnējās ietekmes</w:t>
      </w:r>
      <w:proofErr w:type="gramEnd"/>
      <w:r>
        <w:rPr>
          <w:i/>
          <w:iCs/>
        </w:rPr>
        <w:t xml:space="preserve"> novērtējuma ziņojumu (anotācija) (VSS-447)</w:t>
      </w:r>
    </w:p>
    <w:p w:rsidR="00F56C55" w:rsidRDefault="00F56C55" w:rsidP="00F56C55">
      <w:pPr>
        <w:pStyle w:val="PlainText"/>
      </w:pPr>
    </w:p>
    <w:p w:rsidR="00F56C55" w:rsidRDefault="00F56C55" w:rsidP="00F56C55">
      <w:pPr>
        <w:pStyle w:val="PlainText"/>
      </w:pPr>
      <w:r>
        <w:t xml:space="preserve">Vides aizsardzības un reģionālās attīstības ministrija (turpmāk – Ministrija) savas kompetences ietvaros izvērtēja Valsts kancelejas izstrādāto Ministru kabineta noteikumu projektu “Eiropas Savienības tiesību akti, par kuru pārkāpumiem ceļama trauksme, vai kuros paredzēta citāda ziņošanas kārtība, to regulējošās jomas un normatīvie akti” </w:t>
      </w:r>
      <w:proofErr w:type="gramStart"/>
      <w:r>
        <w:t>(</w:t>
      </w:r>
      <w:proofErr w:type="gramEnd"/>
      <w:r>
        <w:t>VSS-447) un tā sākotnējās ietekmes novērtējuma ziņojumu (anotāciju) (turpmāk – Projekts). Informējam, ka Projektu saskaņojam bez iebildumiem un priekšlikumiem.</w:t>
      </w:r>
    </w:p>
    <w:p w:rsidR="00F56C55" w:rsidRDefault="00F56C55" w:rsidP="00F56C55">
      <w:pPr>
        <w:pStyle w:val="PlainText"/>
      </w:pPr>
    </w:p>
    <w:p w:rsidR="00F56C55" w:rsidRDefault="00F56C55" w:rsidP="00F56C55">
      <w:pPr>
        <w:pStyle w:val="PlainText"/>
      </w:pPr>
      <w:r>
        <w:t xml:space="preserve">Cieņā </w:t>
      </w:r>
    </w:p>
    <w:p w:rsidR="00F56C55" w:rsidRDefault="00F56C55" w:rsidP="00F56C55">
      <w:pPr>
        <w:pStyle w:val="PlainText"/>
      </w:pPr>
      <w:r>
        <w:t xml:space="preserve">Elita Turka </w:t>
      </w:r>
    </w:p>
    <w:p w:rsidR="00F56C55" w:rsidRDefault="00F56C55" w:rsidP="00F56C55">
      <w:pPr>
        <w:pStyle w:val="PlainText"/>
      </w:pPr>
      <w:r>
        <w:t xml:space="preserve">valsts sekretāra vietniece </w:t>
      </w:r>
    </w:p>
    <w:p w:rsidR="00F56C55" w:rsidRDefault="00F56C55" w:rsidP="00F56C55">
      <w:pPr>
        <w:pStyle w:val="PlainText"/>
      </w:pPr>
      <w:r>
        <w:t> </w:t>
      </w:r>
    </w:p>
    <w:p w:rsidR="00F56C55" w:rsidRDefault="00F56C55" w:rsidP="00F56C55">
      <w:pPr>
        <w:pStyle w:val="PlainText"/>
      </w:pPr>
      <w:r>
        <w:t xml:space="preserve">E-pasta sagatavotāja: </w:t>
      </w:r>
    </w:p>
    <w:p w:rsidR="00F56C55" w:rsidRDefault="00F56C55" w:rsidP="00F56C55">
      <w:pPr>
        <w:pStyle w:val="PlainText"/>
      </w:pPr>
      <w:r>
        <w:t>Marta Ošleja</w:t>
      </w:r>
    </w:p>
    <w:p w:rsidR="00F56C55" w:rsidRDefault="00F56C55" w:rsidP="00F56C55">
      <w:pPr>
        <w:pStyle w:val="PlainText"/>
      </w:pPr>
      <w:r>
        <w:t xml:space="preserve">Juridiskā departamenta </w:t>
      </w:r>
    </w:p>
    <w:p w:rsidR="00F56C55" w:rsidRDefault="00F56C55" w:rsidP="00F56C55">
      <w:pPr>
        <w:pStyle w:val="PlainText"/>
      </w:pPr>
      <w:r>
        <w:t xml:space="preserve">Juridiskās nodaļas juriste </w:t>
      </w:r>
    </w:p>
    <w:p w:rsidR="00F56C55" w:rsidRDefault="00F56C55" w:rsidP="00F56C55">
      <w:pPr>
        <w:pStyle w:val="PlainText"/>
      </w:pPr>
      <w:r>
        <w:t>67026534</w:t>
      </w:r>
    </w:p>
    <w:p w:rsidR="00F56C55" w:rsidRDefault="00F56C55" w:rsidP="00F56C55">
      <w:pPr>
        <w:pStyle w:val="PlainText"/>
      </w:pPr>
    </w:p>
    <w:bookmarkEnd w:id="0"/>
    <w:p w:rsidR="00F56C55" w:rsidRDefault="00F56C55" w:rsidP="00F56C55"/>
    <w:p w:rsidR="003924D7" w:rsidRDefault="003924D7"/>
    <w:sectPr w:rsidR="003924D7" w:rsidSect="00944DF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C55"/>
    <w:rsid w:val="003924D7"/>
    <w:rsid w:val="00944DF9"/>
    <w:rsid w:val="00F56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19240C-9EB7-414A-A8EA-8A6B413B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6C5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F56C55"/>
  </w:style>
  <w:style w:type="character" w:customStyle="1" w:styleId="PlainTextChar">
    <w:name w:val="Plain Text Char"/>
    <w:basedOn w:val="DefaultParagraphFont"/>
    <w:link w:val="PlainText"/>
    <w:uiPriority w:val="99"/>
    <w:semiHidden/>
    <w:rsid w:val="00F56C55"/>
    <w:rPr>
      <w:rFonts w:ascii="Calibri" w:hAnsi="Calibri" w:cs="Calibri"/>
    </w:rPr>
  </w:style>
  <w:style w:type="character" w:styleId="Strong">
    <w:name w:val="Strong"/>
    <w:basedOn w:val="DefaultParagraphFont"/>
    <w:uiPriority w:val="22"/>
    <w:qFormat/>
    <w:rsid w:val="00F56C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49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884</Words>
  <Characters>504</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Jevdokimova</dc:creator>
  <cp:keywords/>
  <dc:description/>
  <cp:lastModifiedBy>Tatjana Jevdokimova</cp:lastModifiedBy>
  <cp:revision>1</cp:revision>
  <dcterms:created xsi:type="dcterms:W3CDTF">2021-06-02T08:50:00Z</dcterms:created>
  <dcterms:modified xsi:type="dcterms:W3CDTF">2021-06-02T08:50:00Z</dcterms:modified>
</cp:coreProperties>
</file>